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CDA68" w14:textId="587C3A67" w:rsidR="00A96699" w:rsidRPr="00AA0766" w:rsidRDefault="00A96699" w:rsidP="00A96699">
      <w:pPr>
        <w:pStyle w:val="3GPPHeader"/>
        <w:spacing w:after="60"/>
        <w:rPr>
          <w:szCs w:val="24"/>
        </w:rPr>
      </w:pPr>
      <w:r w:rsidRPr="00AA0766">
        <w:rPr>
          <w:color w:val="000000" w:themeColor="text1"/>
          <w:szCs w:val="24"/>
        </w:rPr>
        <w:t>3GPP TSG RAN WG1 Meeting #</w:t>
      </w:r>
      <w:r>
        <w:rPr>
          <w:color w:val="000000" w:themeColor="text1"/>
          <w:szCs w:val="24"/>
        </w:rPr>
        <w:t>117</w:t>
      </w:r>
      <w:r w:rsidRPr="00AA0766">
        <w:rPr>
          <w:color w:val="000000" w:themeColor="text1"/>
          <w:szCs w:val="24"/>
        </w:rPr>
        <w:tab/>
        <w:t>R1</w:t>
      </w:r>
      <w:r w:rsidR="00E91BD6" w:rsidRPr="00E91BD6">
        <w:t xml:space="preserve"> </w:t>
      </w:r>
      <w:r w:rsidR="00E91BD6" w:rsidRPr="00E91BD6">
        <w:rPr>
          <w:color w:val="000000" w:themeColor="text1"/>
          <w:szCs w:val="24"/>
        </w:rPr>
        <w:t>-2404112</w:t>
      </w:r>
    </w:p>
    <w:p w14:paraId="4DC3B254" w14:textId="77777777" w:rsidR="00A96699" w:rsidRPr="00A25381" w:rsidRDefault="00A96699" w:rsidP="00A96699">
      <w:pPr>
        <w:pStyle w:val="3GPPHeader"/>
        <w:rPr>
          <w:color w:val="000000" w:themeColor="text1"/>
        </w:rPr>
      </w:pPr>
      <w:r>
        <w:t>Fukuoka City</w:t>
      </w:r>
      <w:r w:rsidRPr="00A25381">
        <w:t xml:space="preserve">, </w:t>
      </w:r>
      <w:r>
        <w:t>Fukuoka, Japan</w:t>
      </w:r>
      <w:r w:rsidRPr="00A25381">
        <w:t xml:space="preserve">, </w:t>
      </w:r>
      <w:r>
        <w:t>May 20</w:t>
      </w:r>
      <w:r w:rsidRPr="00A25381">
        <w:rPr>
          <w:vertAlign w:val="superscript"/>
        </w:rPr>
        <w:t>th</w:t>
      </w:r>
      <w:r w:rsidRPr="00A25381">
        <w:t xml:space="preserve"> – </w:t>
      </w:r>
      <w:r>
        <w:t>May 24</w:t>
      </w:r>
      <w:r w:rsidRPr="00C161C6">
        <w:rPr>
          <w:vertAlign w:val="superscript"/>
        </w:rPr>
        <w:t>th</w:t>
      </w:r>
      <w:r w:rsidRPr="00A25381">
        <w:t>, 2024</w:t>
      </w:r>
    </w:p>
    <w:p w14:paraId="46150EF4" w14:textId="77777777" w:rsidR="00CA3839" w:rsidRPr="00A96699" w:rsidRDefault="00CA3839" w:rsidP="009C4BF1">
      <w:pPr>
        <w:widowControl/>
        <w:tabs>
          <w:tab w:val="left" w:pos="1701"/>
          <w:tab w:val="right" w:pos="9639"/>
        </w:tabs>
        <w:wordWrap/>
        <w:autoSpaceDE/>
        <w:autoSpaceDN/>
        <w:spacing w:after="0" w:line="360" w:lineRule="auto"/>
        <w:rPr>
          <w:rFonts w:ascii="Arial" w:eastAsia="Calibri" w:hAnsi="Arial" w:cs="Arial"/>
          <w:b/>
          <w:color w:val="000000"/>
          <w:kern w:val="0"/>
          <w:sz w:val="24"/>
          <w:lang w:eastAsia="zh-CN"/>
        </w:rPr>
      </w:pPr>
    </w:p>
    <w:p w14:paraId="30EB75FE" w14:textId="163E52A3" w:rsidR="00CA3839" w:rsidRPr="00CA3839" w:rsidRDefault="00CA3839" w:rsidP="009C4BF1">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Agenda Item:</w:t>
      </w:r>
      <w:r w:rsidRPr="00CA3839">
        <w:rPr>
          <w:rFonts w:ascii="Arial" w:eastAsia="Calibri" w:hAnsi="Arial" w:cs="Arial"/>
          <w:b/>
          <w:color w:val="000000"/>
          <w:kern w:val="0"/>
          <w:sz w:val="22"/>
          <w:lang w:eastAsia="zh-CN"/>
        </w:rPr>
        <w:tab/>
        <w:t>9.3.</w:t>
      </w:r>
      <w:r>
        <w:rPr>
          <w:rFonts w:ascii="Arial" w:eastAsia="Calibri" w:hAnsi="Arial" w:cs="Arial"/>
          <w:b/>
          <w:color w:val="000000"/>
          <w:kern w:val="0"/>
          <w:sz w:val="22"/>
          <w:lang w:eastAsia="zh-CN"/>
        </w:rPr>
        <w:t>1</w:t>
      </w:r>
    </w:p>
    <w:p w14:paraId="541A5276" w14:textId="77777777" w:rsidR="00CA3839" w:rsidRPr="00CA3839" w:rsidRDefault="00CA3839" w:rsidP="009C4BF1">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Source:</w:t>
      </w:r>
      <w:r w:rsidRPr="00CA3839">
        <w:rPr>
          <w:rFonts w:ascii="Arial" w:eastAsia="Calibri" w:hAnsi="Arial" w:cs="Arial"/>
          <w:b/>
          <w:color w:val="000000"/>
          <w:kern w:val="0"/>
          <w:sz w:val="22"/>
          <w:lang w:eastAsia="zh-CN"/>
        </w:rPr>
        <w:tab/>
        <w:t>Samsung</w:t>
      </w:r>
    </w:p>
    <w:p w14:paraId="10DA53C2" w14:textId="3CB9ECD2" w:rsidR="00CA3839" w:rsidRPr="00CA3839" w:rsidRDefault="00CA3839" w:rsidP="009C4BF1">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Title:</w:t>
      </w:r>
      <w:r w:rsidRPr="00CA3839">
        <w:rPr>
          <w:rFonts w:ascii="Arial" w:eastAsia="Calibri" w:hAnsi="Arial" w:cs="Arial"/>
          <w:b/>
          <w:color w:val="000000"/>
          <w:kern w:val="0"/>
          <w:sz w:val="22"/>
          <w:lang w:eastAsia="zh-CN"/>
        </w:rPr>
        <w:tab/>
      </w:r>
      <w:r w:rsidR="00230F1D" w:rsidRPr="00230F1D">
        <w:rPr>
          <w:rFonts w:ascii="Arial" w:eastAsia="Calibri" w:hAnsi="Arial" w:cs="Arial"/>
          <w:b/>
          <w:color w:val="000000"/>
          <w:kern w:val="0"/>
          <w:sz w:val="22"/>
          <w:lang w:eastAsia="zh-CN"/>
        </w:rPr>
        <w:t>SBFD operation and procedures</w:t>
      </w:r>
    </w:p>
    <w:p w14:paraId="22CBF99E" w14:textId="77777777" w:rsidR="00CA3839" w:rsidRPr="00CA3839" w:rsidRDefault="00CA3839" w:rsidP="009C4BF1">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Document for:</w:t>
      </w:r>
      <w:r w:rsidRPr="00CA3839">
        <w:rPr>
          <w:rFonts w:ascii="Arial" w:eastAsia="Calibri" w:hAnsi="Arial" w:cs="Arial"/>
          <w:b/>
          <w:color w:val="000000"/>
          <w:kern w:val="0"/>
          <w:sz w:val="22"/>
          <w:lang w:eastAsia="zh-CN"/>
        </w:rPr>
        <w:tab/>
        <w:t>Discussion</w:t>
      </w:r>
    </w:p>
    <w:p w14:paraId="39055945" w14:textId="0E59EB23" w:rsidR="000142A6" w:rsidRPr="00CA3839" w:rsidRDefault="00AD1287" w:rsidP="00AD1287">
      <w:pPr>
        <w:pStyle w:val="1"/>
        <w:tabs>
          <w:tab w:val="num" w:pos="432"/>
        </w:tabs>
        <w:spacing w:before="360"/>
        <w:ind w:left="431" w:hanging="431"/>
        <w:jc w:val="both"/>
        <w:rPr>
          <w:rFonts w:cs="Arial"/>
          <w:lang w:val="en-US" w:eastAsia="ko-KR"/>
        </w:rPr>
      </w:pPr>
      <w:r w:rsidRPr="00CA3839">
        <w:rPr>
          <w:rFonts w:cs="Arial"/>
          <w:lang w:val="en-US" w:eastAsia="ko-KR"/>
        </w:rPr>
        <w:t>1</w:t>
      </w:r>
      <w:r w:rsidR="00732A69" w:rsidRPr="00CA3839">
        <w:rPr>
          <w:rFonts w:cs="Arial"/>
          <w:lang w:val="en-US" w:eastAsia="ko-KR"/>
        </w:rPr>
        <w:t>.</w:t>
      </w:r>
      <w:r w:rsidRPr="00CA3839">
        <w:rPr>
          <w:rFonts w:cs="Arial"/>
          <w:lang w:val="en-US" w:eastAsia="ko-KR"/>
        </w:rPr>
        <w:t xml:space="preserve"> </w:t>
      </w:r>
      <w:r w:rsidR="000142A6" w:rsidRPr="00CA3839">
        <w:rPr>
          <w:rFonts w:cs="Arial"/>
          <w:lang w:val="en-US" w:eastAsia="ko-KR"/>
        </w:rPr>
        <w:t>Introduction</w:t>
      </w:r>
    </w:p>
    <w:p w14:paraId="1D3E8A8E" w14:textId="730FBD03" w:rsidR="000142A6" w:rsidRPr="00CA3839" w:rsidRDefault="009C7548" w:rsidP="00732A69">
      <w:pPr>
        <w:widowControl/>
        <w:wordWrap/>
        <w:autoSpaceDE/>
        <w:autoSpaceDN/>
        <w:spacing w:after="120" w:line="240" w:lineRule="auto"/>
        <w:rPr>
          <w:rFonts w:ascii="Arial" w:eastAsia="Times New Roman" w:hAnsi="Arial" w:cs="Arial"/>
          <w:kern w:val="0"/>
          <w:szCs w:val="20"/>
          <w:lang w:val="en-GB"/>
        </w:rPr>
      </w:pPr>
      <w:r>
        <w:rPr>
          <w:rFonts w:ascii="Arial" w:eastAsia="Times New Roman" w:hAnsi="Arial" w:cs="Arial"/>
          <w:kern w:val="0"/>
          <w:szCs w:val="20"/>
          <w:lang w:val="en-GB"/>
        </w:rPr>
        <w:t>In the approved WID [1]</w:t>
      </w:r>
      <w:r w:rsidR="000142A6" w:rsidRPr="00CA3839">
        <w:rPr>
          <w:rFonts w:ascii="Arial" w:eastAsia="Times New Roman" w:hAnsi="Arial" w:cs="Arial"/>
          <w:kern w:val="0"/>
          <w:szCs w:val="20"/>
          <w:lang w:val="en-GB"/>
        </w:rPr>
        <w:t>, the following objective</w:t>
      </w:r>
      <w:r w:rsidR="00732A69" w:rsidRPr="00CA3839">
        <w:rPr>
          <w:rFonts w:ascii="Arial" w:eastAsia="Times New Roman" w:hAnsi="Arial" w:cs="Arial"/>
          <w:kern w:val="0"/>
          <w:szCs w:val="20"/>
          <w:lang w:val="en-GB"/>
        </w:rPr>
        <w:t>s</w:t>
      </w:r>
      <w:r w:rsidR="000142A6" w:rsidRPr="00CA3839">
        <w:rPr>
          <w:rFonts w:ascii="Arial" w:eastAsia="Times New Roman" w:hAnsi="Arial" w:cs="Arial"/>
          <w:kern w:val="0"/>
          <w:szCs w:val="20"/>
          <w:lang w:val="en-GB"/>
        </w:rPr>
        <w:t xml:space="preserve"> are included.</w:t>
      </w:r>
    </w:p>
    <w:tbl>
      <w:tblPr>
        <w:tblStyle w:val="af"/>
        <w:tblW w:w="0" w:type="auto"/>
        <w:tblLook w:val="04A0" w:firstRow="1" w:lastRow="0" w:firstColumn="1" w:lastColumn="0" w:noHBand="0" w:noVBand="1"/>
      </w:tblPr>
      <w:tblGrid>
        <w:gridCol w:w="9737"/>
      </w:tblGrid>
      <w:tr w:rsidR="000142A6" w:rsidRPr="00CA3839" w14:paraId="41950EE6" w14:textId="77777777" w:rsidTr="00BF21EA">
        <w:tc>
          <w:tcPr>
            <w:tcW w:w="9737" w:type="dxa"/>
          </w:tcPr>
          <w:p w14:paraId="0C7A397E" w14:textId="77777777" w:rsidR="00AD1287" w:rsidRPr="00CA3839" w:rsidRDefault="00AD1287" w:rsidP="00C80AF6">
            <w:pPr>
              <w:widowControl/>
              <w:numPr>
                <w:ilvl w:val="0"/>
                <w:numId w:val="9"/>
              </w:numPr>
              <w:tabs>
                <w:tab w:val="clear" w:pos="360"/>
                <w:tab w:val="left" w:pos="720"/>
              </w:tabs>
              <w:wordWrap/>
              <w:overflowPunct w:val="0"/>
              <w:adjustRightInd w:val="0"/>
              <w:spacing w:after="120"/>
              <w:ind w:left="720" w:right="-96"/>
              <w:textAlignment w:val="baseline"/>
              <w:rPr>
                <w:rFonts w:ascii="Times New Roman" w:eastAsia="맑은 고딕" w:hAnsi="Times New Roman"/>
              </w:rPr>
            </w:pPr>
            <w:r w:rsidRPr="00CA3839">
              <w:rPr>
                <w:rFonts w:ascii="Times New Roman" w:eastAsia="맑은 고딕" w:hAnsi="Times New Roman"/>
              </w:rPr>
              <w:t xml:space="preserve">For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xml:space="preserve"> non-overlapping full duplex (SBFD) operation at </w:t>
            </w:r>
            <w:proofErr w:type="spellStart"/>
            <w:r w:rsidRPr="00CA3839">
              <w:rPr>
                <w:rFonts w:ascii="Times New Roman" w:eastAsia="맑은 고딕" w:hAnsi="Times New Roman"/>
              </w:rPr>
              <w:t>gNB</w:t>
            </w:r>
            <w:proofErr w:type="spellEnd"/>
            <w:r w:rsidRPr="00CA3839">
              <w:rPr>
                <w:rFonts w:ascii="Times New Roman" w:eastAsia="맑은 고딕" w:hAnsi="Times New Roman"/>
              </w:rPr>
              <w:t xml:space="preserve"> side within a TDD carrier:</w:t>
            </w:r>
          </w:p>
          <w:p w14:paraId="47FC4767" w14:textId="77777777" w:rsidR="00AD1287" w:rsidRPr="00CA3839" w:rsidRDefault="00AD1287" w:rsidP="00C80AF6">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 xml:space="preserve">Specify semi-static indication of time location of SBFD </w:t>
            </w:r>
            <w:proofErr w:type="spellStart"/>
            <w:r w:rsidRPr="00CA3839">
              <w:rPr>
                <w:rFonts w:ascii="Times New Roman" w:eastAsia="맑은 고딕" w:hAnsi="Times New Roman"/>
              </w:rPr>
              <w:t>subbands</w:t>
            </w:r>
            <w:proofErr w:type="spellEnd"/>
            <w:r w:rsidRPr="00CA3839">
              <w:rPr>
                <w:rFonts w:ascii="Times New Roman" w:eastAsia="맑은 고딕" w:hAnsi="Times New Roman"/>
              </w:rPr>
              <w:t xml:space="preserve"> to UEs in RRC_CONNECTED mode [RAN1, RAN2]</w:t>
            </w:r>
          </w:p>
          <w:p w14:paraId="344C0FD6"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Indication of time location of SBFD </w:t>
            </w:r>
            <w:proofErr w:type="spellStart"/>
            <w:r w:rsidRPr="00CA3839">
              <w:rPr>
                <w:rFonts w:ascii="Times New Roman" w:eastAsia="맑은 고딕" w:hAnsi="Times New Roman"/>
              </w:rPr>
              <w:t>subbands</w:t>
            </w:r>
            <w:proofErr w:type="spellEnd"/>
            <w:r w:rsidRPr="00CA3839">
              <w:rPr>
                <w:rFonts w:ascii="Times New Roman" w:eastAsia="맑은 고딕" w:hAnsi="Times New Roman"/>
              </w:rPr>
              <w:t xml:space="preserve"> in SIB is not precluded</w:t>
            </w:r>
          </w:p>
          <w:p w14:paraId="65086147" w14:textId="77777777" w:rsidR="00AD1287" w:rsidRPr="00CA3839" w:rsidRDefault="00AD1287" w:rsidP="00C80AF6">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 xml:space="preserve">Specify semi-static indication of frequency domain location of SBFD </w:t>
            </w:r>
            <w:proofErr w:type="spellStart"/>
            <w:r w:rsidRPr="00CA3839">
              <w:rPr>
                <w:rFonts w:ascii="Times New Roman" w:eastAsia="맑은 고딕" w:hAnsi="Times New Roman"/>
              </w:rPr>
              <w:t>subbands</w:t>
            </w:r>
            <w:proofErr w:type="spellEnd"/>
            <w:r w:rsidRPr="00CA3839">
              <w:rPr>
                <w:rFonts w:ascii="Times New Roman" w:eastAsia="맑은 고딕" w:hAnsi="Times New Roman"/>
              </w:rPr>
              <w:t xml:space="preserve"> to UEs in RRC_CONNECTED mode [RAN1, RAN2]</w:t>
            </w:r>
          </w:p>
          <w:p w14:paraId="0D88C726"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Indication of frequency domain location of SBFD </w:t>
            </w:r>
            <w:proofErr w:type="spellStart"/>
            <w:r w:rsidRPr="00CA3839">
              <w:rPr>
                <w:rFonts w:ascii="Times New Roman" w:eastAsia="맑은 고딕" w:hAnsi="Times New Roman"/>
              </w:rPr>
              <w:t>subbands</w:t>
            </w:r>
            <w:proofErr w:type="spellEnd"/>
            <w:r w:rsidRPr="00CA3839">
              <w:rPr>
                <w:rFonts w:ascii="Times New Roman" w:eastAsia="맑은 고딕" w:hAnsi="Times New Roman"/>
              </w:rPr>
              <w:t xml:space="preserve"> in SIB is not precluded</w:t>
            </w:r>
          </w:p>
          <w:p w14:paraId="534CB4ED" w14:textId="77777777" w:rsidR="00AD1287" w:rsidRPr="00CA3839" w:rsidRDefault="00AD1287" w:rsidP="00C80AF6">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w:t>
            </w:r>
          </w:p>
          <w:p w14:paraId="40C5C3CF" w14:textId="77777777" w:rsidR="00AD1287" w:rsidRPr="00CA3839" w:rsidRDefault="00AD1287" w:rsidP="00C80AF6">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bookmarkStart w:id="0" w:name="_Hlk153407590"/>
            <w:r w:rsidRPr="00CA3839">
              <w:rPr>
                <w:rFonts w:ascii="Times New Roman" w:eastAsia="맑은 고딕" w:hAnsi="Times New Roman"/>
              </w:rPr>
              <w:t>Specify UE transmission, reception and measurement behavior and procedures in SBFD symbols and/or non-SBFD symbols for SBFD aware UE [RAN1, RAN2]</w:t>
            </w:r>
          </w:p>
          <w:bookmarkEnd w:id="0"/>
          <w:p w14:paraId="7DF5C29F"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Transmission and reception </w:t>
            </w:r>
            <w:proofErr w:type="spellStart"/>
            <w:r w:rsidRPr="00CA3839">
              <w:rPr>
                <w:rFonts w:ascii="Times New Roman" w:eastAsia="맑은 고딕" w:hAnsi="Times New Roman"/>
              </w:rPr>
              <w:t>behaviours</w:t>
            </w:r>
            <w:proofErr w:type="spellEnd"/>
            <w:r w:rsidRPr="00CA3839">
              <w:rPr>
                <w:rFonts w:ascii="Times New Roman" w:eastAsia="맑은 고딕" w:hAnsi="Times New Roman"/>
              </w:rPr>
              <w:t xml:space="preserve"> on SBFD </w:t>
            </w:r>
            <w:proofErr w:type="spellStart"/>
            <w:r w:rsidRPr="00CA3839">
              <w:rPr>
                <w:rFonts w:ascii="Times New Roman" w:eastAsia="맑은 고딕" w:hAnsi="Times New Roman"/>
              </w:rPr>
              <w:t>subbands</w:t>
            </w:r>
            <w:proofErr w:type="spellEnd"/>
            <w:r w:rsidRPr="00CA3839">
              <w:rPr>
                <w:rFonts w:ascii="Times New Roman" w:eastAsia="맑은 고딕" w:hAnsi="Times New Roman"/>
              </w:rPr>
              <w:t xml:space="preserve"> configured in DL and/or flexible symbol indicated by </w:t>
            </w:r>
            <w:r w:rsidRPr="00CA3839">
              <w:rPr>
                <w:rFonts w:ascii="Times New Roman" w:eastAsia="맑은 고딕" w:hAnsi="Times New Roman"/>
                <w:i/>
                <w:iCs/>
              </w:rPr>
              <w:t>TDD-UL-DL-</w:t>
            </w:r>
            <w:proofErr w:type="spellStart"/>
            <w:r w:rsidRPr="00CA3839">
              <w:rPr>
                <w:rFonts w:ascii="Times New Roman" w:eastAsia="맑은 고딕" w:hAnsi="Times New Roman"/>
                <w:i/>
                <w:iCs/>
              </w:rPr>
              <w:t>ConfigCommon</w:t>
            </w:r>
            <w:proofErr w:type="spellEnd"/>
          </w:p>
          <w:p w14:paraId="58385994"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 xml:space="preserve">UL transmissions within UL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xml:space="preserve"> only</w:t>
            </w:r>
          </w:p>
          <w:p w14:paraId="04D15A83"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 xml:space="preserve">DL receptions within DL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xml:space="preserve">(s) only, except for CLI measurement by the UE outside of the DL </w:t>
            </w:r>
            <w:proofErr w:type="spellStart"/>
            <w:r w:rsidRPr="00CA3839">
              <w:rPr>
                <w:rFonts w:ascii="Times New Roman" w:eastAsia="맑은 고딕" w:hAnsi="Times New Roman"/>
              </w:rPr>
              <w:t>subbands</w:t>
            </w:r>
            <w:proofErr w:type="spellEnd"/>
          </w:p>
          <w:p w14:paraId="6E89FB99" w14:textId="77777777" w:rsidR="00AD1287" w:rsidRPr="00CA3839" w:rsidRDefault="00AD1287" w:rsidP="000D5345">
            <w:pPr>
              <w:wordWrap/>
              <w:overflowPunct w:val="0"/>
              <w:adjustRightInd w:val="0"/>
              <w:spacing w:after="120"/>
              <w:ind w:left="2520" w:right="-96"/>
              <w:textAlignment w:val="baseline"/>
              <w:rPr>
                <w:rFonts w:ascii="Times New Roman" w:eastAsia="맑은 고딕" w:hAnsi="Times New Roman"/>
              </w:rPr>
            </w:pPr>
            <w:r w:rsidRPr="00CA3839">
              <w:rPr>
                <w:rFonts w:ascii="Times New Roman" w:eastAsia="맑은 고딕" w:hAnsi="Times New Roman"/>
              </w:rPr>
              <w:t xml:space="preserve">Note: </w:t>
            </w:r>
            <w:r w:rsidRPr="00CA3839">
              <w:rPr>
                <w:rFonts w:ascii="Times New Roman" w:eastAsia="DengXian" w:hAnsi="Times New Roman"/>
                <w:lang w:eastAsia="zh-CN"/>
              </w:rPr>
              <w:t>When flexible symbols are used, it is not expected that any legacy Uplink symbol is converted to Downlink/SBFD symbols</w:t>
            </w:r>
          </w:p>
          <w:p w14:paraId="3E861CA3"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Enhancement on resource allocation in frequency domain in SBFD symbols, including</w:t>
            </w:r>
          </w:p>
          <w:p w14:paraId="3A055D07"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 xml:space="preserve">resource allocation in frequency domain for PDSCH/CSI-RS across two DL </w:t>
            </w:r>
            <w:proofErr w:type="spellStart"/>
            <w:r w:rsidRPr="00CA3839">
              <w:rPr>
                <w:rFonts w:ascii="Times New Roman" w:eastAsia="맑은 고딕" w:hAnsi="Times New Roman"/>
              </w:rPr>
              <w:t>subbands</w:t>
            </w:r>
            <w:proofErr w:type="spellEnd"/>
            <w:r w:rsidRPr="00CA3839">
              <w:rPr>
                <w:rFonts w:ascii="Times New Roman" w:eastAsia="맑은 고딕" w:hAnsi="Times New Roman"/>
              </w:rPr>
              <w:t xml:space="preserve"> in SBFD symbols</w:t>
            </w:r>
          </w:p>
          <w:p w14:paraId="7ACE97C7"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 xml:space="preserve">handling of unaligned boundaries between SBFD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xml:space="preserve">(s) and RBG, CSI reporting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CSI-RS resource, PRG</w:t>
            </w:r>
          </w:p>
          <w:p w14:paraId="62A19D02"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Enhancements on physical channels/signals and procedure across SBFD symbols and non-SBFD symbols in different slots, where each transmission/reception within a slot has either all SBFD or all non-SBFD symbols, including</w:t>
            </w:r>
          </w:p>
          <w:p w14:paraId="6D114F55"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resource allocation in frequency domain for transmission or reception in SBFD symbols and non-SBFD symbols with different available frequency resource in different slots</w:t>
            </w:r>
          </w:p>
          <w:p w14:paraId="4C1D6883"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CSI report of which associated CSI-RS instances occur in both SBFD symbols and non-SBFD symbols in different slots</w:t>
            </w:r>
          </w:p>
          <w:p w14:paraId="1F3F5484"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lastRenderedPageBreak/>
              <w:t>Configurations for SRS, PUCCH and PUSCH on SBFD symbols and non-SBFD symbols, e.g., resources, frequency hopping parameters, UL power control parameters and/or beam/spatial relation</w:t>
            </w:r>
          </w:p>
          <w:p w14:paraId="5B9A0725"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Collision handling between DL reception in DL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xml:space="preserve">(s) and UL transmission in UL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xml:space="preserve"> in a SBFD symbol</w:t>
            </w:r>
          </w:p>
          <w:p w14:paraId="3F110350" w14:textId="77777777" w:rsidR="00AD1287" w:rsidRPr="00CA3839" w:rsidRDefault="00AD1287" w:rsidP="00C80AF6">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Followings are assumed based on TR 38.858</w:t>
            </w:r>
          </w:p>
          <w:p w14:paraId="0AB8EAFC"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SBFD at the </w:t>
            </w:r>
            <w:proofErr w:type="spellStart"/>
            <w:r w:rsidRPr="00CA3839">
              <w:rPr>
                <w:rFonts w:ascii="Times New Roman" w:eastAsia="맑은 고딕" w:hAnsi="Times New Roman"/>
              </w:rPr>
              <w:t>gNB</w:t>
            </w:r>
            <w:proofErr w:type="spellEnd"/>
            <w:r w:rsidRPr="00CA3839">
              <w:rPr>
                <w:rFonts w:ascii="Times New Roman" w:eastAsia="맑은 고딕" w:hAnsi="Times New Roman"/>
              </w:rPr>
              <w:t xml:space="preserve"> side</w:t>
            </w:r>
          </w:p>
          <w:p w14:paraId="731B6DA1"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Half duplex operation at the UE side</w:t>
            </w:r>
          </w:p>
          <w:p w14:paraId="7E49C081"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FR1 and FR2-1</w:t>
            </w:r>
          </w:p>
          <w:p w14:paraId="6E6B215A"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SBFD operation Option 4, i.e., both time and frequency locations of </w:t>
            </w:r>
            <w:proofErr w:type="spellStart"/>
            <w:r w:rsidRPr="00CA3839">
              <w:rPr>
                <w:rFonts w:ascii="Times New Roman" w:eastAsia="맑은 고딕" w:hAnsi="Times New Roman"/>
              </w:rPr>
              <w:t>subbands</w:t>
            </w:r>
            <w:proofErr w:type="spellEnd"/>
            <w:r w:rsidRPr="00CA3839">
              <w:rPr>
                <w:rFonts w:ascii="Times New Roman" w:eastAsia="맑은 고딕" w:hAnsi="Times New Roman"/>
              </w:rPr>
              <w:t xml:space="preserve"> for SBFD operation are known to SBFD aware UEs</w:t>
            </w:r>
          </w:p>
          <w:p w14:paraId="1EEB69B7"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Coexistence between non-SBFD aware UEs (including legacy UEs) and SBFD aware UEs in the cell operating SBFD at </w:t>
            </w:r>
            <w:proofErr w:type="spellStart"/>
            <w:r w:rsidRPr="00CA3839">
              <w:rPr>
                <w:rFonts w:ascii="Times New Roman" w:eastAsia="맑은 고딕" w:hAnsi="Times New Roman"/>
              </w:rPr>
              <w:t>gNB</w:t>
            </w:r>
            <w:proofErr w:type="spellEnd"/>
            <w:r w:rsidRPr="00CA3839">
              <w:rPr>
                <w:rFonts w:ascii="Times New Roman" w:eastAsia="맑은 고딕" w:hAnsi="Times New Roman"/>
              </w:rPr>
              <w:t xml:space="preserve"> side</w:t>
            </w:r>
          </w:p>
          <w:p w14:paraId="48435A3C"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SBFD scheme within a single configured DL and UL BWP pair with aligned center frequencies</w:t>
            </w:r>
          </w:p>
          <w:p w14:paraId="5AE997F2"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One UL </w:t>
            </w:r>
            <w:proofErr w:type="spellStart"/>
            <w:r w:rsidRPr="00CA3839">
              <w:rPr>
                <w:rFonts w:ascii="Times New Roman" w:eastAsia="맑은 고딕" w:hAnsi="Times New Roman"/>
              </w:rPr>
              <w:t>subband</w:t>
            </w:r>
            <w:proofErr w:type="spellEnd"/>
            <w:r w:rsidRPr="00CA3839">
              <w:rPr>
                <w:rFonts w:ascii="Times New Roman" w:eastAsia="맑은 고딕" w:hAnsi="Times New Roman"/>
              </w:rPr>
              <w:t xml:space="preserve"> for SBFD operation in an SBFD symbol (excluding legacy UL symbol/slot) within a TDD carrier</w:t>
            </w:r>
          </w:p>
          <w:p w14:paraId="4E770B2F"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DengXian" w:hAnsi="Times New Roman"/>
                <w:lang w:eastAsia="zh-CN"/>
              </w:rPr>
              <w:t xml:space="preserve">Mechanisms for SBFD operation shall also consider the </w:t>
            </w:r>
            <w:r w:rsidRPr="00CA3839">
              <w:rPr>
                <w:rFonts w:ascii="Times New Roman" w:eastAsia="맑은 고딕" w:hAnsi="Times New Roman"/>
              </w:rPr>
              <w:t>adjacent channel coexistence between two operators</w:t>
            </w:r>
          </w:p>
          <w:p w14:paraId="5D7A8D8C" w14:textId="1964DCD0" w:rsidR="000142A6" w:rsidRPr="00CA3839" w:rsidRDefault="00AD1287" w:rsidP="00C80AF6">
            <w:pPr>
              <w:widowControl/>
              <w:numPr>
                <w:ilvl w:val="0"/>
                <w:numId w:val="9"/>
              </w:numPr>
              <w:tabs>
                <w:tab w:val="clear" w:pos="360"/>
                <w:tab w:val="left" w:pos="720"/>
              </w:tabs>
              <w:wordWrap/>
              <w:overflowPunct w:val="0"/>
              <w:autoSpaceDE/>
              <w:autoSpaceDN/>
              <w:adjustRightInd w:val="0"/>
              <w:spacing w:after="120"/>
              <w:ind w:left="720" w:right="-96"/>
              <w:textAlignment w:val="baseline"/>
              <w:rPr>
                <w:rFonts w:ascii="Times New Roman" w:eastAsia="맑은 고딕" w:hAnsi="Times New Roman"/>
                <w:szCs w:val="22"/>
              </w:rPr>
            </w:pPr>
            <w:r w:rsidRPr="00CA3839">
              <w:rPr>
                <w:rFonts w:ascii="Times New Roman" w:eastAsia="맑은 고딕" w:hAnsi="Times New Roman"/>
              </w:rPr>
              <w:t>[…]</w:t>
            </w:r>
          </w:p>
        </w:tc>
      </w:tr>
    </w:tbl>
    <w:p w14:paraId="0E695BA2" w14:textId="77777777" w:rsidR="000142A6" w:rsidRPr="00CA3839" w:rsidRDefault="000142A6" w:rsidP="000142A6">
      <w:pPr>
        <w:widowControl/>
        <w:wordWrap/>
        <w:autoSpaceDE/>
        <w:autoSpaceDN/>
        <w:spacing w:after="120" w:line="240" w:lineRule="auto"/>
        <w:ind w:firstLineChars="100" w:firstLine="200"/>
        <w:rPr>
          <w:rFonts w:ascii="Arial" w:hAnsi="Arial" w:cs="Arial"/>
          <w:kern w:val="0"/>
          <w:lang w:val="en-GB"/>
        </w:rPr>
      </w:pPr>
    </w:p>
    <w:p w14:paraId="7AED13AA" w14:textId="21AC48C4" w:rsidR="000142A6" w:rsidRDefault="000142A6" w:rsidP="009C7548">
      <w:pPr>
        <w:widowControl/>
        <w:wordWrap/>
        <w:autoSpaceDE/>
        <w:autoSpaceDN/>
        <w:spacing w:after="120" w:line="288" w:lineRule="auto"/>
        <w:ind w:firstLineChars="100" w:firstLine="200"/>
        <w:rPr>
          <w:rFonts w:ascii="Arial" w:eastAsia="DengXian" w:hAnsi="Arial" w:cs="Arial"/>
          <w:kern w:val="0"/>
          <w:lang w:val="en-GB" w:eastAsia="zh-CN"/>
        </w:rPr>
      </w:pPr>
      <w:r w:rsidRPr="00CA3839">
        <w:rPr>
          <w:rFonts w:ascii="Arial" w:eastAsia="DengXian" w:hAnsi="Arial" w:cs="Arial"/>
          <w:kern w:val="0"/>
          <w:lang w:val="en-GB" w:eastAsia="zh-CN"/>
        </w:rPr>
        <w:t>In this contribution, we discuss semi-static indication of</w:t>
      </w:r>
      <w:r w:rsidR="005F3079" w:rsidRPr="00CA3839">
        <w:rPr>
          <w:rFonts w:ascii="Arial" w:eastAsia="DengXian" w:hAnsi="Arial" w:cs="Arial"/>
          <w:kern w:val="0"/>
          <w:lang w:val="en-GB" w:eastAsia="zh-CN"/>
        </w:rPr>
        <w:t xml:space="preserve"> </w:t>
      </w:r>
      <w:proofErr w:type="spellStart"/>
      <w:r w:rsidR="005F3079" w:rsidRPr="00CA3839">
        <w:rPr>
          <w:rFonts w:ascii="Arial" w:eastAsia="DengXian" w:hAnsi="Arial" w:cs="Arial"/>
          <w:kern w:val="0"/>
          <w:lang w:val="en-GB" w:eastAsia="zh-CN"/>
        </w:rPr>
        <w:t>subbands</w:t>
      </w:r>
      <w:proofErr w:type="spellEnd"/>
      <w:r w:rsidR="005F3079" w:rsidRPr="00CA3839">
        <w:rPr>
          <w:rFonts w:ascii="Arial" w:eastAsia="DengXian" w:hAnsi="Arial" w:cs="Arial"/>
          <w:kern w:val="0"/>
          <w:lang w:val="en-GB" w:eastAsia="zh-CN"/>
        </w:rPr>
        <w:t xml:space="preserve"> and UE’s transmission, reception and </w:t>
      </w:r>
      <w:r w:rsidR="009C7548">
        <w:rPr>
          <w:rFonts w:ascii="Arial" w:eastAsia="DengXian" w:hAnsi="Arial" w:cs="Arial"/>
          <w:kern w:val="0"/>
          <w:lang w:val="en-GB" w:eastAsia="zh-CN"/>
        </w:rPr>
        <w:t>measurement behaviours i</w:t>
      </w:r>
      <w:r w:rsidRPr="00CA3839">
        <w:rPr>
          <w:rFonts w:ascii="Arial" w:eastAsia="DengXian" w:hAnsi="Arial" w:cs="Arial"/>
          <w:kern w:val="0"/>
          <w:lang w:val="en-GB" w:eastAsia="zh-CN"/>
        </w:rPr>
        <w:t>n SBFD symbol and non-SBFD symbols</w:t>
      </w:r>
      <w:r w:rsidR="00732A69" w:rsidRPr="00CA3839">
        <w:rPr>
          <w:rFonts w:ascii="Arial" w:eastAsia="DengXian" w:hAnsi="Arial" w:cs="Arial"/>
          <w:kern w:val="0"/>
          <w:lang w:val="en-GB" w:eastAsia="zh-CN"/>
        </w:rPr>
        <w:t>.</w:t>
      </w:r>
      <w:r w:rsidR="00EB424C">
        <w:rPr>
          <w:rFonts w:ascii="Arial" w:eastAsia="DengXian" w:hAnsi="Arial" w:cs="Arial"/>
          <w:kern w:val="0"/>
          <w:lang w:val="en-GB" w:eastAsia="zh-CN"/>
        </w:rPr>
        <w:t xml:space="preserve"> </w:t>
      </w:r>
    </w:p>
    <w:p w14:paraId="3056EC0E" w14:textId="466456B4" w:rsidR="000142A6" w:rsidRPr="00CA3839" w:rsidRDefault="00A96699" w:rsidP="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t>2</w:t>
      </w:r>
      <w:r w:rsidR="008D0255" w:rsidRPr="00CA3839">
        <w:rPr>
          <w:rFonts w:ascii="Arial" w:eastAsia="DengXian" w:hAnsi="Arial" w:cs="Arial"/>
          <w:kern w:val="0"/>
          <w:sz w:val="36"/>
          <w:szCs w:val="20"/>
          <w:lang w:eastAsia="zh-CN"/>
        </w:rPr>
        <w:t>.</w:t>
      </w:r>
      <w:r w:rsidR="00AD1287" w:rsidRPr="00CA3839">
        <w:rPr>
          <w:rFonts w:ascii="Arial" w:eastAsia="DengXian" w:hAnsi="Arial" w:cs="Arial"/>
          <w:kern w:val="0"/>
          <w:sz w:val="36"/>
          <w:szCs w:val="20"/>
          <w:lang w:eastAsia="zh-CN"/>
        </w:rPr>
        <w:t xml:space="preserve"> </w:t>
      </w:r>
      <w:r w:rsidR="000142A6" w:rsidRPr="00CA3839">
        <w:rPr>
          <w:rFonts w:ascii="Arial" w:eastAsia="DengXian" w:hAnsi="Arial" w:cs="Arial"/>
          <w:kern w:val="0"/>
          <w:sz w:val="36"/>
          <w:szCs w:val="20"/>
          <w:lang w:eastAsia="zh-CN"/>
        </w:rPr>
        <w:t>Detail</w:t>
      </w:r>
      <w:r w:rsidR="00CD1B1B">
        <w:rPr>
          <w:rFonts w:ascii="Arial" w:eastAsia="DengXian" w:hAnsi="Arial" w:cs="Arial"/>
          <w:kern w:val="0"/>
          <w:sz w:val="36"/>
          <w:szCs w:val="20"/>
          <w:lang w:eastAsia="zh-CN"/>
        </w:rPr>
        <w:t>s on</w:t>
      </w:r>
      <w:r w:rsidR="000142A6" w:rsidRPr="00CA3839">
        <w:rPr>
          <w:rFonts w:ascii="Arial" w:eastAsia="DengXian" w:hAnsi="Arial" w:cs="Arial"/>
          <w:kern w:val="0"/>
          <w:sz w:val="36"/>
          <w:szCs w:val="20"/>
          <w:lang w:eastAsia="zh-CN"/>
        </w:rPr>
        <w:t xml:space="preserve"> SBFD Designs</w:t>
      </w:r>
    </w:p>
    <w:p w14:paraId="11AAA543" w14:textId="1CCCB89F" w:rsidR="000142A6" w:rsidRPr="00CA3839" w:rsidRDefault="00A96699" w:rsidP="00574A75">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AD1287" w:rsidRPr="00CA3839">
        <w:rPr>
          <w:rFonts w:ascii="Arial" w:eastAsia="DengXian" w:hAnsi="Arial" w:cs="Arial"/>
          <w:kern w:val="0"/>
          <w:sz w:val="32"/>
          <w:szCs w:val="20"/>
          <w:lang w:val="en-GB" w:eastAsia="zh-CN"/>
        </w:rPr>
        <w:t>.1</w:t>
      </w:r>
      <w:r w:rsidR="008D0255" w:rsidRPr="00CA3839">
        <w:rPr>
          <w:rFonts w:ascii="Arial" w:eastAsia="DengXian" w:hAnsi="Arial" w:cs="Arial"/>
          <w:kern w:val="0"/>
          <w:sz w:val="32"/>
          <w:szCs w:val="20"/>
          <w:lang w:val="en-GB" w:eastAsia="zh-CN"/>
        </w:rPr>
        <w:t>.</w:t>
      </w:r>
      <w:r w:rsidR="00AD1287" w:rsidRPr="00CA3839">
        <w:rPr>
          <w:rFonts w:ascii="Arial" w:eastAsia="DengXian" w:hAnsi="Arial" w:cs="Arial"/>
          <w:kern w:val="0"/>
          <w:sz w:val="32"/>
          <w:szCs w:val="20"/>
          <w:lang w:val="en-GB" w:eastAsia="zh-CN"/>
        </w:rPr>
        <w:t xml:space="preserve"> </w:t>
      </w:r>
      <w:r w:rsidR="000142A6" w:rsidRPr="00CA3839">
        <w:rPr>
          <w:rFonts w:ascii="Arial" w:eastAsia="DengXian" w:hAnsi="Arial" w:cs="Arial"/>
          <w:kern w:val="0"/>
          <w:sz w:val="32"/>
          <w:szCs w:val="20"/>
          <w:lang w:val="en-GB" w:eastAsia="zh-CN"/>
        </w:rPr>
        <w:t xml:space="preserve">Semi-static indication of SBFD </w:t>
      </w:r>
      <w:proofErr w:type="spellStart"/>
      <w:r w:rsidR="000142A6" w:rsidRPr="00CA3839">
        <w:rPr>
          <w:rFonts w:ascii="Arial" w:eastAsia="DengXian" w:hAnsi="Arial" w:cs="Arial"/>
          <w:kern w:val="0"/>
          <w:sz w:val="32"/>
          <w:szCs w:val="20"/>
          <w:lang w:val="en-GB" w:eastAsia="zh-CN"/>
        </w:rPr>
        <w:t>subbands</w:t>
      </w:r>
      <w:proofErr w:type="spellEnd"/>
      <w:r w:rsidR="000142A6" w:rsidRPr="00CA3839">
        <w:rPr>
          <w:rFonts w:ascii="Arial" w:eastAsia="DengXian" w:hAnsi="Arial" w:cs="Arial"/>
          <w:kern w:val="0"/>
          <w:sz w:val="32"/>
          <w:szCs w:val="20"/>
          <w:lang w:val="en-GB" w:eastAsia="zh-CN"/>
        </w:rPr>
        <w:t xml:space="preserve"> </w:t>
      </w:r>
    </w:p>
    <w:p w14:paraId="38D7B6FB" w14:textId="23E445FC" w:rsidR="008D0255" w:rsidRPr="008E6E03" w:rsidRDefault="008E6E03" w:rsidP="008E6E03">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sidRPr="008E6E03">
        <w:rPr>
          <w:rFonts w:ascii="Arial" w:eastAsia="바탕" w:hAnsi="Arial" w:cs="Arial" w:hint="eastAsia"/>
          <w:kern w:val="0"/>
          <w:sz w:val="28"/>
          <w:szCs w:val="20"/>
          <w:lang w:val="en-GB" w:eastAsia="en-US"/>
        </w:rPr>
        <w:t xml:space="preserve">2.1.1. Frequency domain indication of SBFD </w:t>
      </w:r>
      <w:proofErr w:type="spellStart"/>
      <w:r w:rsidRPr="008E6E03">
        <w:rPr>
          <w:rFonts w:ascii="Arial" w:eastAsia="바탕" w:hAnsi="Arial" w:cs="Arial" w:hint="eastAsia"/>
          <w:kern w:val="0"/>
          <w:sz w:val="28"/>
          <w:szCs w:val="20"/>
          <w:lang w:val="en-GB" w:eastAsia="en-US"/>
        </w:rPr>
        <w:t>subbands</w:t>
      </w:r>
      <w:proofErr w:type="spellEnd"/>
    </w:p>
    <w:p w14:paraId="5A92BC74" w14:textId="3299E7A7" w:rsidR="000142A6" w:rsidRDefault="00CD1B1B" w:rsidP="000142A6">
      <w:pPr>
        <w:widowControl/>
        <w:wordWrap/>
        <w:autoSpaceDE/>
        <w:autoSpaceDN/>
        <w:spacing w:before="60" w:after="60" w:line="288" w:lineRule="auto"/>
        <w:rPr>
          <w:rFonts w:ascii="Arial" w:eastAsia="바탕" w:hAnsi="Arial" w:cs="Arial"/>
          <w:b/>
          <w:kern w:val="0"/>
          <w:szCs w:val="20"/>
          <w:u w:val="single"/>
        </w:rPr>
      </w:pPr>
      <w:r>
        <w:rPr>
          <w:rFonts w:ascii="Arial" w:eastAsia="바탕" w:hAnsi="Arial" w:cs="Arial"/>
          <w:b/>
          <w:kern w:val="0"/>
          <w:szCs w:val="20"/>
          <w:u w:val="single"/>
        </w:rPr>
        <w:t>How to derive/obtain usable PRBs</w:t>
      </w:r>
    </w:p>
    <w:p w14:paraId="2F656259" w14:textId="39A425C5" w:rsidR="00CD1B1B" w:rsidRDefault="008D0255" w:rsidP="00584997">
      <w:pPr>
        <w:widowControl/>
        <w:wordWrap/>
        <w:autoSpaceDE/>
        <w:autoSpaceDN/>
        <w:spacing w:before="60" w:after="60" w:line="288" w:lineRule="auto"/>
        <w:ind w:firstLine="200"/>
        <w:rPr>
          <w:rFonts w:ascii="Arial" w:eastAsia="바탕" w:hAnsi="Arial" w:cs="Arial"/>
          <w:kern w:val="0"/>
          <w:szCs w:val="20"/>
        </w:rPr>
      </w:pPr>
      <w:r w:rsidRPr="00584997">
        <w:rPr>
          <w:rFonts w:ascii="Arial" w:eastAsia="바탕" w:hAnsi="Arial" w:cs="Arial"/>
          <w:kern w:val="0"/>
          <w:szCs w:val="20"/>
        </w:rPr>
        <w:t xml:space="preserve">A </w:t>
      </w:r>
      <w:r w:rsidR="000142A6" w:rsidRPr="00584997">
        <w:rPr>
          <w:rFonts w:ascii="Arial" w:eastAsia="바탕" w:hAnsi="Arial" w:cs="Arial"/>
          <w:kern w:val="0"/>
          <w:szCs w:val="20"/>
        </w:rPr>
        <w:t xml:space="preserve">UE is configured with one or more than one DL BWP and UL BWP pair </w:t>
      </w:r>
      <w:r w:rsidRPr="00584997">
        <w:rPr>
          <w:rFonts w:ascii="Arial" w:eastAsia="바탕" w:hAnsi="Arial" w:cs="Arial"/>
          <w:kern w:val="0"/>
          <w:szCs w:val="20"/>
        </w:rPr>
        <w:t xml:space="preserve">where their center frequencies are </w:t>
      </w:r>
      <w:r w:rsidR="009E2204" w:rsidRPr="00584997">
        <w:rPr>
          <w:rFonts w:ascii="Arial" w:eastAsia="바탕" w:hAnsi="Arial" w:cs="Arial"/>
          <w:kern w:val="0"/>
          <w:szCs w:val="20"/>
        </w:rPr>
        <w:t xml:space="preserve">aligned. For a cell, a UE can be configured up to 4 DL/UL BWP pairs and one DL/UL BWP pair is activated </w:t>
      </w:r>
      <w:r w:rsidR="00CD1B1B">
        <w:rPr>
          <w:rFonts w:ascii="Arial" w:eastAsia="바탕" w:hAnsi="Arial" w:cs="Arial"/>
          <w:kern w:val="0"/>
          <w:szCs w:val="20"/>
        </w:rPr>
        <w:t>at</w:t>
      </w:r>
      <w:r w:rsidR="00CD1B1B" w:rsidRPr="00584997">
        <w:rPr>
          <w:rFonts w:ascii="Arial" w:eastAsia="바탕" w:hAnsi="Arial" w:cs="Arial"/>
          <w:kern w:val="0"/>
          <w:szCs w:val="20"/>
        </w:rPr>
        <w:t xml:space="preserve"> </w:t>
      </w:r>
      <w:r w:rsidR="009E2204" w:rsidRPr="00584997">
        <w:rPr>
          <w:rFonts w:ascii="Arial" w:eastAsia="바탕" w:hAnsi="Arial" w:cs="Arial"/>
          <w:kern w:val="0"/>
          <w:szCs w:val="20"/>
        </w:rPr>
        <w:t xml:space="preserve">the same time. The UE can be further configured with SBFD </w:t>
      </w:r>
      <w:proofErr w:type="spellStart"/>
      <w:r w:rsidR="009E2204" w:rsidRPr="00584997">
        <w:rPr>
          <w:rFonts w:ascii="Arial" w:eastAsia="바탕" w:hAnsi="Arial" w:cs="Arial"/>
          <w:kern w:val="0"/>
          <w:szCs w:val="20"/>
        </w:rPr>
        <w:t>subbands</w:t>
      </w:r>
      <w:proofErr w:type="spellEnd"/>
      <w:r w:rsidR="009E2204" w:rsidRPr="00584997">
        <w:rPr>
          <w:rFonts w:ascii="Arial" w:eastAsia="바탕" w:hAnsi="Arial" w:cs="Arial"/>
          <w:kern w:val="0"/>
          <w:szCs w:val="20"/>
        </w:rPr>
        <w:t xml:space="preserve">. To design SBFD </w:t>
      </w:r>
      <w:proofErr w:type="spellStart"/>
      <w:r w:rsidR="009E2204" w:rsidRPr="00584997">
        <w:rPr>
          <w:rFonts w:ascii="Arial" w:eastAsia="바탕" w:hAnsi="Arial" w:cs="Arial"/>
          <w:kern w:val="0"/>
          <w:szCs w:val="20"/>
        </w:rPr>
        <w:t>subband</w:t>
      </w:r>
      <w:proofErr w:type="spellEnd"/>
      <w:r w:rsidR="009E2204" w:rsidRPr="00584997">
        <w:rPr>
          <w:rFonts w:ascii="Arial" w:eastAsia="바탕" w:hAnsi="Arial" w:cs="Arial"/>
          <w:kern w:val="0"/>
          <w:szCs w:val="20"/>
        </w:rPr>
        <w:t xml:space="preserve"> configuration signaling, </w:t>
      </w:r>
      <w:r w:rsidR="00CD1B1B">
        <w:rPr>
          <w:rFonts w:ascii="Arial" w:eastAsia="바탕" w:hAnsi="Arial" w:cs="Arial"/>
          <w:kern w:val="0"/>
          <w:szCs w:val="20"/>
        </w:rPr>
        <w:t>RAN1</w:t>
      </w:r>
      <w:r w:rsidR="009E2204" w:rsidRPr="00584997">
        <w:rPr>
          <w:rFonts w:ascii="Arial" w:eastAsia="바탕" w:hAnsi="Arial" w:cs="Arial"/>
          <w:kern w:val="0"/>
          <w:szCs w:val="20"/>
        </w:rPr>
        <w:t xml:space="preserve"> need to clarify relation between the legacy BWP configuration frameworks and SBFD </w:t>
      </w:r>
      <w:proofErr w:type="spellStart"/>
      <w:r w:rsidR="009E2204" w:rsidRPr="00584997">
        <w:rPr>
          <w:rFonts w:ascii="Arial" w:eastAsia="바탕" w:hAnsi="Arial" w:cs="Arial"/>
          <w:kern w:val="0"/>
          <w:szCs w:val="20"/>
        </w:rPr>
        <w:t>subband</w:t>
      </w:r>
      <w:proofErr w:type="spellEnd"/>
      <w:r w:rsidR="009E2204" w:rsidRPr="00584997">
        <w:rPr>
          <w:rFonts w:ascii="Arial" w:eastAsia="바탕" w:hAnsi="Arial" w:cs="Arial"/>
          <w:kern w:val="0"/>
          <w:szCs w:val="20"/>
        </w:rPr>
        <w:t xml:space="preserve"> configuration. </w:t>
      </w:r>
    </w:p>
    <w:p w14:paraId="72AEECEE" w14:textId="2E0FCE2D" w:rsidR="00CD1B1B" w:rsidRPr="0089085B" w:rsidRDefault="00CD1B1B" w:rsidP="00584997">
      <w:pPr>
        <w:widowControl/>
        <w:wordWrap/>
        <w:autoSpaceDE/>
        <w:autoSpaceDN/>
        <w:spacing w:before="60" w:after="60" w:line="288" w:lineRule="auto"/>
        <w:ind w:firstLine="200"/>
        <w:rPr>
          <w:rFonts w:ascii="Arial" w:hAnsi="Arial" w:cs="Arial"/>
          <w:kern w:val="0"/>
          <w:szCs w:val="20"/>
        </w:rPr>
      </w:pPr>
      <w:r w:rsidRPr="0089085B">
        <w:rPr>
          <w:rFonts w:ascii="Arial" w:hAnsi="Arial" w:cs="Arial"/>
          <w:kern w:val="0"/>
          <w:szCs w:val="20"/>
        </w:rPr>
        <w:t>In the last RAN1#116, meeting, RAN1 agreed to define UL usable PRBs and DL usable PRBs for discussion purpose and identified two options how to derive/obtain usable DL/UL PRBs within DL/UL BWPs</w:t>
      </w:r>
    </w:p>
    <w:tbl>
      <w:tblPr>
        <w:tblStyle w:val="af"/>
        <w:tblW w:w="0" w:type="auto"/>
        <w:tblLook w:val="04A0" w:firstRow="1" w:lastRow="0" w:firstColumn="1" w:lastColumn="0" w:noHBand="0" w:noVBand="1"/>
      </w:tblPr>
      <w:tblGrid>
        <w:gridCol w:w="9737"/>
      </w:tblGrid>
      <w:tr w:rsidR="00CD1B1B" w14:paraId="6731B541" w14:textId="77777777" w:rsidTr="00CD1B1B">
        <w:tc>
          <w:tcPr>
            <w:tcW w:w="9737" w:type="dxa"/>
          </w:tcPr>
          <w:p w14:paraId="3BC45B93" w14:textId="77777777" w:rsidR="00CD1B1B" w:rsidRPr="004F78E0" w:rsidRDefault="00CD1B1B" w:rsidP="00CD1B1B">
            <w:pPr>
              <w:widowControl/>
              <w:wordWrap/>
              <w:autoSpaceDE/>
              <w:autoSpaceDN/>
              <w:spacing w:after="0"/>
              <w:rPr>
                <w:rFonts w:ascii="Times" w:hAnsi="Times"/>
                <w:b/>
                <w:bCs/>
                <w:iCs/>
                <w:szCs w:val="24"/>
                <w:highlight w:val="green"/>
                <w:lang w:val="en-GB" w:eastAsia="en-US"/>
              </w:rPr>
            </w:pPr>
            <w:r w:rsidRPr="004F78E0">
              <w:rPr>
                <w:rFonts w:ascii="Times" w:hAnsi="Times"/>
                <w:b/>
                <w:bCs/>
                <w:iCs/>
                <w:szCs w:val="24"/>
                <w:highlight w:val="green"/>
                <w:lang w:val="en-GB" w:eastAsia="en-US"/>
              </w:rPr>
              <w:t>Agreement</w:t>
            </w:r>
          </w:p>
          <w:p w14:paraId="76F9ECA4" w14:textId="77777777" w:rsidR="00CD1B1B" w:rsidRPr="004F78E0" w:rsidRDefault="00CD1B1B" w:rsidP="00CD1B1B">
            <w:pPr>
              <w:widowControl/>
              <w:wordWrap/>
              <w:autoSpaceDE/>
              <w:autoSpaceDN/>
              <w:spacing w:after="0"/>
              <w:rPr>
                <w:rFonts w:ascii="Times" w:eastAsia="맑은 고딕" w:hAnsi="Times"/>
                <w:szCs w:val="24"/>
                <w:lang w:val="en-GB" w:eastAsia="zh-CN"/>
              </w:rPr>
            </w:pPr>
            <w:r w:rsidRPr="004F78E0">
              <w:rPr>
                <w:rFonts w:ascii="Times" w:eastAsia="맑은 고딕" w:hAnsi="Times"/>
                <w:szCs w:val="24"/>
                <w:lang w:val="en-GB" w:eastAsia="zh-CN"/>
              </w:rPr>
              <w:t xml:space="preserve">For discussion purpose, UL </w:t>
            </w:r>
            <w:proofErr w:type="spellStart"/>
            <w:r w:rsidRPr="004F78E0">
              <w:rPr>
                <w:rFonts w:ascii="Times" w:eastAsia="맑은 고딕" w:hAnsi="Times"/>
                <w:szCs w:val="24"/>
                <w:lang w:val="en-GB" w:eastAsia="zh-CN"/>
              </w:rPr>
              <w:t>subband</w:t>
            </w:r>
            <w:proofErr w:type="spellEnd"/>
            <w:r w:rsidRPr="004F78E0">
              <w:rPr>
                <w:rFonts w:ascii="Times" w:eastAsia="맑은 고딕" w:hAnsi="Times"/>
                <w:szCs w:val="24"/>
                <w:lang w:val="en-GB" w:eastAsia="zh-CN"/>
              </w:rPr>
              <w:t xml:space="preserve"> frequency resources within active UL BWP </w:t>
            </w:r>
            <w:r w:rsidRPr="004F78E0">
              <w:rPr>
                <w:rFonts w:ascii="Times" w:eastAsia="맑은 고딕" w:hAnsi="Times" w:hint="eastAsia"/>
                <w:szCs w:val="24"/>
                <w:lang w:val="en-GB" w:eastAsia="zh-CN"/>
              </w:rPr>
              <w:t>are</w:t>
            </w:r>
            <w:r w:rsidRPr="004F78E0">
              <w:rPr>
                <w:rFonts w:ascii="Times" w:eastAsia="맑은 고딕" w:hAnsi="Times"/>
                <w:szCs w:val="24"/>
                <w:lang w:val="en-GB" w:eastAsia="zh-CN"/>
              </w:rPr>
              <w:t xml:space="preserve"> called UL usable PRBs and DL </w:t>
            </w:r>
            <w:proofErr w:type="spellStart"/>
            <w:r w:rsidRPr="004F78E0">
              <w:rPr>
                <w:rFonts w:ascii="Times" w:eastAsia="맑은 고딕" w:hAnsi="Times"/>
                <w:szCs w:val="24"/>
                <w:lang w:val="en-GB" w:eastAsia="zh-CN"/>
              </w:rPr>
              <w:t>subband</w:t>
            </w:r>
            <w:proofErr w:type="spellEnd"/>
            <w:r w:rsidRPr="004F78E0">
              <w:rPr>
                <w:rFonts w:ascii="Times" w:eastAsia="맑은 고딕" w:hAnsi="Times"/>
                <w:szCs w:val="24"/>
                <w:lang w:val="en-GB" w:eastAsia="zh-CN"/>
              </w:rPr>
              <w:t xml:space="preserve">(s) frequency resources within active DL BWP </w:t>
            </w:r>
            <w:r w:rsidRPr="004F78E0">
              <w:rPr>
                <w:rFonts w:ascii="Times" w:eastAsia="맑은 고딕" w:hAnsi="Times" w:hint="eastAsia"/>
                <w:szCs w:val="24"/>
                <w:lang w:val="en-GB" w:eastAsia="zh-CN"/>
              </w:rPr>
              <w:t>are</w:t>
            </w:r>
            <w:r w:rsidRPr="004F78E0">
              <w:rPr>
                <w:rFonts w:ascii="Times" w:eastAsia="맑은 고딕" w:hAnsi="Times"/>
                <w:szCs w:val="24"/>
                <w:lang w:val="en-GB" w:eastAsia="zh-CN"/>
              </w:rPr>
              <w:t xml:space="preserve"> called DL usable PRBs.</w:t>
            </w:r>
          </w:p>
          <w:p w14:paraId="6CF85267" w14:textId="77777777" w:rsidR="00CD1B1B" w:rsidRPr="004F78E0" w:rsidRDefault="00CD1B1B" w:rsidP="00CD1B1B">
            <w:pPr>
              <w:widowControl/>
              <w:wordWrap/>
              <w:autoSpaceDE/>
              <w:autoSpaceDN/>
              <w:spacing w:after="0"/>
              <w:rPr>
                <w:rFonts w:ascii="Times" w:eastAsia="맑은 고딕" w:hAnsi="Times"/>
                <w:szCs w:val="24"/>
                <w:lang w:val="en-GB" w:eastAsia="zh-CN"/>
              </w:rPr>
            </w:pPr>
            <w:r w:rsidRPr="004F78E0">
              <w:rPr>
                <w:rFonts w:ascii="Times" w:eastAsia="맑은 고딕" w:hAnsi="Times"/>
                <w:szCs w:val="24"/>
                <w:lang w:val="en-GB" w:eastAsia="zh-CN"/>
              </w:rPr>
              <w:t>For determining UL/DL usable PRBs, consider the following options.</w:t>
            </w:r>
          </w:p>
          <w:p w14:paraId="0D7E18F4" w14:textId="77777777" w:rsidR="00CD1B1B" w:rsidRPr="004F78E0" w:rsidRDefault="00CD1B1B" w:rsidP="00CD1B1B">
            <w:pPr>
              <w:widowControl/>
              <w:numPr>
                <w:ilvl w:val="0"/>
                <w:numId w:val="44"/>
              </w:numPr>
              <w:suppressAutoHyphens/>
              <w:wordWrap/>
              <w:autoSpaceDE/>
              <w:autoSpaceDN/>
              <w:spacing w:after="0"/>
              <w:rPr>
                <w:rFonts w:ascii="Times" w:eastAsia="맑은 고딕" w:hAnsi="Times" w:cs="Times"/>
                <w:lang w:val="en-GB" w:eastAsia="zh-CN"/>
              </w:rPr>
            </w:pPr>
            <w:r w:rsidRPr="004F78E0">
              <w:rPr>
                <w:rFonts w:ascii="Times" w:eastAsia="맑은 고딕" w:hAnsi="Times" w:cs="Times"/>
                <w:lang w:val="en-GB" w:eastAsia="zh-CN"/>
              </w:rPr>
              <w:t xml:space="preserve">Option 1: UL usable PRBs are determined as intersection between cell-specific UL </w:t>
            </w:r>
            <w:proofErr w:type="spellStart"/>
            <w:r w:rsidRPr="004F78E0">
              <w:rPr>
                <w:rFonts w:ascii="Times" w:eastAsia="맑은 고딕" w:hAnsi="Times" w:cs="Times"/>
                <w:lang w:val="en-GB" w:eastAsia="zh-CN"/>
              </w:rPr>
              <w:t>subband</w:t>
            </w:r>
            <w:proofErr w:type="spellEnd"/>
            <w:r w:rsidRPr="004F78E0">
              <w:rPr>
                <w:rFonts w:ascii="Times" w:eastAsia="맑은 고딕" w:hAnsi="Times" w:cs="Times"/>
                <w:lang w:val="en-GB" w:eastAsia="zh-CN"/>
              </w:rPr>
              <w:t xml:space="preserve"> and active UL BWP in SBFD symbols. DL usable PRBs are determined as intersection between cell-specific DL </w:t>
            </w:r>
            <w:proofErr w:type="spellStart"/>
            <w:r w:rsidRPr="004F78E0">
              <w:rPr>
                <w:rFonts w:ascii="Times" w:eastAsia="맑은 고딕" w:hAnsi="Times" w:cs="Times"/>
                <w:lang w:val="en-GB" w:eastAsia="zh-CN"/>
              </w:rPr>
              <w:t>subband</w:t>
            </w:r>
            <w:proofErr w:type="spellEnd"/>
            <w:r w:rsidRPr="004F78E0">
              <w:rPr>
                <w:rFonts w:ascii="Times" w:eastAsia="맑은 고딕" w:hAnsi="Times" w:cs="Times"/>
                <w:lang w:val="en-GB" w:eastAsia="zh-CN"/>
              </w:rPr>
              <w:t>(s) and active DL BWP in SBFD symbols.</w:t>
            </w:r>
          </w:p>
          <w:p w14:paraId="399012E5" w14:textId="77777777" w:rsidR="00CD1B1B" w:rsidRPr="004F78E0" w:rsidRDefault="00CD1B1B" w:rsidP="00CD1B1B">
            <w:pPr>
              <w:widowControl/>
              <w:numPr>
                <w:ilvl w:val="0"/>
                <w:numId w:val="44"/>
              </w:numPr>
              <w:suppressAutoHyphens/>
              <w:wordWrap/>
              <w:autoSpaceDE/>
              <w:autoSpaceDN/>
              <w:spacing w:after="0"/>
              <w:rPr>
                <w:rFonts w:ascii="Times" w:eastAsia="DengXian" w:hAnsi="Times"/>
                <w:szCs w:val="24"/>
                <w:lang w:val="en-GB" w:eastAsia="zh-CN"/>
              </w:rPr>
            </w:pPr>
            <w:r w:rsidRPr="004F78E0">
              <w:rPr>
                <w:rFonts w:ascii="Times" w:eastAsia="맑은 고딕" w:hAnsi="Times" w:cs="Times"/>
                <w:lang w:val="en-GB" w:eastAsia="zh-CN"/>
              </w:rPr>
              <w:t xml:space="preserve">Option 2: </w:t>
            </w:r>
            <w:r w:rsidRPr="004F78E0">
              <w:rPr>
                <w:rFonts w:ascii="Times" w:eastAsia="맑은 고딕" w:hAnsi="Times" w:cs="Times" w:hint="eastAsia"/>
                <w:lang w:val="en-GB" w:eastAsia="zh-CN"/>
              </w:rPr>
              <w:t>U</w:t>
            </w:r>
            <w:r w:rsidRPr="004F78E0">
              <w:rPr>
                <w:rFonts w:ascii="Times" w:eastAsia="맑은 고딕" w:hAnsi="Times" w:cs="Times"/>
                <w:lang w:val="en-GB" w:eastAsia="zh-CN"/>
              </w:rPr>
              <w:t>L/</w:t>
            </w:r>
            <w:r w:rsidRPr="004F78E0">
              <w:rPr>
                <w:rFonts w:ascii="Times" w:eastAsia="맑은 고딕" w:hAnsi="Times" w:cs="Times" w:hint="eastAsia"/>
                <w:lang w:val="en-GB" w:eastAsia="zh-CN"/>
              </w:rPr>
              <w:t>D</w:t>
            </w:r>
            <w:r w:rsidRPr="004F78E0">
              <w:rPr>
                <w:rFonts w:ascii="Times" w:eastAsia="맑은 고딕" w:hAnsi="Times" w:cs="Times"/>
                <w:lang w:val="en-GB" w:eastAsia="zh-CN"/>
              </w:rPr>
              <w:t xml:space="preserve">L usable PRBs are explicitly configured within active </w:t>
            </w:r>
            <w:r w:rsidRPr="004F78E0">
              <w:rPr>
                <w:rFonts w:ascii="Times" w:eastAsia="맑은 고딕" w:hAnsi="Times" w:cs="Times" w:hint="eastAsia"/>
                <w:lang w:val="en-GB" w:eastAsia="zh-CN"/>
              </w:rPr>
              <w:t>U</w:t>
            </w:r>
            <w:r w:rsidRPr="004F78E0">
              <w:rPr>
                <w:rFonts w:ascii="Times" w:eastAsia="맑은 고딕" w:hAnsi="Times" w:cs="Times"/>
                <w:lang w:val="en-GB" w:eastAsia="zh-CN"/>
              </w:rPr>
              <w:t>L/</w:t>
            </w:r>
            <w:r w:rsidRPr="004F78E0">
              <w:rPr>
                <w:rFonts w:ascii="Times" w:eastAsia="맑은 고딕" w:hAnsi="Times" w:cs="Times" w:hint="eastAsia"/>
                <w:lang w:val="en-GB" w:eastAsia="zh-CN"/>
              </w:rPr>
              <w:t>D</w:t>
            </w:r>
            <w:r w:rsidRPr="004F78E0">
              <w:rPr>
                <w:rFonts w:ascii="Times" w:eastAsia="맑은 고딕" w:hAnsi="Times" w:cs="Times"/>
                <w:lang w:val="en-GB" w:eastAsia="zh-CN"/>
              </w:rPr>
              <w:t>L BWP in SBFD symbols.</w:t>
            </w:r>
          </w:p>
        </w:tc>
      </w:tr>
    </w:tbl>
    <w:p w14:paraId="5BB3F14B" w14:textId="4C9C96DB" w:rsidR="009E2204" w:rsidRPr="00584997" w:rsidRDefault="009E2204" w:rsidP="00584997">
      <w:pPr>
        <w:widowControl/>
        <w:wordWrap/>
        <w:autoSpaceDE/>
        <w:autoSpaceDN/>
        <w:spacing w:before="60" w:after="60" w:line="288" w:lineRule="auto"/>
        <w:rPr>
          <w:rFonts w:ascii="Arial" w:eastAsia="바탕" w:hAnsi="Arial" w:cs="Arial"/>
          <w:kern w:val="0"/>
          <w:szCs w:val="20"/>
        </w:rPr>
      </w:pPr>
    </w:p>
    <w:p w14:paraId="191A0381" w14:textId="6949CF0E" w:rsidR="009E2204" w:rsidRPr="00584997" w:rsidRDefault="00CD1B1B" w:rsidP="00CD1B1B">
      <w:pPr>
        <w:widowControl/>
        <w:numPr>
          <w:ilvl w:val="0"/>
          <w:numId w:val="16"/>
        </w:numPr>
        <w:wordWrap/>
        <w:autoSpaceDE/>
        <w:autoSpaceDN/>
        <w:spacing w:before="60" w:after="0" w:line="288" w:lineRule="auto"/>
        <w:rPr>
          <w:rFonts w:ascii="Arial" w:eastAsia="맑은 고딕" w:hAnsi="Arial" w:cs="Arial"/>
          <w:b/>
          <w:kern w:val="0"/>
          <w:u w:val="single"/>
          <w:lang w:eastAsia="zh-CN"/>
        </w:rPr>
      </w:pPr>
      <w:r w:rsidRPr="00584997">
        <w:rPr>
          <w:rFonts w:ascii="Arial" w:eastAsia="맑은 고딕" w:hAnsi="Arial" w:cs="Arial"/>
          <w:b/>
          <w:kern w:val="0"/>
          <w:u w:val="single"/>
          <w:lang w:eastAsia="zh-CN"/>
        </w:rPr>
        <w:lastRenderedPageBreak/>
        <w:t xml:space="preserve">Option 1. UL usable PRBs are determined as intersection between cell-specific UL </w:t>
      </w:r>
      <w:proofErr w:type="spellStart"/>
      <w:r w:rsidRPr="00584997">
        <w:rPr>
          <w:rFonts w:ascii="Arial" w:eastAsia="맑은 고딕" w:hAnsi="Arial" w:cs="Arial"/>
          <w:b/>
          <w:kern w:val="0"/>
          <w:u w:val="single"/>
          <w:lang w:eastAsia="zh-CN"/>
        </w:rPr>
        <w:t>subband</w:t>
      </w:r>
      <w:proofErr w:type="spellEnd"/>
      <w:r w:rsidRPr="00584997">
        <w:rPr>
          <w:rFonts w:ascii="Arial" w:eastAsia="맑은 고딕" w:hAnsi="Arial" w:cs="Arial"/>
          <w:b/>
          <w:kern w:val="0"/>
          <w:u w:val="single"/>
          <w:lang w:eastAsia="zh-CN"/>
        </w:rPr>
        <w:t xml:space="preserve"> and active UL BWP in SBFD symbols. DL usable PRBs are determined as intersection between cell-specific DL </w:t>
      </w:r>
      <w:proofErr w:type="spellStart"/>
      <w:r w:rsidRPr="00584997">
        <w:rPr>
          <w:rFonts w:ascii="Arial" w:eastAsia="맑은 고딕" w:hAnsi="Arial" w:cs="Arial"/>
          <w:b/>
          <w:kern w:val="0"/>
          <w:u w:val="single"/>
          <w:lang w:eastAsia="zh-CN"/>
        </w:rPr>
        <w:t>subband</w:t>
      </w:r>
      <w:proofErr w:type="spellEnd"/>
      <w:r w:rsidRPr="00584997">
        <w:rPr>
          <w:rFonts w:ascii="Arial" w:eastAsia="맑은 고딕" w:hAnsi="Arial" w:cs="Arial"/>
          <w:b/>
          <w:kern w:val="0"/>
          <w:u w:val="single"/>
          <w:lang w:eastAsia="zh-CN"/>
        </w:rPr>
        <w:t>(s) and active DL BWP in SBFD symbols.</w:t>
      </w:r>
    </w:p>
    <w:p w14:paraId="16053D77" w14:textId="62304457" w:rsidR="009E2204" w:rsidRPr="00584997" w:rsidRDefault="009E2204"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584997">
        <w:rPr>
          <w:rFonts w:ascii="Arial" w:eastAsia="맑은 고딕" w:hAnsi="Arial" w:cs="Arial"/>
          <w:kern w:val="0"/>
          <w:lang w:eastAsia="zh-CN"/>
        </w:rPr>
        <w:t xml:space="preserve">The SBFD </w:t>
      </w:r>
      <w:proofErr w:type="spellStart"/>
      <w:r w:rsidR="008E21C2" w:rsidRPr="00584997">
        <w:rPr>
          <w:rFonts w:ascii="Arial" w:eastAsia="맑은 고딕" w:hAnsi="Arial" w:cs="Arial"/>
          <w:kern w:val="0"/>
          <w:lang w:eastAsia="zh-CN"/>
        </w:rPr>
        <w:t>subband</w:t>
      </w:r>
      <w:proofErr w:type="spellEnd"/>
      <w:r w:rsidR="008E21C2" w:rsidRPr="00584997">
        <w:rPr>
          <w:rFonts w:ascii="Arial" w:eastAsia="맑은 고딕" w:hAnsi="Arial" w:cs="Arial"/>
          <w:kern w:val="0"/>
          <w:lang w:eastAsia="zh-CN"/>
        </w:rPr>
        <w:t xml:space="preserve"> </w:t>
      </w:r>
      <w:r w:rsidRPr="00584997">
        <w:rPr>
          <w:rFonts w:ascii="Arial" w:eastAsia="맑은 고딕" w:hAnsi="Arial" w:cs="Arial"/>
          <w:kern w:val="0"/>
          <w:lang w:eastAsia="zh-CN"/>
        </w:rPr>
        <w:t>configuration is not related to UE’s BWP configurations</w:t>
      </w:r>
    </w:p>
    <w:p w14:paraId="6213AA49" w14:textId="64BC38B3" w:rsidR="009E2204" w:rsidRPr="00584997" w:rsidRDefault="009E2204"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584997">
        <w:rPr>
          <w:rFonts w:ascii="Arial" w:eastAsia="맑은 고딕" w:hAnsi="Arial" w:cs="Arial"/>
          <w:kern w:val="0"/>
          <w:lang w:eastAsia="zh-CN"/>
        </w:rPr>
        <w:t xml:space="preserve">Actual SBFD </w:t>
      </w:r>
      <w:proofErr w:type="spellStart"/>
      <w:r w:rsidRPr="00584997">
        <w:rPr>
          <w:rFonts w:ascii="Arial" w:eastAsia="맑은 고딕" w:hAnsi="Arial" w:cs="Arial"/>
          <w:kern w:val="0"/>
          <w:lang w:eastAsia="zh-CN"/>
        </w:rPr>
        <w:t>subband</w:t>
      </w:r>
      <w:proofErr w:type="spellEnd"/>
      <w:r w:rsidRPr="00584997">
        <w:rPr>
          <w:rFonts w:ascii="Arial" w:eastAsia="맑은 고딕" w:hAnsi="Arial" w:cs="Arial"/>
          <w:kern w:val="0"/>
          <w:lang w:eastAsia="zh-CN"/>
        </w:rPr>
        <w:t xml:space="preserve">(s) are derived by comparing activated DL/UL BWP pairs and SBFD </w:t>
      </w:r>
      <w:proofErr w:type="spellStart"/>
      <w:r w:rsidRPr="00584997">
        <w:rPr>
          <w:rFonts w:ascii="Arial" w:eastAsia="맑은 고딕" w:hAnsi="Arial" w:cs="Arial"/>
          <w:kern w:val="0"/>
          <w:lang w:eastAsia="zh-CN"/>
        </w:rPr>
        <w:t>subband</w:t>
      </w:r>
      <w:proofErr w:type="spellEnd"/>
      <w:r w:rsidRPr="00584997">
        <w:rPr>
          <w:rFonts w:ascii="Arial" w:eastAsia="맑은 고딕" w:hAnsi="Arial" w:cs="Arial"/>
          <w:kern w:val="0"/>
          <w:lang w:eastAsia="zh-CN"/>
        </w:rPr>
        <w:t xml:space="preserve"> configuration. For </w:t>
      </w:r>
      <w:r w:rsidR="00CA3839" w:rsidRPr="00584997">
        <w:rPr>
          <w:rFonts w:ascii="Arial" w:eastAsia="맑은 고딕" w:hAnsi="Arial" w:cs="Arial"/>
          <w:kern w:val="0"/>
          <w:lang w:eastAsia="zh-CN"/>
        </w:rPr>
        <w:t>example, it is shown in Figure 1</w:t>
      </w:r>
      <w:r w:rsidRPr="00584997">
        <w:rPr>
          <w:rFonts w:ascii="Arial" w:eastAsia="맑은 고딕" w:hAnsi="Arial" w:cs="Arial"/>
          <w:kern w:val="0"/>
          <w:lang w:eastAsia="zh-CN"/>
        </w:rPr>
        <w:t xml:space="preserve">(a) that SBFD UL </w:t>
      </w:r>
      <w:proofErr w:type="spellStart"/>
      <w:r w:rsidRPr="00584997">
        <w:rPr>
          <w:rFonts w:ascii="Arial" w:eastAsia="맑은 고딕" w:hAnsi="Arial" w:cs="Arial"/>
          <w:kern w:val="0"/>
          <w:lang w:eastAsia="zh-CN"/>
        </w:rPr>
        <w:t>subba</w:t>
      </w:r>
      <w:r w:rsidR="00CA3839" w:rsidRPr="00584997">
        <w:rPr>
          <w:rFonts w:ascii="Arial" w:eastAsia="맑은 고딕" w:hAnsi="Arial" w:cs="Arial"/>
          <w:kern w:val="0"/>
          <w:lang w:eastAsia="zh-CN"/>
        </w:rPr>
        <w:t>nd</w:t>
      </w:r>
      <w:proofErr w:type="spellEnd"/>
      <w:r w:rsidR="00CA3839" w:rsidRPr="00584997">
        <w:rPr>
          <w:rFonts w:ascii="Arial" w:eastAsia="맑은 고딕" w:hAnsi="Arial" w:cs="Arial"/>
          <w:kern w:val="0"/>
          <w:lang w:eastAsia="zh-CN"/>
        </w:rPr>
        <w:t xml:space="preserve"> is configured and in Figure 1</w:t>
      </w:r>
      <w:r w:rsidRPr="00584997">
        <w:rPr>
          <w:rFonts w:ascii="Arial" w:eastAsia="맑은 고딕" w:hAnsi="Arial" w:cs="Arial"/>
          <w:kern w:val="0"/>
          <w:lang w:eastAsia="zh-CN"/>
        </w:rPr>
        <w:t xml:space="preserve">(b) and (c) that the actual SBFD UL </w:t>
      </w:r>
      <w:proofErr w:type="spellStart"/>
      <w:r w:rsidRPr="00584997">
        <w:rPr>
          <w:rFonts w:ascii="Arial" w:eastAsia="맑은 고딕" w:hAnsi="Arial" w:cs="Arial"/>
          <w:kern w:val="0"/>
          <w:lang w:eastAsia="zh-CN"/>
        </w:rPr>
        <w:t>subband</w:t>
      </w:r>
      <w:proofErr w:type="spellEnd"/>
      <w:r w:rsidRPr="00584997">
        <w:rPr>
          <w:rFonts w:ascii="Arial" w:eastAsia="맑은 고딕" w:hAnsi="Arial" w:cs="Arial"/>
          <w:kern w:val="0"/>
          <w:lang w:eastAsia="zh-CN"/>
        </w:rPr>
        <w:t xml:space="preserve"> is the RBs included in both SBFD UL </w:t>
      </w:r>
      <w:proofErr w:type="spellStart"/>
      <w:r w:rsidRPr="00584997">
        <w:rPr>
          <w:rFonts w:ascii="Arial" w:eastAsia="맑은 고딕" w:hAnsi="Arial" w:cs="Arial"/>
          <w:kern w:val="0"/>
          <w:lang w:eastAsia="zh-CN"/>
        </w:rPr>
        <w:t>subband</w:t>
      </w:r>
      <w:proofErr w:type="spellEnd"/>
      <w:r w:rsidRPr="00584997">
        <w:rPr>
          <w:rFonts w:ascii="Arial" w:eastAsia="맑은 고딕" w:hAnsi="Arial" w:cs="Arial"/>
          <w:kern w:val="0"/>
          <w:lang w:eastAsia="zh-CN"/>
        </w:rPr>
        <w:t xml:space="preserve"> and active UL BWP. </w:t>
      </w:r>
    </w:p>
    <w:p w14:paraId="2778AB3B" w14:textId="28E536C7" w:rsidR="009E2204" w:rsidRPr="00584997" w:rsidRDefault="009E2204"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584997">
        <w:rPr>
          <w:rFonts w:ascii="Arial" w:eastAsia="맑은 고딕" w:hAnsi="Arial" w:cs="Arial"/>
          <w:kern w:val="0"/>
          <w:lang w:eastAsia="zh-CN"/>
        </w:rPr>
        <w:t xml:space="preserve">Note: SBFD </w:t>
      </w:r>
      <w:proofErr w:type="spellStart"/>
      <w:r w:rsidR="008E21C2" w:rsidRPr="00584997">
        <w:rPr>
          <w:rFonts w:ascii="Arial" w:eastAsia="맑은 고딕" w:hAnsi="Arial" w:cs="Arial"/>
          <w:kern w:val="0"/>
          <w:lang w:eastAsia="zh-CN"/>
        </w:rPr>
        <w:t>subband</w:t>
      </w:r>
      <w:proofErr w:type="spellEnd"/>
      <w:r w:rsidR="008E21C2" w:rsidRPr="00584997">
        <w:rPr>
          <w:rFonts w:ascii="Arial" w:eastAsia="맑은 고딕" w:hAnsi="Arial" w:cs="Arial"/>
          <w:kern w:val="0"/>
          <w:lang w:eastAsia="zh-CN"/>
        </w:rPr>
        <w:t xml:space="preserve"> </w:t>
      </w:r>
      <w:r w:rsidRPr="00584997">
        <w:rPr>
          <w:rFonts w:ascii="Arial" w:eastAsia="맑은 고딕" w:hAnsi="Arial" w:cs="Arial"/>
          <w:kern w:val="0"/>
          <w:lang w:eastAsia="zh-CN"/>
        </w:rPr>
        <w:t>configuration then can use one or a combination of cell-specific (SIB1), cell-common (dedicated RRC signaling), UE-dedicated (dedicated RRC signaling) configuration.</w:t>
      </w:r>
    </w:p>
    <w:p w14:paraId="5B4DC1CF" w14:textId="77777777" w:rsidR="009E2204" w:rsidRPr="00584997" w:rsidRDefault="009E2204" w:rsidP="009E2204">
      <w:pPr>
        <w:widowControl/>
        <w:wordWrap/>
        <w:autoSpaceDE/>
        <w:autoSpaceDN/>
        <w:spacing w:before="60" w:after="60" w:line="288" w:lineRule="auto"/>
        <w:ind w:firstLine="200"/>
        <w:rPr>
          <w:rFonts w:ascii="Arial" w:eastAsia="바탕" w:hAnsi="Arial" w:cs="Arial"/>
          <w:kern w:val="0"/>
          <w:sz w:val="18"/>
          <w:szCs w:val="20"/>
        </w:rPr>
      </w:pPr>
    </w:p>
    <w:p w14:paraId="51111810" w14:textId="444A8480" w:rsidR="009E2204" w:rsidRPr="00584997" w:rsidRDefault="00CD1B1B" w:rsidP="00CD1B1B">
      <w:pPr>
        <w:widowControl/>
        <w:numPr>
          <w:ilvl w:val="0"/>
          <w:numId w:val="16"/>
        </w:numPr>
        <w:wordWrap/>
        <w:autoSpaceDE/>
        <w:autoSpaceDN/>
        <w:spacing w:before="60" w:after="0" w:line="288" w:lineRule="auto"/>
        <w:rPr>
          <w:rFonts w:ascii="Arial" w:eastAsia="맑은 고딕" w:hAnsi="Arial" w:cs="Arial"/>
          <w:b/>
          <w:kern w:val="0"/>
          <w:u w:val="single"/>
          <w:lang w:eastAsia="zh-CN"/>
        </w:rPr>
      </w:pPr>
      <w:r w:rsidRPr="00584997">
        <w:rPr>
          <w:rFonts w:ascii="Arial" w:eastAsia="맑은 고딕" w:hAnsi="Arial" w:cs="Arial"/>
          <w:b/>
          <w:kern w:val="0"/>
          <w:u w:val="single"/>
          <w:lang w:eastAsia="zh-CN"/>
        </w:rPr>
        <w:t>Option 2: UL/DL usable PRBs are explicitly configured within active UL/DL BWP in SBFD symbols.</w:t>
      </w:r>
    </w:p>
    <w:p w14:paraId="17D4ECF1" w14:textId="546E599E" w:rsidR="009E2204" w:rsidRPr="00584997" w:rsidRDefault="009E2204"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584997">
        <w:rPr>
          <w:rFonts w:ascii="Arial" w:eastAsia="맑은 고딕" w:hAnsi="Arial" w:cs="Arial"/>
          <w:kern w:val="0"/>
          <w:lang w:eastAsia="zh-CN"/>
        </w:rPr>
        <w:t xml:space="preserve">The SBFD </w:t>
      </w:r>
      <w:proofErr w:type="spellStart"/>
      <w:r w:rsidR="008E21C2" w:rsidRPr="00584997">
        <w:rPr>
          <w:rFonts w:ascii="Arial" w:eastAsia="맑은 고딕" w:hAnsi="Arial" w:cs="Arial"/>
          <w:kern w:val="0"/>
          <w:lang w:eastAsia="zh-CN"/>
        </w:rPr>
        <w:t>subband</w:t>
      </w:r>
      <w:proofErr w:type="spellEnd"/>
      <w:r w:rsidR="008E21C2" w:rsidRPr="00584997">
        <w:rPr>
          <w:rFonts w:ascii="Arial" w:eastAsia="맑은 고딕" w:hAnsi="Arial" w:cs="Arial"/>
          <w:kern w:val="0"/>
          <w:lang w:eastAsia="zh-CN"/>
        </w:rPr>
        <w:t xml:space="preserve"> </w:t>
      </w:r>
      <w:r w:rsidRPr="00584997">
        <w:rPr>
          <w:rFonts w:ascii="Arial" w:eastAsia="맑은 고딕" w:hAnsi="Arial" w:cs="Arial"/>
          <w:kern w:val="0"/>
          <w:lang w:eastAsia="zh-CN"/>
        </w:rPr>
        <w:t>configuration is</w:t>
      </w:r>
      <w:r w:rsidR="008E21C2" w:rsidRPr="00584997">
        <w:rPr>
          <w:rFonts w:ascii="Arial" w:eastAsia="맑은 고딕" w:hAnsi="Arial" w:cs="Arial"/>
          <w:kern w:val="0"/>
          <w:lang w:eastAsia="zh-CN"/>
        </w:rPr>
        <w:t xml:space="preserve"> configured in each DL/UL BWP pair configuration</w:t>
      </w:r>
    </w:p>
    <w:p w14:paraId="5E9285D5" w14:textId="594FE29E" w:rsidR="009E2204" w:rsidRPr="00584997" w:rsidRDefault="008E21C2"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584997">
        <w:rPr>
          <w:rFonts w:ascii="Arial" w:eastAsia="맑은 고딕" w:hAnsi="Arial" w:cs="Arial"/>
          <w:kern w:val="0"/>
          <w:lang w:eastAsia="zh-CN"/>
        </w:rPr>
        <w:t xml:space="preserve">Different DL/UL BWP pair may have different UL </w:t>
      </w:r>
      <w:proofErr w:type="spellStart"/>
      <w:r w:rsidRPr="00584997">
        <w:rPr>
          <w:rFonts w:ascii="Arial" w:eastAsia="맑은 고딕" w:hAnsi="Arial" w:cs="Arial"/>
          <w:kern w:val="0"/>
          <w:lang w:eastAsia="zh-CN"/>
        </w:rPr>
        <w:t>subband</w:t>
      </w:r>
      <w:proofErr w:type="spellEnd"/>
      <w:r w:rsidRPr="00584997">
        <w:rPr>
          <w:rFonts w:ascii="Arial" w:eastAsia="맑은 고딕" w:hAnsi="Arial" w:cs="Arial"/>
          <w:kern w:val="0"/>
          <w:lang w:eastAsia="zh-CN"/>
        </w:rPr>
        <w:t xml:space="preserve"> configuration (different frequency indication). For example, it is shown in Figure </w:t>
      </w:r>
      <w:r w:rsidR="00CA3839" w:rsidRPr="00584997">
        <w:rPr>
          <w:rFonts w:ascii="Arial" w:eastAsia="맑은 고딕" w:hAnsi="Arial" w:cs="Arial"/>
          <w:kern w:val="0"/>
          <w:lang w:eastAsia="zh-CN"/>
        </w:rPr>
        <w:t>1</w:t>
      </w:r>
      <w:r w:rsidRPr="00584997">
        <w:rPr>
          <w:rFonts w:ascii="Arial" w:eastAsia="맑은 고딕" w:hAnsi="Arial" w:cs="Arial"/>
          <w:kern w:val="0"/>
          <w:lang w:eastAsia="zh-CN"/>
        </w:rPr>
        <w:t xml:space="preserve">(d) and (e) that SBFD UL </w:t>
      </w:r>
      <w:proofErr w:type="spellStart"/>
      <w:r w:rsidRPr="00584997">
        <w:rPr>
          <w:rFonts w:ascii="Arial" w:eastAsia="맑은 고딕" w:hAnsi="Arial" w:cs="Arial"/>
          <w:kern w:val="0"/>
          <w:lang w:eastAsia="zh-CN"/>
        </w:rPr>
        <w:t>subband</w:t>
      </w:r>
      <w:proofErr w:type="spellEnd"/>
      <w:r w:rsidRPr="00584997">
        <w:rPr>
          <w:rFonts w:ascii="Arial" w:eastAsia="맑은 고딕" w:hAnsi="Arial" w:cs="Arial"/>
          <w:kern w:val="0"/>
          <w:lang w:eastAsia="zh-CN"/>
        </w:rPr>
        <w:t xml:space="preserve"> is configured in active UL BWP. </w:t>
      </w:r>
    </w:p>
    <w:p w14:paraId="362523A2" w14:textId="77777777" w:rsidR="009E2204" w:rsidRPr="00584997" w:rsidRDefault="009E2204"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584997">
        <w:rPr>
          <w:rFonts w:ascii="Arial" w:eastAsia="맑은 고딕" w:hAnsi="Arial" w:cs="Arial"/>
          <w:kern w:val="0"/>
          <w:lang w:eastAsia="zh-CN"/>
        </w:rPr>
        <w:t>Note: SBFD configuration then can use only cell-common (dedicated RRC signaling), UE-dedicated (dedicated RRC signaling) configuration</w:t>
      </w:r>
    </w:p>
    <w:p w14:paraId="118866A4" w14:textId="77777777" w:rsidR="000142A6" w:rsidRPr="00584997" w:rsidRDefault="000142A6" w:rsidP="000142A6">
      <w:pPr>
        <w:widowControl/>
        <w:wordWrap/>
        <w:autoSpaceDE/>
        <w:autoSpaceDN/>
        <w:spacing w:before="60" w:after="60" w:line="288" w:lineRule="auto"/>
        <w:ind w:firstLine="200"/>
        <w:rPr>
          <w:rFonts w:ascii="Arial" w:eastAsia="바탕" w:hAnsi="Arial" w:cs="Arial"/>
          <w:kern w:val="0"/>
          <w:szCs w:val="20"/>
          <w:highlight w:val="yellow"/>
        </w:rPr>
      </w:pPr>
    </w:p>
    <w:p w14:paraId="38D65D72" w14:textId="77777777" w:rsidR="000142A6" w:rsidRPr="00584997" w:rsidRDefault="000142A6" w:rsidP="007F7721">
      <w:pPr>
        <w:widowControl/>
        <w:wordWrap/>
        <w:autoSpaceDE/>
        <w:autoSpaceDN/>
        <w:spacing w:before="60" w:after="60" w:line="288" w:lineRule="auto"/>
        <w:ind w:firstLine="200"/>
        <w:jc w:val="center"/>
        <w:rPr>
          <w:rFonts w:ascii="Arial" w:eastAsia="바탕" w:hAnsi="Arial" w:cs="Arial"/>
          <w:kern w:val="0"/>
          <w:szCs w:val="20"/>
        </w:rPr>
      </w:pPr>
      <w:r w:rsidRPr="00584997">
        <w:rPr>
          <w:rFonts w:ascii="Arial" w:eastAsia="바탕" w:hAnsi="Arial" w:cs="Arial"/>
          <w:noProof/>
          <w:kern w:val="0"/>
          <w:szCs w:val="20"/>
        </w:rPr>
        <w:drawing>
          <wp:inline distT="0" distB="0" distL="0" distR="0" wp14:anchorId="4B646916" wp14:editId="66205E29">
            <wp:extent cx="5760000" cy="257523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000" cy="2575231"/>
                    </a:xfrm>
                    <a:prstGeom prst="rect">
                      <a:avLst/>
                    </a:prstGeom>
                    <a:noFill/>
                  </pic:spPr>
                </pic:pic>
              </a:graphicData>
            </a:graphic>
          </wp:inline>
        </w:drawing>
      </w:r>
    </w:p>
    <w:p w14:paraId="12CBBD47" w14:textId="7286AAB0" w:rsidR="000142A6" w:rsidRPr="00584997" w:rsidRDefault="00CA3839" w:rsidP="000142A6">
      <w:pPr>
        <w:widowControl/>
        <w:wordWrap/>
        <w:autoSpaceDE/>
        <w:autoSpaceDN/>
        <w:spacing w:before="60" w:after="60" w:line="288" w:lineRule="auto"/>
        <w:ind w:firstLine="200"/>
        <w:jc w:val="center"/>
        <w:rPr>
          <w:rFonts w:ascii="Arial" w:eastAsia="바탕" w:hAnsi="Arial" w:cs="Arial"/>
          <w:b/>
          <w:kern w:val="0"/>
          <w:szCs w:val="20"/>
        </w:rPr>
      </w:pPr>
      <w:r w:rsidRPr="00584997">
        <w:rPr>
          <w:rFonts w:ascii="Arial" w:eastAsia="바탕" w:hAnsi="Arial" w:cs="Arial"/>
          <w:b/>
          <w:kern w:val="0"/>
          <w:szCs w:val="20"/>
        </w:rPr>
        <w:t>Figure 1</w:t>
      </w:r>
      <w:r w:rsidR="000142A6" w:rsidRPr="00584997">
        <w:rPr>
          <w:rFonts w:ascii="Arial" w:eastAsia="바탕" w:hAnsi="Arial" w:cs="Arial"/>
          <w:b/>
          <w:kern w:val="0"/>
          <w:szCs w:val="20"/>
        </w:rPr>
        <w:t xml:space="preserve">. SBFD configuration; (a)~(c): </w:t>
      </w:r>
      <w:r w:rsidR="00584997">
        <w:rPr>
          <w:rFonts w:ascii="Arial" w:eastAsia="바탕" w:hAnsi="Arial" w:cs="Arial"/>
          <w:b/>
          <w:kern w:val="0"/>
          <w:szCs w:val="20"/>
        </w:rPr>
        <w:t>Option 1</w:t>
      </w:r>
      <w:r w:rsidR="000142A6" w:rsidRPr="00584997">
        <w:rPr>
          <w:rFonts w:ascii="Arial" w:eastAsia="바탕" w:hAnsi="Arial" w:cs="Arial"/>
          <w:b/>
          <w:kern w:val="0"/>
          <w:szCs w:val="20"/>
        </w:rPr>
        <w:t xml:space="preserve">, (d)~(e): </w:t>
      </w:r>
      <w:r w:rsidR="00584997">
        <w:rPr>
          <w:rFonts w:ascii="Arial" w:eastAsia="바탕" w:hAnsi="Arial" w:cs="Arial"/>
          <w:b/>
          <w:kern w:val="0"/>
          <w:szCs w:val="20"/>
        </w:rPr>
        <w:t>Option 2</w:t>
      </w:r>
    </w:p>
    <w:p w14:paraId="2D28FE9F" w14:textId="534028D9" w:rsidR="000142A6" w:rsidRPr="00584997" w:rsidRDefault="000142A6" w:rsidP="000142A6">
      <w:pPr>
        <w:widowControl/>
        <w:wordWrap/>
        <w:autoSpaceDE/>
        <w:autoSpaceDN/>
        <w:spacing w:before="60" w:after="60" w:line="288" w:lineRule="auto"/>
        <w:ind w:firstLine="200"/>
        <w:rPr>
          <w:rFonts w:ascii="Arial" w:eastAsia="바탕" w:hAnsi="Arial" w:cs="Arial"/>
          <w:kern w:val="0"/>
          <w:szCs w:val="20"/>
          <w:highlight w:val="yellow"/>
        </w:rPr>
      </w:pPr>
    </w:p>
    <w:p w14:paraId="5F6BF881" w14:textId="54EBE113" w:rsidR="008E21C2" w:rsidRPr="00584997" w:rsidRDefault="008E21C2" w:rsidP="000142A6">
      <w:pPr>
        <w:widowControl/>
        <w:wordWrap/>
        <w:autoSpaceDE/>
        <w:autoSpaceDN/>
        <w:spacing w:before="60" w:after="60" w:line="288" w:lineRule="auto"/>
        <w:ind w:firstLine="200"/>
        <w:rPr>
          <w:rFonts w:ascii="Arial" w:eastAsia="바탕" w:hAnsi="Arial" w:cs="Arial"/>
          <w:kern w:val="0"/>
          <w:szCs w:val="20"/>
        </w:rPr>
      </w:pPr>
      <w:r w:rsidRPr="00584997">
        <w:rPr>
          <w:rFonts w:ascii="Arial" w:eastAsia="바탕" w:hAnsi="Arial" w:cs="Arial"/>
          <w:kern w:val="0"/>
          <w:szCs w:val="20"/>
        </w:rPr>
        <w:t xml:space="preserve">Among two </w:t>
      </w:r>
      <w:r w:rsidR="00CD1B1B" w:rsidRPr="00584997">
        <w:rPr>
          <w:rFonts w:ascii="Arial" w:eastAsia="바탕" w:hAnsi="Arial" w:cs="Arial"/>
          <w:kern w:val="0"/>
          <w:szCs w:val="20"/>
        </w:rPr>
        <w:t>options</w:t>
      </w:r>
      <w:r w:rsidRPr="00584997">
        <w:rPr>
          <w:rFonts w:ascii="Arial" w:eastAsia="바탕" w:hAnsi="Arial" w:cs="Arial"/>
          <w:kern w:val="0"/>
          <w:szCs w:val="20"/>
        </w:rPr>
        <w:t>, we prefer</w:t>
      </w:r>
      <w:r w:rsidR="00CD1B1B" w:rsidRPr="00584997">
        <w:rPr>
          <w:rFonts w:ascii="Arial" w:eastAsia="바탕" w:hAnsi="Arial" w:cs="Arial"/>
          <w:kern w:val="0"/>
          <w:szCs w:val="20"/>
        </w:rPr>
        <w:t xml:space="preserve"> Option </w:t>
      </w:r>
      <w:r w:rsidRPr="00584997">
        <w:rPr>
          <w:rFonts w:ascii="Arial" w:eastAsia="바탕" w:hAnsi="Arial" w:cs="Arial"/>
          <w:kern w:val="0"/>
          <w:szCs w:val="20"/>
        </w:rPr>
        <w:t xml:space="preserve">1 since SBFD UL </w:t>
      </w:r>
      <w:proofErr w:type="spellStart"/>
      <w:r w:rsidRPr="00584997">
        <w:rPr>
          <w:rFonts w:ascii="Arial" w:eastAsia="바탕" w:hAnsi="Arial" w:cs="Arial"/>
          <w:kern w:val="0"/>
          <w:szCs w:val="20"/>
        </w:rPr>
        <w:t>subband</w:t>
      </w:r>
      <w:proofErr w:type="spellEnd"/>
      <w:r w:rsidRPr="00584997">
        <w:rPr>
          <w:rFonts w:ascii="Arial" w:eastAsia="바탕" w:hAnsi="Arial" w:cs="Arial"/>
          <w:kern w:val="0"/>
          <w:szCs w:val="20"/>
        </w:rPr>
        <w:t xml:space="preserve"> would be fixed in frequency domain. In other words, the frequency position of SBFD UL </w:t>
      </w:r>
      <w:proofErr w:type="spellStart"/>
      <w:r w:rsidRPr="00584997">
        <w:rPr>
          <w:rFonts w:ascii="Arial" w:eastAsia="바탕" w:hAnsi="Arial" w:cs="Arial"/>
          <w:kern w:val="0"/>
          <w:szCs w:val="20"/>
        </w:rPr>
        <w:t>subband</w:t>
      </w:r>
      <w:proofErr w:type="spellEnd"/>
      <w:r w:rsidRPr="00584997">
        <w:rPr>
          <w:rFonts w:ascii="Arial" w:eastAsia="바탕" w:hAnsi="Arial" w:cs="Arial"/>
          <w:kern w:val="0"/>
          <w:szCs w:val="20"/>
        </w:rPr>
        <w:t xml:space="preserve"> is cannot be dynamically changed by UE’s DL/UL BWP configuration because</w:t>
      </w:r>
    </w:p>
    <w:p w14:paraId="2C129994" w14:textId="3A995F24" w:rsidR="008E21C2" w:rsidRPr="00584997" w:rsidRDefault="008E21C2" w:rsidP="00C80AF6">
      <w:pPr>
        <w:pStyle w:val="af9"/>
        <w:numPr>
          <w:ilvl w:val="0"/>
          <w:numId w:val="17"/>
        </w:numPr>
        <w:spacing w:after="60"/>
        <w:ind w:firstLineChars="0"/>
        <w:rPr>
          <w:rFonts w:ascii="Arial" w:eastAsia="바탕" w:hAnsi="Arial" w:cs="Arial"/>
          <w:sz w:val="20"/>
          <w:szCs w:val="20"/>
        </w:rPr>
      </w:pPr>
      <w:r w:rsidRPr="00584997">
        <w:rPr>
          <w:rFonts w:ascii="Arial" w:eastAsia="바탕" w:hAnsi="Arial" w:cs="Arial"/>
          <w:sz w:val="20"/>
          <w:szCs w:val="20"/>
          <w:lang w:eastAsia="ko-KR"/>
        </w:rPr>
        <w:t xml:space="preserve">The frequency of SBFD UL </w:t>
      </w:r>
      <w:proofErr w:type="spellStart"/>
      <w:r w:rsidRPr="00584997">
        <w:rPr>
          <w:rFonts w:ascii="Arial" w:eastAsia="바탕" w:hAnsi="Arial" w:cs="Arial"/>
          <w:sz w:val="20"/>
          <w:szCs w:val="20"/>
          <w:lang w:eastAsia="ko-KR"/>
        </w:rPr>
        <w:t>subband</w:t>
      </w:r>
      <w:proofErr w:type="spellEnd"/>
      <w:r w:rsidRPr="00584997">
        <w:rPr>
          <w:rFonts w:ascii="Arial" w:eastAsia="바탕" w:hAnsi="Arial" w:cs="Arial"/>
          <w:sz w:val="20"/>
          <w:szCs w:val="20"/>
          <w:lang w:eastAsia="ko-KR"/>
        </w:rPr>
        <w:t xml:space="preserve"> may be chosen a specific frequency location by taking into account CLI from adjacent carriers or channels. For example, if there exists one adjacent carrier right next to the upper frequency band, UL </w:t>
      </w:r>
      <w:proofErr w:type="spellStart"/>
      <w:r w:rsidRPr="00584997">
        <w:rPr>
          <w:rFonts w:ascii="Arial" w:eastAsia="바탕" w:hAnsi="Arial" w:cs="Arial"/>
          <w:sz w:val="20"/>
          <w:szCs w:val="20"/>
          <w:lang w:eastAsia="ko-KR"/>
        </w:rPr>
        <w:t>subband</w:t>
      </w:r>
      <w:proofErr w:type="spellEnd"/>
      <w:r w:rsidRPr="00584997">
        <w:rPr>
          <w:rFonts w:ascii="Arial" w:eastAsia="바탕" w:hAnsi="Arial" w:cs="Arial"/>
          <w:sz w:val="20"/>
          <w:szCs w:val="20"/>
          <w:lang w:eastAsia="ko-KR"/>
        </w:rPr>
        <w:t xml:space="preserve"> may be located to lower frequency band. If there exist two adjacent carriers right next to the upper frequency band and right next to the lower frequency band, UL </w:t>
      </w:r>
      <w:proofErr w:type="spellStart"/>
      <w:r w:rsidRPr="00584997">
        <w:rPr>
          <w:rFonts w:ascii="Arial" w:eastAsia="바탕" w:hAnsi="Arial" w:cs="Arial"/>
          <w:sz w:val="20"/>
          <w:szCs w:val="20"/>
          <w:lang w:eastAsia="ko-KR"/>
        </w:rPr>
        <w:t>subband</w:t>
      </w:r>
      <w:proofErr w:type="spellEnd"/>
      <w:r w:rsidRPr="00584997">
        <w:rPr>
          <w:rFonts w:ascii="Arial" w:eastAsia="바탕" w:hAnsi="Arial" w:cs="Arial"/>
          <w:sz w:val="20"/>
          <w:szCs w:val="20"/>
          <w:lang w:eastAsia="ko-KR"/>
        </w:rPr>
        <w:t xml:space="preserve"> may be located to middle of frequency band.</w:t>
      </w:r>
    </w:p>
    <w:p w14:paraId="28E3B209" w14:textId="0CF955EB" w:rsidR="008E21C2" w:rsidRPr="00584997" w:rsidRDefault="008E21C2" w:rsidP="00C80AF6">
      <w:pPr>
        <w:pStyle w:val="af9"/>
        <w:numPr>
          <w:ilvl w:val="0"/>
          <w:numId w:val="17"/>
        </w:numPr>
        <w:spacing w:after="60"/>
        <w:ind w:firstLineChars="0"/>
        <w:rPr>
          <w:rFonts w:ascii="Arial" w:eastAsia="바탕" w:hAnsi="Arial" w:cs="Arial"/>
          <w:sz w:val="20"/>
          <w:szCs w:val="20"/>
        </w:rPr>
      </w:pPr>
      <w:r w:rsidRPr="00584997">
        <w:rPr>
          <w:rFonts w:ascii="Arial" w:eastAsia="바탕" w:hAnsi="Arial" w:cs="Arial"/>
          <w:sz w:val="20"/>
          <w:szCs w:val="20"/>
          <w:lang w:eastAsia="ko-KR"/>
        </w:rPr>
        <w:t xml:space="preserve">RF/IF </w:t>
      </w:r>
      <w:proofErr w:type="spellStart"/>
      <w:r w:rsidRPr="00584997">
        <w:rPr>
          <w:rFonts w:ascii="Arial" w:eastAsia="바탕" w:hAnsi="Arial" w:cs="Arial"/>
          <w:sz w:val="20"/>
          <w:szCs w:val="20"/>
          <w:lang w:eastAsia="ko-KR"/>
        </w:rPr>
        <w:t>Subband</w:t>
      </w:r>
      <w:proofErr w:type="spellEnd"/>
      <w:r w:rsidRPr="00584997">
        <w:rPr>
          <w:rFonts w:ascii="Arial" w:eastAsia="바탕" w:hAnsi="Arial" w:cs="Arial"/>
          <w:sz w:val="20"/>
          <w:szCs w:val="20"/>
          <w:lang w:eastAsia="ko-KR"/>
        </w:rPr>
        <w:t xml:space="preserve"> filtering cannot adjustable in frequency. The RF/IF </w:t>
      </w:r>
      <w:proofErr w:type="spellStart"/>
      <w:r w:rsidRPr="00584997">
        <w:rPr>
          <w:rFonts w:ascii="Arial" w:eastAsia="바탕" w:hAnsi="Arial" w:cs="Arial"/>
          <w:sz w:val="20"/>
          <w:szCs w:val="20"/>
          <w:lang w:eastAsia="ko-KR"/>
        </w:rPr>
        <w:t>Subband</w:t>
      </w:r>
      <w:proofErr w:type="spellEnd"/>
      <w:r w:rsidRPr="00584997">
        <w:rPr>
          <w:rFonts w:ascii="Arial" w:eastAsia="바탕" w:hAnsi="Arial" w:cs="Arial"/>
          <w:sz w:val="20"/>
          <w:szCs w:val="20"/>
          <w:lang w:eastAsia="ko-KR"/>
        </w:rPr>
        <w:t xml:space="preserve"> filtering may be optimized to a specific UL </w:t>
      </w:r>
      <w:proofErr w:type="spellStart"/>
      <w:r w:rsidRPr="00584997">
        <w:rPr>
          <w:rFonts w:ascii="Arial" w:eastAsia="바탕" w:hAnsi="Arial" w:cs="Arial"/>
          <w:sz w:val="20"/>
          <w:szCs w:val="20"/>
          <w:lang w:eastAsia="ko-KR"/>
        </w:rPr>
        <w:t>subband</w:t>
      </w:r>
      <w:proofErr w:type="spellEnd"/>
      <w:r w:rsidRPr="00584997">
        <w:rPr>
          <w:rFonts w:ascii="Arial" w:eastAsia="바탕" w:hAnsi="Arial" w:cs="Arial"/>
          <w:sz w:val="20"/>
          <w:szCs w:val="20"/>
          <w:lang w:eastAsia="ko-KR"/>
        </w:rPr>
        <w:t xml:space="preserve"> bandwidth. </w:t>
      </w:r>
    </w:p>
    <w:p w14:paraId="5461C75A" w14:textId="22F7937B" w:rsidR="00AD1F29" w:rsidRPr="00584997" w:rsidRDefault="00AD1F29" w:rsidP="00C80AF6">
      <w:pPr>
        <w:pStyle w:val="af9"/>
        <w:numPr>
          <w:ilvl w:val="0"/>
          <w:numId w:val="17"/>
        </w:numPr>
        <w:spacing w:after="60"/>
        <w:ind w:firstLineChars="0"/>
        <w:rPr>
          <w:rFonts w:ascii="Arial" w:eastAsia="바탕" w:hAnsi="Arial" w:cs="Arial"/>
          <w:sz w:val="20"/>
          <w:szCs w:val="20"/>
        </w:rPr>
      </w:pPr>
      <w:r w:rsidRPr="00584997">
        <w:rPr>
          <w:rFonts w:ascii="Arial" w:eastAsia="바탕" w:hAnsi="Arial" w:cs="Arial"/>
          <w:sz w:val="20"/>
          <w:szCs w:val="20"/>
          <w:lang w:eastAsia="ko-KR"/>
        </w:rPr>
        <w:lastRenderedPageBreak/>
        <w:t xml:space="preserve">Whenever frequency domain of UL </w:t>
      </w:r>
      <w:proofErr w:type="spellStart"/>
      <w:r w:rsidRPr="00584997">
        <w:rPr>
          <w:rFonts w:ascii="Arial" w:eastAsia="바탕" w:hAnsi="Arial" w:cs="Arial"/>
          <w:sz w:val="20"/>
          <w:szCs w:val="20"/>
          <w:lang w:eastAsia="ko-KR"/>
        </w:rPr>
        <w:t>subband</w:t>
      </w:r>
      <w:proofErr w:type="spellEnd"/>
      <w:r w:rsidRPr="00584997">
        <w:rPr>
          <w:rFonts w:ascii="Arial" w:eastAsia="바탕" w:hAnsi="Arial" w:cs="Arial"/>
          <w:sz w:val="20"/>
          <w:szCs w:val="20"/>
          <w:lang w:eastAsia="ko-KR"/>
        </w:rPr>
        <w:t xml:space="preserve"> is changed, Digital-IC should learn self-interference channel. It is because the self-interference channel is also frequency-selective by different internal-coupling delay and different clutter reflection delay. </w:t>
      </w:r>
    </w:p>
    <w:p w14:paraId="3FF7B042" w14:textId="768B12D4" w:rsidR="00AD1F29" w:rsidRDefault="00AD1F29" w:rsidP="000142A6">
      <w:pPr>
        <w:widowControl/>
        <w:wordWrap/>
        <w:autoSpaceDE/>
        <w:autoSpaceDN/>
        <w:spacing w:before="60" w:after="60" w:line="288" w:lineRule="auto"/>
        <w:ind w:firstLine="200"/>
        <w:rPr>
          <w:rFonts w:ascii="Arial" w:eastAsia="바탕" w:hAnsi="Arial" w:cs="Arial"/>
          <w:kern w:val="0"/>
          <w:szCs w:val="20"/>
        </w:rPr>
      </w:pPr>
      <w:r w:rsidRPr="00584997">
        <w:rPr>
          <w:rFonts w:ascii="Arial" w:eastAsia="바탕" w:hAnsi="Arial" w:cs="Arial"/>
          <w:kern w:val="0"/>
          <w:szCs w:val="20"/>
        </w:rPr>
        <w:t xml:space="preserve">Also, from signaling overhead perspective, </w:t>
      </w:r>
      <w:r w:rsidR="00CD1B1B" w:rsidRPr="00584997">
        <w:rPr>
          <w:rFonts w:ascii="Arial" w:eastAsia="바탕" w:hAnsi="Arial" w:cs="Arial"/>
          <w:kern w:val="0"/>
          <w:szCs w:val="20"/>
        </w:rPr>
        <w:t xml:space="preserve">Option </w:t>
      </w:r>
      <w:r w:rsidRPr="00584997">
        <w:rPr>
          <w:rFonts w:ascii="Arial" w:eastAsia="바탕" w:hAnsi="Arial" w:cs="Arial"/>
          <w:kern w:val="0"/>
          <w:szCs w:val="20"/>
        </w:rPr>
        <w:t>1 would be beneficial, since the</w:t>
      </w:r>
      <w:r w:rsidR="00CD1B1B" w:rsidRPr="00584997">
        <w:rPr>
          <w:rFonts w:ascii="Arial" w:eastAsia="바탕" w:hAnsi="Arial" w:cs="Arial"/>
          <w:kern w:val="0"/>
          <w:szCs w:val="20"/>
        </w:rPr>
        <w:t xml:space="preserve"> cell-specific</w:t>
      </w:r>
      <w:r w:rsidRPr="00584997">
        <w:rPr>
          <w:rFonts w:ascii="Arial" w:eastAsia="바탕" w:hAnsi="Arial" w:cs="Arial"/>
          <w:kern w:val="0"/>
          <w:szCs w:val="20"/>
        </w:rPr>
        <w:t xml:space="preserve"> SBFD </w:t>
      </w:r>
      <w:proofErr w:type="spellStart"/>
      <w:r w:rsidRPr="00584997">
        <w:rPr>
          <w:rFonts w:ascii="Arial" w:eastAsia="바탕" w:hAnsi="Arial" w:cs="Arial"/>
          <w:kern w:val="0"/>
          <w:szCs w:val="20"/>
        </w:rPr>
        <w:t>subband</w:t>
      </w:r>
      <w:proofErr w:type="spellEnd"/>
      <w:r w:rsidRPr="00584997">
        <w:rPr>
          <w:rFonts w:ascii="Arial" w:eastAsia="바탕" w:hAnsi="Arial" w:cs="Arial"/>
          <w:kern w:val="0"/>
          <w:szCs w:val="20"/>
        </w:rPr>
        <w:t xml:space="preserve"> configuration can be carried via cell-specific signaling (e.g., SIB)</w:t>
      </w:r>
    </w:p>
    <w:p w14:paraId="6190BB66" w14:textId="77777777" w:rsidR="00CD1B1B" w:rsidRDefault="00CD1B1B" w:rsidP="00CD1B1B">
      <w:pPr>
        <w:widowControl/>
        <w:wordWrap/>
        <w:autoSpaceDE/>
        <w:autoSpaceDN/>
        <w:spacing w:before="60" w:after="60" w:line="288" w:lineRule="auto"/>
        <w:rPr>
          <w:rFonts w:ascii="Arial" w:eastAsia="바탕" w:hAnsi="Arial" w:cs="Arial"/>
          <w:b/>
          <w:kern w:val="0"/>
          <w:szCs w:val="20"/>
          <w:u w:val="single"/>
        </w:rPr>
      </w:pPr>
    </w:p>
    <w:p w14:paraId="08722A66" w14:textId="02922A6C" w:rsidR="00CD1B1B" w:rsidRPr="00584997" w:rsidRDefault="00CD1B1B" w:rsidP="00895DBA">
      <w:pPr>
        <w:widowControl/>
        <w:wordWrap/>
        <w:autoSpaceDE/>
        <w:autoSpaceDN/>
        <w:spacing w:before="60" w:after="60" w:line="288" w:lineRule="auto"/>
        <w:rPr>
          <w:rFonts w:ascii="Arial" w:eastAsia="바탕" w:hAnsi="Arial" w:cs="Arial"/>
          <w:b/>
          <w:i/>
          <w:kern w:val="0"/>
          <w:szCs w:val="20"/>
        </w:rPr>
      </w:pPr>
      <w:r w:rsidRPr="00584997">
        <w:rPr>
          <w:rFonts w:ascii="Arial" w:eastAsia="바탕" w:hAnsi="Arial" w:cs="Arial" w:hint="eastAsia"/>
          <w:b/>
          <w:i/>
          <w:kern w:val="0"/>
          <w:szCs w:val="20"/>
        </w:rPr>
        <w:t xml:space="preserve">Proposal </w:t>
      </w:r>
      <w:r w:rsidR="00BE3423">
        <w:rPr>
          <w:rFonts w:ascii="Arial" w:eastAsia="바탕" w:hAnsi="Arial" w:cs="Arial"/>
          <w:b/>
          <w:i/>
          <w:kern w:val="0"/>
          <w:szCs w:val="20"/>
        </w:rPr>
        <w:t>1</w:t>
      </w:r>
      <w:r w:rsidRPr="00584997">
        <w:rPr>
          <w:rFonts w:ascii="Arial" w:eastAsia="바탕" w:hAnsi="Arial" w:cs="Arial" w:hint="eastAsia"/>
          <w:b/>
          <w:i/>
          <w:kern w:val="0"/>
          <w:szCs w:val="20"/>
        </w:rPr>
        <w:t xml:space="preserve">: </w:t>
      </w:r>
      <w:r w:rsidR="00F5634C">
        <w:rPr>
          <w:rFonts w:ascii="Arial" w:eastAsia="바탕" w:hAnsi="Arial" w:cs="Arial"/>
          <w:b/>
          <w:i/>
          <w:kern w:val="0"/>
          <w:szCs w:val="20"/>
        </w:rPr>
        <w:t xml:space="preserve">For usable PRB determination, </w:t>
      </w:r>
      <w:r w:rsidRPr="00584997">
        <w:rPr>
          <w:rFonts w:ascii="Arial" w:eastAsia="바탕" w:hAnsi="Arial" w:cs="Arial"/>
          <w:b/>
          <w:i/>
          <w:kern w:val="0"/>
          <w:szCs w:val="20"/>
        </w:rPr>
        <w:t>RAN1 to s</w:t>
      </w:r>
      <w:r w:rsidRPr="00584997">
        <w:rPr>
          <w:rFonts w:ascii="Arial" w:eastAsia="바탕" w:hAnsi="Arial" w:cs="Arial" w:hint="eastAsia"/>
          <w:b/>
          <w:i/>
          <w:kern w:val="0"/>
          <w:szCs w:val="20"/>
        </w:rPr>
        <w:t>upport Option 1</w:t>
      </w:r>
      <w:r w:rsidRPr="00584997">
        <w:rPr>
          <w:rFonts w:ascii="Arial" w:eastAsia="바탕" w:hAnsi="Arial" w:cs="Arial"/>
          <w:b/>
          <w:i/>
          <w:kern w:val="0"/>
          <w:szCs w:val="20"/>
        </w:rPr>
        <w:t>.</w:t>
      </w:r>
    </w:p>
    <w:p w14:paraId="1ED14593" w14:textId="77777777" w:rsidR="00CD1B1B" w:rsidRPr="009C4BF1" w:rsidRDefault="00CD1B1B" w:rsidP="00CD1B1B">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 xml:space="preserve">Option 1: UL usable PRBs are determined as intersection between cell-specific UL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 and active UL BWP in SBFD symbols. DL usable PRBs are determined as intersection between cell-specific DL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(s) and active DL BWP in SBFD symbols.</w:t>
      </w:r>
    </w:p>
    <w:p w14:paraId="6E3F400B" w14:textId="77777777" w:rsidR="00CD1B1B" w:rsidRPr="00584997" w:rsidRDefault="00CD1B1B" w:rsidP="000142A6">
      <w:pPr>
        <w:widowControl/>
        <w:wordWrap/>
        <w:autoSpaceDE/>
        <w:autoSpaceDN/>
        <w:spacing w:before="60" w:after="60" w:line="288" w:lineRule="auto"/>
        <w:ind w:firstLine="200"/>
        <w:rPr>
          <w:rFonts w:ascii="Arial" w:eastAsia="바탕" w:hAnsi="Arial" w:cs="Arial"/>
          <w:kern w:val="0"/>
          <w:sz w:val="18"/>
          <w:szCs w:val="20"/>
        </w:rPr>
      </w:pPr>
    </w:p>
    <w:p w14:paraId="61C92B9F" w14:textId="5D5CE6C9" w:rsidR="000142A6" w:rsidRDefault="000142A6" w:rsidP="008E6E03">
      <w:pPr>
        <w:widowControl/>
        <w:wordWrap/>
        <w:autoSpaceDE/>
        <w:autoSpaceDN/>
        <w:spacing w:before="60" w:after="60" w:line="288" w:lineRule="auto"/>
        <w:rPr>
          <w:rFonts w:ascii="Arial" w:eastAsia="바탕" w:hAnsi="Arial" w:cs="Arial"/>
          <w:kern w:val="0"/>
          <w:szCs w:val="20"/>
        </w:rPr>
      </w:pPr>
    </w:p>
    <w:p w14:paraId="500E8476" w14:textId="52EBACFC" w:rsidR="008E6E03" w:rsidRPr="008E6E03" w:rsidRDefault="008E6E03" w:rsidP="008E6E03">
      <w:pPr>
        <w:widowControl/>
        <w:wordWrap/>
        <w:autoSpaceDE/>
        <w:autoSpaceDN/>
        <w:spacing w:before="60" w:after="60" w:line="288" w:lineRule="auto"/>
        <w:rPr>
          <w:rFonts w:ascii="Arial" w:eastAsia="바탕" w:hAnsi="Arial" w:cs="Arial"/>
          <w:b/>
          <w:kern w:val="0"/>
          <w:szCs w:val="20"/>
          <w:u w:val="single"/>
        </w:rPr>
      </w:pPr>
      <w:r w:rsidRPr="008E6E03">
        <w:rPr>
          <w:rFonts w:ascii="Arial" w:eastAsia="바탕" w:hAnsi="Arial" w:cs="Arial"/>
          <w:b/>
          <w:kern w:val="0"/>
          <w:szCs w:val="20"/>
          <w:u w:val="single"/>
        </w:rPr>
        <w:t xml:space="preserve">DL </w:t>
      </w:r>
      <w:proofErr w:type="spellStart"/>
      <w:r w:rsidRPr="008E6E03">
        <w:rPr>
          <w:rFonts w:ascii="Arial" w:eastAsia="바탕" w:hAnsi="Arial" w:cs="Arial"/>
          <w:b/>
          <w:kern w:val="0"/>
          <w:szCs w:val="20"/>
          <w:u w:val="single"/>
        </w:rPr>
        <w:t>subband</w:t>
      </w:r>
      <w:proofErr w:type="spellEnd"/>
      <w:r w:rsidRPr="008E6E03">
        <w:rPr>
          <w:rFonts w:ascii="Arial" w:eastAsia="바탕" w:hAnsi="Arial" w:cs="Arial"/>
          <w:b/>
          <w:kern w:val="0"/>
          <w:szCs w:val="20"/>
          <w:u w:val="single"/>
        </w:rPr>
        <w:t xml:space="preserve">(s) configuration vs # of RBs for </w:t>
      </w:r>
      <w:proofErr w:type="spellStart"/>
      <w:r w:rsidRPr="008E6E03">
        <w:rPr>
          <w:rFonts w:ascii="Arial" w:eastAsia="바탕" w:hAnsi="Arial" w:cs="Arial"/>
          <w:b/>
          <w:kern w:val="0"/>
          <w:szCs w:val="20"/>
          <w:u w:val="single"/>
        </w:rPr>
        <w:t>guardband</w:t>
      </w:r>
      <w:proofErr w:type="spellEnd"/>
      <w:r w:rsidRPr="008E6E03">
        <w:rPr>
          <w:rFonts w:ascii="Arial" w:eastAsia="바탕" w:hAnsi="Arial" w:cs="Arial"/>
          <w:b/>
          <w:kern w:val="0"/>
          <w:szCs w:val="20"/>
          <w:u w:val="single"/>
        </w:rPr>
        <w:t xml:space="preserve">(s) configuration </w:t>
      </w:r>
    </w:p>
    <w:p w14:paraId="0BDC4491" w14:textId="53F45FA6" w:rsidR="000142A6" w:rsidRPr="00584997" w:rsidRDefault="00056699" w:rsidP="00584997">
      <w:pPr>
        <w:widowControl/>
        <w:wordWrap/>
        <w:autoSpaceDE/>
        <w:autoSpaceDN/>
        <w:spacing w:before="60" w:after="60" w:line="288" w:lineRule="auto"/>
        <w:ind w:firstLineChars="50" w:firstLine="100"/>
        <w:rPr>
          <w:rFonts w:ascii="Arial" w:eastAsia="바탕" w:hAnsi="Arial" w:cs="Arial"/>
          <w:kern w:val="0"/>
          <w:szCs w:val="20"/>
        </w:rPr>
      </w:pPr>
      <w:r w:rsidRPr="0089085B">
        <w:rPr>
          <w:rFonts w:ascii="Arial" w:hAnsi="Arial" w:cs="Arial"/>
          <w:kern w:val="0"/>
          <w:szCs w:val="20"/>
        </w:rPr>
        <w:t xml:space="preserve">In the last RAN1#116 meeting, RAN1 </w:t>
      </w:r>
      <w:r>
        <w:rPr>
          <w:rFonts w:ascii="Arial" w:hAnsi="Arial" w:cs="Arial"/>
          <w:kern w:val="0"/>
          <w:szCs w:val="20"/>
        </w:rPr>
        <w:t xml:space="preserve">made the following agreements </w:t>
      </w:r>
      <w:r>
        <w:rPr>
          <w:rFonts w:ascii="Arial" w:eastAsia="바탕" w:hAnsi="Arial" w:cs="Arial"/>
          <w:kern w:val="0"/>
          <w:szCs w:val="20"/>
        </w:rPr>
        <w:t xml:space="preserve">on semi-static indication of SBFD </w:t>
      </w:r>
      <w:proofErr w:type="spellStart"/>
      <w:r>
        <w:rPr>
          <w:rFonts w:ascii="Arial" w:eastAsia="바탕" w:hAnsi="Arial" w:cs="Arial"/>
          <w:kern w:val="0"/>
          <w:szCs w:val="20"/>
        </w:rPr>
        <w:t>subband</w:t>
      </w:r>
      <w:proofErr w:type="spellEnd"/>
      <w:r>
        <w:rPr>
          <w:rFonts w:ascii="Arial" w:eastAsia="바탕" w:hAnsi="Arial" w:cs="Arial"/>
          <w:kern w:val="0"/>
          <w:szCs w:val="20"/>
        </w:rPr>
        <w:t xml:space="preserve"> frequency location.</w:t>
      </w:r>
    </w:p>
    <w:tbl>
      <w:tblPr>
        <w:tblStyle w:val="af"/>
        <w:tblW w:w="0" w:type="auto"/>
        <w:tblLook w:val="04A0" w:firstRow="1" w:lastRow="0" w:firstColumn="1" w:lastColumn="0" w:noHBand="0" w:noVBand="1"/>
      </w:tblPr>
      <w:tblGrid>
        <w:gridCol w:w="9737"/>
      </w:tblGrid>
      <w:tr w:rsidR="00726F25" w14:paraId="3AFB0295" w14:textId="77777777" w:rsidTr="00726F25">
        <w:tc>
          <w:tcPr>
            <w:tcW w:w="9737" w:type="dxa"/>
          </w:tcPr>
          <w:p w14:paraId="26B33472" w14:textId="3BE167CB" w:rsidR="00726F25" w:rsidRPr="00726F25" w:rsidRDefault="00726F25" w:rsidP="00584997">
            <w:pPr>
              <w:widowControl/>
              <w:wordWrap/>
              <w:autoSpaceDE/>
              <w:autoSpaceDN/>
              <w:spacing w:after="0"/>
              <w:rPr>
                <w:rFonts w:ascii="Times" w:eastAsia="맑은 고딕" w:hAnsi="Times"/>
                <w:b/>
                <w:szCs w:val="24"/>
                <w:highlight w:val="green"/>
                <w:lang w:val="en-GB" w:eastAsia="zh-CN"/>
              </w:rPr>
            </w:pPr>
            <w:r>
              <w:rPr>
                <w:rFonts w:ascii="Times" w:eastAsia="맑은 고딕" w:hAnsi="Times"/>
                <w:b/>
                <w:szCs w:val="24"/>
                <w:highlight w:val="green"/>
                <w:lang w:val="en-GB" w:eastAsia="zh-CN"/>
              </w:rPr>
              <w:t>Agreement</w:t>
            </w:r>
          </w:p>
          <w:p w14:paraId="43EFB548" w14:textId="77777777" w:rsidR="00726F25" w:rsidRPr="00726F25" w:rsidRDefault="00726F25" w:rsidP="00584997">
            <w:pPr>
              <w:widowControl/>
              <w:wordWrap/>
              <w:autoSpaceDE/>
              <w:autoSpaceDN/>
              <w:spacing w:after="0"/>
              <w:rPr>
                <w:rFonts w:ascii="Times" w:eastAsia="맑은 고딕" w:hAnsi="Times"/>
                <w:szCs w:val="24"/>
                <w:lang w:val="en-GB" w:eastAsia="zh-CN"/>
              </w:rPr>
            </w:pPr>
            <w:r w:rsidRPr="00726F25">
              <w:rPr>
                <w:rFonts w:ascii="Times" w:eastAsia="맑은 고딕" w:hAnsi="Times"/>
                <w:szCs w:val="24"/>
                <w:lang w:val="en-GB" w:eastAsia="zh-CN"/>
              </w:rPr>
              <w:t xml:space="preserve">The maximum number of UL </w:t>
            </w:r>
            <w:proofErr w:type="spellStart"/>
            <w:r w:rsidRPr="00726F25">
              <w:rPr>
                <w:rFonts w:ascii="Times" w:eastAsia="맑은 고딕" w:hAnsi="Times"/>
                <w:szCs w:val="24"/>
                <w:lang w:val="en-GB" w:eastAsia="zh-CN"/>
              </w:rPr>
              <w:t>subbands</w:t>
            </w:r>
            <w:proofErr w:type="spellEnd"/>
            <w:r w:rsidRPr="00726F25">
              <w:rPr>
                <w:rFonts w:ascii="Times" w:eastAsia="맑은 고딕" w:hAnsi="Times"/>
                <w:szCs w:val="24"/>
                <w:lang w:val="en-GB" w:eastAsia="zh-CN"/>
              </w:rPr>
              <w:t xml:space="preserve"> for SBFD operation in an SBFD symbol within a TDD carrier is one.</w:t>
            </w:r>
          </w:p>
          <w:p w14:paraId="5E0A6A04" w14:textId="77777777" w:rsidR="00726F25" w:rsidRPr="00726F25" w:rsidRDefault="00726F25" w:rsidP="00584997">
            <w:pPr>
              <w:widowControl/>
              <w:wordWrap/>
              <w:autoSpaceDE/>
              <w:autoSpaceDN/>
              <w:spacing w:after="0"/>
              <w:rPr>
                <w:rFonts w:ascii="Times" w:eastAsia="맑은 고딕" w:hAnsi="Times"/>
                <w:szCs w:val="24"/>
                <w:lang w:val="en-GB" w:eastAsia="zh-CN"/>
              </w:rPr>
            </w:pPr>
            <w:r w:rsidRPr="00726F25">
              <w:rPr>
                <w:rFonts w:ascii="Times" w:eastAsia="맑은 고딕" w:hAnsi="Times"/>
                <w:szCs w:val="24"/>
                <w:lang w:val="en-GB" w:eastAsia="zh-CN"/>
              </w:rPr>
              <w:t xml:space="preserve">The UL </w:t>
            </w:r>
            <w:proofErr w:type="spellStart"/>
            <w:r w:rsidRPr="00726F25">
              <w:rPr>
                <w:rFonts w:ascii="Times" w:eastAsia="맑은 고딕" w:hAnsi="Times"/>
                <w:szCs w:val="24"/>
                <w:lang w:val="en-GB" w:eastAsia="zh-CN"/>
              </w:rPr>
              <w:t>subband</w:t>
            </w:r>
            <w:proofErr w:type="spellEnd"/>
            <w:r w:rsidRPr="00726F25">
              <w:rPr>
                <w:rFonts w:ascii="Times" w:eastAsia="맑은 고딕" w:hAnsi="Times"/>
                <w:szCs w:val="24"/>
                <w:lang w:val="en-GB" w:eastAsia="zh-CN"/>
              </w:rPr>
              <w:t xml:space="preserve"> can be located at one side of the carrier or can be located at the middle part of the carrier.</w:t>
            </w:r>
          </w:p>
          <w:p w14:paraId="5091F3A5" w14:textId="77777777" w:rsidR="00726F25" w:rsidRPr="00726F25" w:rsidRDefault="00726F25" w:rsidP="00584997">
            <w:pPr>
              <w:widowControl/>
              <w:wordWrap/>
              <w:autoSpaceDE/>
              <w:autoSpaceDN/>
              <w:spacing w:after="0"/>
              <w:rPr>
                <w:rFonts w:ascii="Times" w:eastAsia="맑은 고딕" w:hAnsi="Times"/>
                <w:szCs w:val="24"/>
                <w:lang w:val="en-GB" w:eastAsia="zh-CN"/>
              </w:rPr>
            </w:pPr>
            <w:r w:rsidRPr="00726F25">
              <w:rPr>
                <w:rFonts w:ascii="Times" w:eastAsia="맑은 고딕" w:hAnsi="Times"/>
                <w:szCs w:val="24"/>
                <w:lang w:val="en-GB" w:eastAsia="zh-CN"/>
              </w:rPr>
              <w:t xml:space="preserve">For semi-static indication of SBFD </w:t>
            </w:r>
            <w:proofErr w:type="spellStart"/>
            <w:r w:rsidRPr="00726F25">
              <w:rPr>
                <w:rFonts w:ascii="Times" w:eastAsia="맑은 고딕" w:hAnsi="Times"/>
                <w:szCs w:val="24"/>
                <w:lang w:val="en-GB" w:eastAsia="zh-CN"/>
              </w:rPr>
              <w:t>subband</w:t>
            </w:r>
            <w:proofErr w:type="spellEnd"/>
            <w:r w:rsidRPr="00726F25">
              <w:rPr>
                <w:rFonts w:ascii="Times" w:eastAsia="맑은 고딕" w:hAnsi="Times"/>
                <w:szCs w:val="24"/>
                <w:lang w:val="en-GB" w:eastAsia="zh-CN"/>
              </w:rPr>
              <w:t xml:space="preserve"> frequency location, down-select from the following options.</w:t>
            </w:r>
          </w:p>
          <w:p w14:paraId="0A3CD2C4" w14:textId="77777777" w:rsidR="00726F25" w:rsidRPr="00726F25" w:rsidRDefault="00726F25" w:rsidP="00584997">
            <w:pPr>
              <w:widowControl/>
              <w:numPr>
                <w:ilvl w:val="0"/>
                <w:numId w:val="43"/>
              </w:numPr>
              <w:wordWrap/>
              <w:autoSpaceDE/>
              <w:autoSpaceDN/>
              <w:spacing w:after="0"/>
              <w:rPr>
                <w:rFonts w:ascii="Times" w:eastAsia="맑은 고딕" w:hAnsi="Times"/>
                <w:szCs w:val="24"/>
                <w:lang w:val="en-GB" w:eastAsia="zh-CN"/>
              </w:rPr>
            </w:pPr>
            <w:r w:rsidRPr="00726F25">
              <w:rPr>
                <w:rFonts w:ascii="Times" w:eastAsia="맑은 고딕" w:hAnsi="Times"/>
                <w:szCs w:val="24"/>
                <w:lang w:val="en-GB" w:eastAsia="zh-CN"/>
              </w:rPr>
              <w:t xml:space="preserve">Option 1: Frequency locations of UL </w:t>
            </w:r>
            <w:proofErr w:type="spellStart"/>
            <w:r w:rsidRPr="00726F25">
              <w:rPr>
                <w:rFonts w:ascii="Times" w:eastAsia="맑은 고딕" w:hAnsi="Times"/>
                <w:szCs w:val="24"/>
                <w:lang w:val="en-GB" w:eastAsia="zh-CN"/>
              </w:rPr>
              <w:t>subband</w:t>
            </w:r>
            <w:proofErr w:type="spellEnd"/>
            <w:r w:rsidRPr="00726F25">
              <w:rPr>
                <w:rFonts w:ascii="Times" w:eastAsia="맑은 고딕" w:hAnsi="Times"/>
                <w:szCs w:val="24"/>
                <w:lang w:val="en-GB" w:eastAsia="zh-CN"/>
              </w:rPr>
              <w:t xml:space="preserve"> and DL </w:t>
            </w:r>
            <w:proofErr w:type="spellStart"/>
            <w:r w:rsidRPr="00726F25">
              <w:rPr>
                <w:rFonts w:ascii="Times" w:eastAsia="맑은 고딕" w:hAnsi="Times"/>
                <w:szCs w:val="24"/>
                <w:lang w:val="en-GB" w:eastAsia="zh-CN"/>
              </w:rPr>
              <w:t>subband</w:t>
            </w:r>
            <w:proofErr w:type="spellEnd"/>
            <w:r w:rsidRPr="00726F25">
              <w:rPr>
                <w:rFonts w:ascii="Times" w:eastAsia="맑은 고딕" w:hAnsi="Times"/>
                <w:szCs w:val="24"/>
                <w:lang w:val="en-GB" w:eastAsia="zh-CN"/>
              </w:rPr>
              <w:t xml:space="preserve">(s) are explicitly configured. </w:t>
            </w:r>
            <w:proofErr w:type="spellStart"/>
            <w:r w:rsidRPr="00726F25">
              <w:rPr>
                <w:rFonts w:ascii="Times" w:eastAsia="맑은 고딕" w:hAnsi="Times"/>
                <w:szCs w:val="24"/>
                <w:lang w:val="en-GB" w:eastAsia="zh-CN"/>
              </w:rPr>
              <w:t>Guardband</w:t>
            </w:r>
            <w:proofErr w:type="spellEnd"/>
            <w:r w:rsidRPr="00726F25">
              <w:rPr>
                <w:rFonts w:ascii="Times" w:eastAsia="맑은 고딕" w:hAnsi="Times"/>
                <w:szCs w:val="24"/>
                <w:lang w:val="en-GB" w:eastAsia="zh-CN"/>
              </w:rPr>
              <w:t xml:space="preserve">(s) if any are implicitly derived as the RBs which are not within UL </w:t>
            </w:r>
            <w:proofErr w:type="spellStart"/>
            <w:r w:rsidRPr="00726F25">
              <w:rPr>
                <w:rFonts w:ascii="Times" w:eastAsia="맑은 고딕" w:hAnsi="Times"/>
                <w:szCs w:val="24"/>
                <w:lang w:val="en-GB" w:eastAsia="zh-CN"/>
              </w:rPr>
              <w:t>subband</w:t>
            </w:r>
            <w:proofErr w:type="spellEnd"/>
            <w:r w:rsidRPr="00726F25">
              <w:rPr>
                <w:rFonts w:ascii="Times" w:eastAsia="맑은 고딕" w:hAnsi="Times"/>
                <w:szCs w:val="24"/>
                <w:lang w:val="en-GB" w:eastAsia="zh-CN"/>
              </w:rPr>
              <w:t xml:space="preserve"> or DL </w:t>
            </w:r>
            <w:proofErr w:type="spellStart"/>
            <w:r w:rsidRPr="00726F25">
              <w:rPr>
                <w:rFonts w:ascii="Times" w:eastAsia="맑은 고딕" w:hAnsi="Times"/>
                <w:szCs w:val="24"/>
                <w:lang w:val="en-GB" w:eastAsia="zh-CN"/>
              </w:rPr>
              <w:t>subband</w:t>
            </w:r>
            <w:proofErr w:type="spellEnd"/>
            <w:r w:rsidRPr="00726F25">
              <w:rPr>
                <w:rFonts w:ascii="Times" w:eastAsia="맑은 고딕" w:hAnsi="Times"/>
                <w:szCs w:val="24"/>
                <w:lang w:val="en-GB" w:eastAsia="zh-CN"/>
              </w:rPr>
              <w:t xml:space="preserve">(s). </w:t>
            </w:r>
          </w:p>
          <w:p w14:paraId="24DFDBAB" w14:textId="111940C6" w:rsidR="00726F25" w:rsidRPr="00726F25" w:rsidRDefault="00726F25" w:rsidP="00584997">
            <w:pPr>
              <w:widowControl/>
              <w:numPr>
                <w:ilvl w:val="0"/>
                <w:numId w:val="43"/>
              </w:numPr>
              <w:wordWrap/>
              <w:autoSpaceDE/>
              <w:autoSpaceDN/>
              <w:spacing w:after="0"/>
              <w:rPr>
                <w:rFonts w:ascii="Times" w:eastAsia="맑은 고딕" w:hAnsi="Times"/>
                <w:szCs w:val="24"/>
                <w:lang w:val="en-GB" w:eastAsia="zh-CN"/>
              </w:rPr>
            </w:pPr>
            <w:r w:rsidRPr="00726F25">
              <w:rPr>
                <w:rFonts w:ascii="Times" w:eastAsia="맑은 고딕" w:hAnsi="Times"/>
                <w:szCs w:val="24"/>
                <w:lang w:val="en-GB" w:eastAsia="zh-CN"/>
              </w:rPr>
              <w:t xml:space="preserve">Option 2: Frequency location of UL </w:t>
            </w:r>
            <w:proofErr w:type="spellStart"/>
            <w:r w:rsidRPr="00726F25">
              <w:rPr>
                <w:rFonts w:ascii="Times" w:eastAsia="맑은 고딕" w:hAnsi="Times"/>
                <w:szCs w:val="24"/>
                <w:lang w:val="en-GB" w:eastAsia="zh-CN"/>
              </w:rPr>
              <w:t>subband</w:t>
            </w:r>
            <w:proofErr w:type="spellEnd"/>
            <w:r w:rsidRPr="00726F25">
              <w:rPr>
                <w:rFonts w:ascii="Times" w:eastAsia="맑은 고딕" w:hAnsi="Times"/>
                <w:szCs w:val="24"/>
                <w:lang w:val="en-GB" w:eastAsia="zh-CN"/>
              </w:rPr>
              <w:t xml:space="preserve"> and the number of RBs for </w:t>
            </w:r>
            <w:proofErr w:type="spellStart"/>
            <w:r w:rsidRPr="00726F25">
              <w:rPr>
                <w:rFonts w:ascii="Times" w:eastAsia="맑은 고딕" w:hAnsi="Times"/>
                <w:szCs w:val="24"/>
                <w:lang w:val="en-GB" w:eastAsia="zh-CN"/>
              </w:rPr>
              <w:t>guardband</w:t>
            </w:r>
            <w:proofErr w:type="spellEnd"/>
            <w:r w:rsidRPr="00726F25">
              <w:rPr>
                <w:rFonts w:ascii="Times" w:eastAsia="맑은 고딕" w:hAnsi="Times"/>
                <w:szCs w:val="24"/>
                <w:lang w:val="en-GB" w:eastAsia="zh-CN"/>
              </w:rPr>
              <w:t xml:space="preserve">(s), if any, are explicitly configured. DL </w:t>
            </w:r>
            <w:proofErr w:type="spellStart"/>
            <w:r w:rsidRPr="00726F25">
              <w:rPr>
                <w:rFonts w:ascii="Times" w:eastAsia="맑은 고딕" w:hAnsi="Times"/>
                <w:szCs w:val="24"/>
                <w:lang w:val="en-GB" w:eastAsia="zh-CN"/>
              </w:rPr>
              <w:t>subband</w:t>
            </w:r>
            <w:proofErr w:type="spellEnd"/>
            <w:r w:rsidRPr="00726F25">
              <w:rPr>
                <w:rFonts w:ascii="Times" w:eastAsia="맑은 고딕" w:hAnsi="Times"/>
                <w:szCs w:val="24"/>
                <w:lang w:val="en-GB" w:eastAsia="zh-CN"/>
              </w:rPr>
              <w:t xml:space="preserve">(s) are implicitly derived as RBs which are not within UL </w:t>
            </w:r>
            <w:proofErr w:type="spellStart"/>
            <w:r w:rsidRPr="00726F25">
              <w:rPr>
                <w:rFonts w:ascii="Times" w:eastAsia="맑은 고딕" w:hAnsi="Times"/>
                <w:szCs w:val="24"/>
                <w:lang w:val="en-GB" w:eastAsia="zh-CN"/>
              </w:rPr>
              <w:t>subband</w:t>
            </w:r>
            <w:proofErr w:type="spellEnd"/>
            <w:r w:rsidRPr="00726F25">
              <w:rPr>
                <w:rFonts w:ascii="Times" w:eastAsia="맑은 고딕" w:hAnsi="Times"/>
                <w:szCs w:val="24"/>
                <w:lang w:val="en-GB" w:eastAsia="zh-CN"/>
              </w:rPr>
              <w:t xml:space="preserve"> or </w:t>
            </w:r>
            <w:proofErr w:type="spellStart"/>
            <w:r w:rsidRPr="00726F25">
              <w:rPr>
                <w:rFonts w:ascii="Times" w:eastAsia="맑은 고딕" w:hAnsi="Times"/>
                <w:szCs w:val="24"/>
                <w:lang w:val="en-GB" w:eastAsia="zh-CN"/>
              </w:rPr>
              <w:t>guardband</w:t>
            </w:r>
            <w:proofErr w:type="spellEnd"/>
            <w:r w:rsidRPr="00726F25">
              <w:rPr>
                <w:rFonts w:ascii="Times" w:eastAsia="맑은 고딕" w:hAnsi="Times"/>
                <w:szCs w:val="24"/>
                <w:lang w:val="en-GB" w:eastAsia="zh-CN"/>
              </w:rPr>
              <w:t>(s).</w:t>
            </w:r>
          </w:p>
        </w:tc>
      </w:tr>
    </w:tbl>
    <w:p w14:paraId="6636406D" w14:textId="08262A88" w:rsidR="00726F25" w:rsidRDefault="00726F25" w:rsidP="000142A6">
      <w:pPr>
        <w:widowControl/>
        <w:wordWrap/>
        <w:autoSpaceDE/>
        <w:autoSpaceDN/>
        <w:spacing w:before="60" w:after="60" w:line="288" w:lineRule="auto"/>
        <w:ind w:firstLine="200"/>
        <w:rPr>
          <w:rFonts w:ascii="Arial" w:eastAsia="바탕" w:hAnsi="Arial" w:cs="Arial"/>
          <w:kern w:val="0"/>
          <w:szCs w:val="20"/>
        </w:rPr>
      </w:pPr>
    </w:p>
    <w:p w14:paraId="780845E2" w14:textId="398D1CBA" w:rsidR="00726F25" w:rsidRDefault="00056699" w:rsidP="00584997">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hint="eastAsia"/>
          <w:kern w:val="0"/>
          <w:szCs w:val="20"/>
        </w:rPr>
        <w:t>From signaling point of views, both option</w:t>
      </w:r>
      <w:r w:rsidR="007708B3">
        <w:rPr>
          <w:rFonts w:ascii="Arial" w:eastAsia="바탕" w:hAnsi="Arial" w:cs="Arial"/>
          <w:kern w:val="0"/>
          <w:szCs w:val="20"/>
        </w:rPr>
        <w:t>s</w:t>
      </w:r>
      <w:r>
        <w:rPr>
          <w:rFonts w:ascii="Arial" w:eastAsia="바탕" w:hAnsi="Arial" w:cs="Arial" w:hint="eastAsia"/>
          <w:kern w:val="0"/>
          <w:szCs w:val="20"/>
        </w:rPr>
        <w:t xml:space="preserve"> can work. </w:t>
      </w:r>
      <w:r>
        <w:rPr>
          <w:rFonts w:ascii="Arial" w:eastAsia="바탕" w:hAnsi="Arial" w:cs="Arial"/>
          <w:kern w:val="0"/>
          <w:szCs w:val="20"/>
        </w:rPr>
        <w:t xml:space="preserve">The main discussion point, here, is what is the motivation to define </w:t>
      </w:r>
      <w:proofErr w:type="spellStart"/>
      <w:r>
        <w:rPr>
          <w:rFonts w:ascii="Arial" w:eastAsia="바탕" w:hAnsi="Arial" w:cs="Arial"/>
          <w:kern w:val="0"/>
          <w:szCs w:val="20"/>
        </w:rPr>
        <w:t>guardband</w:t>
      </w:r>
      <w:proofErr w:type="spellEnd"/>
      <w:r>
        <w:rPr>
          <w:rFonts w:ascii="Arial" w:eastAsia="바탕" w:hAnsi="Arial" w:cs="Arial"/>
          <w:kern w:val="0"/>
          <w:szCs w:val="20"/>
        </w:rPr>
        <w:t xml:space="preserve">(s) in specification. From Rel-15, RAN1 specification defines UE behaviors on DL reception in DL/F symbol and UL transmission on UL/F symbol and Flexible symbol. That is, even though there are </w:t>
      </w:r>
      <w:proofErr w:type="spellStart"/>
      <w:r>
        <w:rPr>
          <w:rFonts w:ascii="Arial" w:eastAsia="바탕" w:hAnsi="Arial" w:cs="Arial"/>
          <w:kern w:val="0"/>
          <w:szCs w:val="20"/>
        </w:rPr>
        <w:t>guardband</w:t>
      </w:r>
      <w:proofErr w:type="spellEnd"/>
      <w:r>
        <w:rPr>
          <w:rFonts w:ascii="Arial" w:eastAsia="바탕" w:hAnsi="Arial" w:cs="Arial"/>
          <w:kern w:val="0"/>
          <w:szCs w:val="20"/>
        </w:rPr>
        <w:t xml:space="preserve">(s) between DL </w:t>
      </w:r>
      <w:proofErr w:type="spellStart"/>
      <w:r>
        <w:rPr>
          <w:rFonts w:ascii="Arial" w:eastAsia="바탕" w:hAnsi="Arial" w:cs="Arial"/>
          <w:kern w:val="0"/>
          <w:szCs w:val="20"/>
        </w:rPr>
        <w:t>subband</w:t>
      </w:r>
      <w:proofErr w:type="spellEnd"/>
      <w:r>
        <w:rPr>
          <w:rFonts w:ascii="Arial" w:eastAsia="바탕" w:hAnsi="Arial" w:cs="Arial"/>
          <w:kern w:val="0"/>
          <w:szCs w:val="20"/>
        </w:rPr>
        <w:t xml:space="preserve"> and UL </w:t>
      </w:r>
      <w:proofErr w:type="spellStart"/>
      <w:r>
        <w:rPr>
          <w:rFonts w:ascii="Arial" w:eastAsia="바탕" w:hAnsi="Arial" w:cs="Arial"/>
          <w:kern w:val="0"/>
          <w:szCs w:val="20"/>
        </w:rPr>
        <w:t>subband</w:t>
      </w:r>
      <w:proofErr w:type="spellEnd"/>
      <w:r>
        <w:rPr>
          <w:rFonts w:ascii="Arial" w:eastAsia="바탕" w:hAnsi="Arial" w:cs="Arial"/>
          <w:kern w:val="0"/>
          <w:szCs w:val="20"/>
        </w:rPr>
        <w:t xml:space="preserve">, RAN1 does not need to define UE behaviors on </w:t>
      </w:r>
      <w:proofErr w:type="spellStart"/>
      <w:r>
        <w:rPr>
          <w:rFonts w:ascii="Arial" w:eastAsia="바탕" w:hAnsi="Arial" w:cs="Arial"/>
          <w:kern w:val="0"/>
          <w:szCs w:val="20"/>
        </w:rPr>
        <w:t>guardband</w:t>
      </w:r>
      <w:proofErr w:type="spellEnd"/>
      <w:r>
        <w:rPr>
          <w:rFonts w:ascii="Arial" w:eastAsia="바탕" w:hAnsi="Arial" w:cs="Arial"/>
          <w:kern w:val="0"/>
          <w:szCs w:val="20"/>
        </w:rPr>
        <w:t xml:space="preserve">(s). If option 2 is adopted, RAN1 may need to define UE behaviors on </w:t>
      </w:r>
      <w:proofErr w:type="spellStart"/>
      <w:r>
        <w:rPr>
          <w:rFonts w:ascii="Arial" w:eastAsia="바탕" w:hAnsi="Arial" w:cs="Arial"/>
          <w:kern w:val="0"/>
          <w:szCs w:val="20"/>
        </w:rPr>
        <w:t>guardband</w:t>
      </w:r>
      <w:proofErr w:type="spellEnd"/>
      <w:r>
        <w:rPr>
          <w:rFonts w:ascii="Arial" w:eastAsia="바탕" w:hAnsi="Arial" w:cs="Arial"/>
          <w:kern w:val="0"/>
          <w:szCs w:val="20"/>
        </w:rPr>
        <w:t>(s). Therefore option 1 is straightforward.</w:t>
      </w:r>
    </w:p>
    <w:p w14:paraId="32F38898" w14:textId="77777777" w:rsidR="00726F25" w:rsidRDefault="00726F25" w:rsidP="000142A6">
      <w:pPr>
        <w:widowControl/>
        <w:wordWrap/>
        <w:autoSpaceDE/>
        <w:autoSpaceDN/>
        <w:spacing w:before="60" w:after="60" w:line="288" w:lineRule="auto"/>
        <w:ind w:firstLine="200"/>
        <w:rPr>
          <w:rFonts w:ascii="Arial" w:eastAsia="바탕" w:hAnsi="Arial" w:cs="Arial"/>
          <w:kern w:val="0"/>
          <w:szCs w:val="20"/>
        </w:rPr>
      </w:pPr>
    </w:p>
    <w:p w14:paraId="2C17A1C5" w14:textId="61BF646F" w:rsidR="00726F25" w:rsidRPr="00584997" w:rsidRDefault="00726F25" w:rsidP="00895DBA">
      <w:pPr>
        <w:widowControl/>
        <w:wordWrap/>
        <w:autoSpaceDE/>
        <w:autoSpaceDN/>
        <w:spacing w:before="60" w:after="60" w:line="288" w:lineRule="auto"/>
        <w:rPr>
          <w:rFonts w:ascii="Arial" w:eastAsia="바탕" w:hAnsi="Arial" w:cs="Arial"/>
          <w:b/>
          <w:i/>
          <w:kern w:val="0"/>
          <w:szCs w:val="20"/>
        </w:rPr>
      </w:pPr>
      <w:r w:rsidRPr="00584997">
        <w:rPr>
          <w:rFonts w:ascii="Arial" w:eastAsia="바탕" w:hAnsi="Arial" w:cs="Arial" w:hint="eastAsia"/>
          <w:b/>
          <w:i/>
          <w:kern w:val="0"/>
          <w:szCs w:val="20"/>
        </w:rPr>
        <w:t>Proposal</w:t>
      </w:r>
      <w:r w:rsidRPr="00584997">
        <w:rPr>
          <w:rFonts w:ascii="Arial" w:eastAsia="바탕" w:hAnsi="Arial" w:cs="Arial"/>
          <w:b/>
          <w:i/>
          <w:kern w:val="0"/>
          <w:szCs w:val="20"/>
        </w:rPr>
        <w:t xml:space="preserve"> </w:t>
      </w:r>
      <w:r w:rsidR="00BE3423">
        <w:rPr>
          <w:rFonts w:ascii="Arial" w:eastAsia="바탕" w:hAnsi="Arial" w:cs="Arial"/>
          <w:b/>
          <w:i/>
          <w:kern w:val="0"/>
          <w:szCs w:val="20"/>
        </w:rPr>
        <w:t>2</w:t>
      </w:r>
      <w:r w:rsidRPr="00584997">
        <w:rPr>
          <w:rFonts w:ascii="Arial" w:eastAsia="바탕" w:hAnsi="Arial" w:cs="Arial" w:hint="eastAsia"/>
          <w:b/>
          <w:i/>
          <w:kern w:val="0"/>
          <w:szCs w:val="20"/>
        </w:rPr>
        <w:t>:</w:t>
      </w:r>
      <w:r w:rsidRPr="00584997">
        <w:rPr>
          <w:rFonts w:ascii="Arial" w:eastAsia="바탕" w:hAnsi="Arial" w:cs="Arial"/>
          <w:b/>
          <w:i/>
          <w:kern w:val="0"/>
          <w:szCs w:val="20"/>
        </w:rPr>
        <w:t xml:space="preserve"> </w:t>
      </w:r>
      <w:r w:rsidR="00F5634C">
        <w:rPr>
          <w:rFonts w:ascii="Arial" w:eastAsia="바탕" w:hAnsi="Arial" w:cs="Arial"/>
          <w:b/>
          <w:i/>
          <w:kern w:val="0"/>
          <w:szCs w:val="20"/>
        </w:rPr>
        <w:t xml:space="preserve">For explicit DL </w:t>
      </w:r>
      <w:proofErr w:type="spellStart"/>
      <w:r w:rsidR="00F5634C">
        <w:rPr>
          <w:rFonts w:ascii="Arial" w:eastAsia="바탕" w:hAnsi="Arial" w:cs="Arial"/>
          <w:b/>
          <w:i/>
          <w:kern w:val="0"/>
          <w:szCs w:val="20"/>
        </w:rPr>
        <w:t>subband</w:t>
      </w:r>
      <w:proofErr w:type="spellEnd"/>
      <w:r w:rsidR="00F5634C">
        <w:rPr>
          <w:rFonts w:ascii="Arial" w:eastAsia="바탕" w:hAnsi="Arial" w:cs="Arial"/>
          <w:b/>
          <w:i/>
          <w:kern w:val="0"/>
          <w:szCs w:val="20"/>
        </w:rPr>
        <w:t xml:space="preserve"> or </w:t>
      </w:r>
      <w:proofErr w:type="spellStart"/>
      <w:r w:rsidR="00F5634C">
        <w:rPr>
          <w:rFonts w:ascii="Arial" w:eastAsia="바탕" w:hAnsi="Arial" w:cs="Arial"/>
          <w:b/>
          <w:i/>
          <w:kern w:val="0"/>
          <w:szCs w:val="20"/>
        </w:rPr>
        <w:t>guardband</w:t>
      </w:r>
      <w:proofErr w:type="spellEnd"/>
      <w:r w:rsidR="00F5634C">
        <w:rPr>
          <w:rFonts w:ascii="Arial" w:eastAsia="바탕" w:hAnsi="Arial" w:cs="Arial"/>
          <w:b/>
          <w:i/>
          <w:kern w:val="0"/>
          <w:szCs w:val="20"/>
        </w:rPr>
        <w:t xml:space="preserve"> configuration, </w:t>
      </w:r>
      <w:r w:rsidR="00056699" w:rsidRPr="00584997">
        <w:rPr>
          <w:rFonts w:ascii="Arial" w:eastAsia="바탕" w:hAnsi="Arial" w:cs="Arial"/>
          <w:b/>
          <w:i/>
          <w:kern w:val="0"/>
          <w:szCs w:val="20"/>
        </w:rPr>
        <w:t>RAN1 to s</w:t>
      </w:r>
      <w:r w:rsidRPr="00584997">
        <w:rPr>
          <w:rFonts w:ascii="Arial" w:eastAsia="바탕" w:hAnsi="Arial" w:cs="Arial"/>
          <w:b/>
          <w:i/>
          <w:kern w:val="0"/>
          <w:szCs w:val="20"/>
        </w:rPr>
        <w:t xml:space="preserve">upport option </w:t>
      </w:r>
      <w:r w:rsidR="00056699" w:rsidRPr="00584997">
        <w:rPr>
          <w:rFonts w:ascii="Arial" w:eastAsia="바탕" w:hAnsi="Arial" w:cs="Arial"/>
          <w:b/>
          <w:i/>
          <w:kern w:val="0"/>
          <w:szCs w:val="20"/>
        </w:rPr>
        <w:t>1.</w:t>
      </w:r>
    </w:p>
    <w:p w14:paraId="75740657" w14:textId="77777777" w:rsidR="00056699" w:rsidRPr="009C4BF1" w:rsidRDefault="00056699" w:rsidP="00584997">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 xml:space="preserve">Option 1: Frequency locations of UL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 and DL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(s) are explicitly configured. </w:t>
      </w:r>
      <w:proofErr w:type="spellStart"/>
      <w:r w:rsidRPr="009C4BF1">
        <w:rPr>
          <w:rFonts w:ascii="Arial" w:eastAsia="바탕" w:hAnsi="Arial" w:cs="Arial"/>
          <w:i/>
          <w:sz w:val="20"/>
          <w:szCs w:val="20"/>
        </w:rPr>
        <w:t>Guardband</w:t>
      </w:r>
      <w:proofErr w:type="spellEnd"/>
      <w:r w:rsidRPr="009C4BF1">
        <w:rPr>
          <w:rFonts w:ascii="Arial" w:eastAsia="바탕" w:hAnsi="Arial" w:cs="Arial"/>
          <w:i/>
          <w:sz w:val="20"/>
          <w:szCs w:val="20"/>
        </w:rPr>
        <w:t xml:space="preserve">(s) if any are implicitly derived as the RBs which are not within UL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 or DL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(s). </w:t>
      </w:r>
    </w:p>
    <w:p w14:paraId="1FC4A9A8" w14:textId="77777777" w:rsidR="00726F25" w:rsidRPr="00CA3839" w:rsidRDefault="00726F25" w:rsidP="000142A6">
      <w:pPr>
        <w:widowControl/>
        <w:wordWrap/>
        <w:autoSpaceDE/>
        <w:autoSpaceDN/>
        <w:spacing w:before="60" w:after="60" w:line="288" w:lineRule="auto"/>
        <w:ind w:firstLine="200"/>
        <w:rPr>
          <w:rFonts w:ascii="Arial" w:eastAsia="바탕" w:hAnsi="Arial" w:cs="Arial"/>
          <w:kern w:val="0"/>
          <w:szCs w:val="20"/>
        </w:rPr>
      </w:pPr>
    </w:p>
    <w:p w14:paraId="74A5E647" w14:textId="5C60B4E4" w:rsidR="00056699" w:rsidRDefault="008E6E03" w:rsidP="000142A6">
      <w:pPr>
        <w:widowControl/>
        <w:wordWrap/>
        <w:autoSpaceDE/>
        <w:autoSpaceDN/>
        <w:spacing w:before="60" w:after="60" w:line="288" w:lineRule="auto"/>
        <w:rPr>
          <w:rFonts w:ascii="Arial" w:eastAsia="바탕" w:hAnsi="Arial" w:cs="Arial"/>
          <w:b/>
          <w:kern w:val="0"/>
          <w:szCs w:val="20"/>
          <w:u w:val="single"/>
        </w:rPr>
      </w:pPr>
      <w:r>
        <w:rPr>
          <w:rFonts w:ascii="Arial" w:eastAsia="바탕" w:hAnsi="Arial" w:cs="Arial"/>
          <w:b/>
          <w:kern w:val="0"/>
          <w:szCs w:val="20"/>
          <w:u w:val="single"/>
        </w:rPr>
        <w:t>Reference s</w:t>
      </w:r>
      <w:r w:rsidR="00056699">
        <w:rPr>
          <w:rFonts w:ascii="Arial" w:eastAsia="바탕" w:hAnsi="Arial" w:cs="Arial"/>
          <w:b/>
          <w:kern w:val="0"/>
          <w:szCs w:val="20"/>
          <w:u w:val="single"/>
        </w:rPr>
        <w:t>tarting RB</w:t>
      </w:r>
      <w:r w:rsidR="000142A6" w:rsidRPr="00CA3839">
        <w:rPr>
          <w:rFonts w:ascii="Arial" w:eastAsia="바탕" w:hAnsi="Arial" w:cs="Arial"/>
          <w:b/>
          <w:kern w:val="0"/>
          <w:szCs w:val="20"/>
          <w:u w:val="single"/>
        </w:rPr>
        <w:t xml:space="preserve"> of SBFD </w:t>
      </w:r>
      <w:proofErr w:type="spellStart"/>
      <w:r w:rsidR="000142A6" w:rsidRPr="00CA3839">
        <w:rPr>
          <w:rFonts w:ascii="Arial" w:eastAsia="바탕" w:hAnsi="Arial" w:cs="Arial"/>
          <w:b/>
          <w:kern w:val="0"/>
          <w:szCs w:val="20"/>
          <w:u w:val="single"/>
        </w:rPr>
        <w:t>subband</w:t>
      </w:r>
      <w:proofErr w:type="spellEnd"/>
      <w:r w:rsidR="000142A6" w:rsidRPr="00CA3839">
        <w:rPr>
          <w:rFonts w:ascii="Arial" w:eastAsia="바탕" w:hAnsi="Arial" w:cs="Arial"/>
          <w:b/>
          <w:kern w:val="0"/>
          <w:szCs w:val="20"/>
          <w:u w:val="single"/>
        </w:rPr>
        <w:t>(s) in frequency domain</w:t>
      </w:r>
    </w:p>
    <w:p w14:paraId="1C3F2573" w14:textId="61064443" w:rsidR="000142A6" w:rsidRPr="00584997" w:rsidRDefault="00056699" w:rsidP="00584997">
      <w:pPr>
        <w:widowControl/>
        <w:wordWrap/>
        <w:autoSpaceDE/>
        <w:autoSpaceDN/>
        <w:spacing w:before="60" w:after="60" w:line="288" w:lineRule="auto"/>
        <w:ind w:firstLineChars="50" w:firstLine="100"/>
        <w:rPr>
          <w:rFonts w:ascii="Arial" w:eastAsia="바탕" w:hAnsi="Arial" w:cs="Arial"/>
          <w:kern w:val="0"/>
          <w:szCs w:val="20"/>
        </w:rPr>
      </w:pPr>
      <w:r>
        <w:rPr>
          <w:rFonts w:ascii="Arial" w:hAnsi="Arial" w:cs="Arial"/>
          <w:kern w:val="0"/>
          <w:szCs w:val="20"/>
        </w:rPr>
        <w:t>In the last RAN1#116</w:t>
      </w:r>
      <w:r w:rsidRPr="0089085B">
        <w:rPr>
          <w:rFonts w:ascii="Arial" w:hAnsi="Arial" w:cs="Arial"/>
          <w:kern w:val="0"/>
          <w:szCs w:val="20"/>
        </w:rPr>
        <w:t xml:space="preserve"> meeting, RAN1 </w:t>
      </w:r>
      <w:r>
        <w:rPr>
          <w:rFonts w:ascii="Arial" w:hAnsi="Arial" w:cs="Arial"/>
          <w:kern w:val="0"/>
          <w:szCs w:val="20"/>
        </w:rPr>
        <w:t>made the following agreements</w:t>
      </w:r>
      <w:r>
        <w:rPr>
          <w:rFonts w:ascii="Arial" w:eastAsia="바탕" w:hAnsi="Arial" w:cs="Arial"/>
          <w:kern w:val="0"/>
          <w:szCs w:val="20"/>
        </w:rPr>
        <w:t>.</w:t>
      </w:r>
    </w:p>
    <w:tbl>
      <w:tblPr>
        <w:tblStyle w:val="af"/>
        <w:tblW w:w="0" w:type="auto"/>
        <w:tblLook w:val="04A0" w:firstRow="1" w:lastRow="0" w:firstColumn="1" w:lastColumn="0" w:noHBand="0" w:noVBand="1"/>
      </w:tblPr>
      <w:tblGrid>
        <w:gridCol w:w="9737"/>
      </w:tblGrid>
      <w:tr w:rsidR="00726F25" w14:paraId="23D1219C" w14:textId="77777777" w:rsidTr="00726F25">
        <w:tc>
          <w:tcPr>
            <w:tcW w:w="9737" w:type="dxa"/>
          </w:tcPr>
          <w:p w14:paraId="2584ECAC" w14:textId="0FC320EA" w:rsidR="00726F25" w:rsidRPr="00726F25" w:rsidRDefault="00726F25" w:rsidP="00726F25">
            <w:pPr>
              <w:widowControl/>
              <w:wordWrap/>
              <w:autoSpaceDE/>
              <w:autoSpaceDN/>
              <w:spacing w:after="0"/>
              <w:rPr>
                <w:rFonts w:ascii="Times" w:eastAsia="맑은 고딕" w:hAnsi="Times" w:cs="Times"/>
                <w:b/>
                <w:highlight w:val="green"/>
                <w:lang w:val="en-GB" w:eastAsia="zh-CN"/>
              </w:rPr>
            </w:pPr>
            <w:r w:rsidRPr="00726F25">
              <w:rPr>
                <w:rFonts w:ascii="Times" w:eastAsia="맑은 고딕" w:hAnsi="Times" w:cs="Times"/>
                <w:b/>
                <w:highlight w:val="green"/>
                <w:lang w:val="en-GB" w:eastAsia="zh-CN"/>
              </w:rPr>
              <w:t>Agreement</w:t>
            </w:r>
          </w:p>
          <w:p w14:paraId="77784E75" w14:textId="77777777" w:rsidR="00726F25" w:rsidRPr="00726F25" w:rsidRDefault="00726F25" w:rsidP="00726F25">
            <w:pPr>
              <w:widowControl/>
              <w:wordWrap/>
              <w:autoSpaceDE/>
              <w:autoSpaceDN/>
              <w:spacing w:after="0"/>
              <w:rPr>
                <w:rFonts w:ascii="Times" w:eastAsia="맑은 고딕" w:hAnsi="Times" w:cs="Times"/>
                <w:lang w:val="en-GB" w:eastAsia="zh-CN"/>
              </w:rPr>
            </w:pPr>
            <w:r w:rsidRPr="00726F25">
              <w:rPr>
                <w:rFonts w:ascii="Times" w:eastAsia="맑은 고딕" w:hAnsi="Times" w:cs="Times"/>
                <w:lang w:val="en-GB" w:eastAsia="zh-CN"/>
              </w:rPr>
              <w:t xml:space="preserve">The </w:t>
            </w:r>
            <w:proofErr w:type="spellStart"/>
            <w:r w:rsidRPr="00726F25">
              <w:rPr>
                <w:rFonts w:ascii="Times" w:eastAsia="맑은 고딕" w:hAnsi="Times" w:cs="Times"/>
                <w:lang w:val="en-GB" w:eastAsia="zh-CN"/>
              </w:rPr>
              <w:t>subband</w:t>
            </w:r>
            <w:proofErr w:type="spellEnd"/>
            <w:r w:rsidRPr="00726F25">
              <w:rPr>
                <w:rFonts w:ascii="Times" w:eastAsia="맑은 고딕" w:hAnsi="Times" w:cs="Times"/>
                <w:lang w:val="en-GB" w:eastAsia="zh-CN"/>
              </w:rPr>
              <w:t xml:space="preserve"> frequency-domain resources are same across different SBFD symbols within a TDD carrier. Frequency location of cell specific UL </w:t>
            </w:r>
            <w:proofErr w:type="spellStart"/>
            <w:r w:rsidRPr="00726F25">
              <w:rPr>
                <w:rFonts w:ascii="Times" w:eastAsia="맑은 고딕" w:hAnsi="Times" w:cs="Times"/>
                <w:lang w:val="en-GB" w:eastAsia="zh-CN"/>
              </w:rPr>
              <w:t>subband</w:t>
            </w:r>
            <w:proofErr w:type="spellEnd"/>
            <w:r w:rsidRPr="00726F25">
              <w:rPr>
                <w:rFonts w:ascii="Times" w:eastAsia="맑은 고딕" w:hAnsi="Times" w:cs="Times"/>
                <w:lang w:val="en-GB" w:eastAsia="zh-CN"/>
              </w:rPr>
              <w:t xml:space="preserve">, and DL </w:t>
            </w:r>
            <w:proofErr w:type="spellStart"/>
            <w:r w:rsidRPr="00726F25">
              <w:rPr>
                <w:rFonts w:ascii="Times" w:eastAsia="맑은 고딕" w:hAnsi="Times" w:cs="Times"/>
                <w:lang w:val="en-GB" w:eastAsia="zh-CN"/>
              </w:rPr>
              <w:t>subband</w:t>
            </w:r>
            <w:proofErr w:type="spellEnd"/>
            <w:r w:rsidRPr="00726F25">
              <w:rPr>
                <w:rFonts w:ascii="Times" w:eastAsia="맑은 고딕" w:hAnsi="Times" w:cs="Times"/>
                <w:lang w:val="en-GB" w:eastAsia="zh-CN"/>
              </w:rPr>
              <w:t>(s) if explicitly indicated, are indicated with reference to CRB grid.</w:t>
            </w:r>
          </w:p>
          <w:p w14:paraId="5D66E5BF" w14:textId="77777777" w:rsidR="00726F25" w:rsidRPr="00726F25" w:rsidRDefault="00726F25" w:rsidP="00726F25">
            <w:pPr>
              <w:widowControl/>
              <w:numPr>
                <w:ilvl w:val="0"/>
                <w:numId w:val="44"/>
              </w:numPr>
              <w:suppressAutoHyphens/>
              <w:wordWrap/>
              <w:autoSpaceDE/>
              <w:autoSpaceDN/>
              <w:spacing w:after="0"/>
              <w:rPr>
                <w:rFonts w:ascii="Times" w:eastAsia="맑은 고딕" w:hAnsi="Times" w:cs="Times"/>
                <w:lang w:val="en-GB" w:eastAsia="zh-CN"/>
              </w:rPr>
            </w:pPr>
            <w:r w:rsidRPr="00726F25">
              <w:rPr>
                <w:rFonts w:ascii="Times" w:eastAsia="맑은 고딕" w:hAnsi="Times" w:cs="Times"/>
                <w:lang w:val="en-GB" w:eastAsia="zh-CN"/>
              </w:rPr>
              <w:t xml:space="preserve">RB-level granularity is supported for semi-static indication of SBFD </w:t>
            </w:r>
            <w:proofErr w:type="spellStart"/>
            <w:r w:rsidRPr="00726F25">
              <w:rPr>
                <w:rFonts w:ascii="Times" w:eastAsia="맑은 고딕" w:hAnsi="Times" w:cs="Times"/>
                <w:lang w:val="en-GB" w:eastAsia="zh-CN"/>
              </w:rPr>
              <w:t>subband</w:t>
            </w:r>
            <w:proofErr w:type="spellEnd"/>
            <w:r w:rsidRPr="00726F25">
              <w:rPr>
                <w:rFonts w:ascii="Times" w:eastAsia="맑은 고딕" w:hAnsi="Times" w:cs="Times"/>
                <w:lang w:val="en-GB" w:eastAsia="zh-CN"/>
              </w:rPr>
              <w:t xml:space="preserve"> frequency location.</w:t>
            </w:r>
          </w:p>
          <w:p w14:paraId="4F88CB58" w14:textId="77777777" w:rsidR="00726F25" w:rsidRPr="00726F25" w:rsidRDefault="00726F25" w:rsidP="00726F25">
            <w:pPr>
              <w:widowControl/>
              <w:numPr>
                <w:ilvl w:val="1"/>
                <w:numId w:val="44"/>
              </w:numPr>
              <w:suppressAutoHyphens/>
              <w:wordWrap/>
              <w:autoSpaceDE/>
              <w:autoSpaceDN/>
              <w:spacing w:after="0"/>
              <w:rPr>
                <w:rFonts w:ascii="Times" w:eastAsia="맑은 고딕" w:hAnsi="Times" w:cs="Times"/>
                <w:lang w:val="en-GB" w:eastAsia="zh-CN"/>
              </w:rPr>
            </w:pPr>
            <w:r w:rsidRPr="00726F25">
              <w:rPr>
                <w:rFonts w:ascii="Times" w:eastAsia="맑은 고딕" w:hAnsi="Times" w:cs="Times"/>
                <w:lang w:val="en-GB" w:eastAsia="zh-CN"/>
              </w:rPr>
              <w:t xml:space="preserve">Subject to RAN4 guidance on the size of </w:t>
            </w:r>
            <w:proofErr w:type="spellStart"/>
            <w:r w:rsidRPr="00726F25">
              <w:rPr>
                <w:rFonts w:ascii="Times" w:eastAsia="맑은 고딕" w:hAnsi="Times" w:cs="Times"/>
                <w:lang w:val="en-GB" w:eastAsia="zh-CN"/>
              </w:rPr>
              <w:t>subband</w:t>
            </w:r>
            <w:proofErr w:type="spellEnd"/>
            <w:r w:rsidRPr="00726F25">
              <w:rPr>
                <w:rFonts w:ascii="Times" w:eastAsia="맑은 고딕" w:hAnsi="Times" w:cs="Times"/>
                <w:lang w:val="en-GB" w:eastAsia="zh-CN"/>
              </w:rPr>
              <w:t>/</w:t>
            </w:r>
            <w:proofErr w:type="spellStart"/>
            <w:r w:rsidRPr="00726F25">
              <w:rPr>
                <w:rFonts w:ascii="Times" w:eastAsia="맑은 고딕" w:hAnsi="Times" w:cs="Times"/>
                <w:lang w:val="en-GB" w:eastAsia="zh-CN"/>
              </w:rPr>
              <w:t>guardband</w:t>
            </w:r>
            <w:proofErr w:type="spellEnd"/>
            <w:r w:rsidRPr="00726F25">
              <w:rPr>
                <w:rFonts w:ascii="Times" w:eastAsia="맑은 고딕" w:hAnsi="Times" w:cs="Times"/>
                <w:lang w:val="en-GB" w:eastAsia="zh-CN"/>
              </w:rPr>
              <w:t>, if any</w:t>
            </w:r>
          </w:p>
          <w:p w14:paraId="029EDEAC" w14:textId="0E63DFAC" w:rsidR="00726F25" w:rsidRPr="00584997" w:rsidRDefault="00726F25" w:rsidP="00584997">
            <w:pPr>
              <w:widowControl/>
              <w:numPr>
                <w:ilvl w:val="1"/>
                <w:numId w:val="44"/>
              </w:numPr>
              <w:suppressAutoHyphens/>
              <w:wordWrap/>
              <w:autoSpaceDE/>
              <w:autoSpaceDN/>
              <w:spacing w:after="0"/>
              <w:rPr>
                <w:rFonts w:ascii="Times" w:eastAsia="맑은 고딕" w:hAnsi="Times" w:cs="Times"/>
                <w:lang w:val="en-GB" w:eastAsia="zh-CN"/>
              </w:rPr>
            </w:pPr>
            <w:r w:rsidRPr="006C4602">
              <w:rPr>
                <w:rFonts w:ascii="Times" w:eastAsia="맑은 고딕" w:hAnsi="Times" w:cs="Times"/>
                <w:highlight w:val="yellow"/>
                <w:lang w:val="en-GB" w:eastAsia="zh-CN"/>
              </w:rPr>
              <w:t>FFS reference starting RB and reference SCS</w:t>
            </w:r>
          </w:p>
        </w:tc>
      </w:tr>
    </w:tbl>
    <w:p w14:paraId="75818026" w14:textId="03B32BD5" w:rsidR="00726F25" w:rsidRDefault="00726F25" w:rsidP="000142A6">
      <w:pPr>
        <w:widowControl/>
        <w:wordWrap/>
        <w:autoSpaceDE/>
        <w:autoSpaceDN/>
        <w:spacing w:before="60" w:after="60" w:line="288" w:lineRule="auto"/>
        <w:rPr>
          <w:rFonts w:ascii="Arial" w:eastAsia="바탕" w:hAnsi="Arial" w:cs="Arial"/>
          <w:b/>
          <w:kern w:val="0"/>
          <w:szCs w:val="20"/>
          <w:u w:val="single"/>
        </w:rPr>
      </w:pPr>
    </w:p>
    <w:p w14:paraId="27ABB00A" w14:textId="529FC8A4" w:rsidR="00056699" w:rsidRDefault="00056699" w:rsidP="00584997">
      <w:pPr>
        <w:widowControl/>
        <w:wordWrap/>
        <w:autoSpaceDE/>
        <w:autoSpaceDN/>
        <w:spacing w:before="60" w:after="60" w:line="288" w:lineRule="auto"/>
        <w:ind w:firstLineChars="50" w:firstLine="100"/>
        <w:rPr>
          <w:rFonts w:ascii="Arial" w:eastAsia="바탕" w:hAnsi="Arial" w:cs="Arial"/>
          <w:kern w:val="0"/>
          <w:szCs w:val="20"/>
        </w:rPr>
      </w:pPr>
      <w:r w:rsidRPr="00584997">
        <w:rPr>
          <w:rFonts w:ascii="Arial" w:eastAsia="바탕" w:hAnsi="Arial" w:cs="Arial" w:hint="eastAsia"/>
          <w:kern w:val="0"/>
          <w:szCs w:val="20"/>
        </w:rPr>
        <w:t>The re</w:t>
      </w:r>
      <w:r w:rsidRPr="00584997">
        <w:rPr>
          <w:rFonts w:ascii="Arial" w:eastAsia="바탕" w:hAnsi="Arial" w:cs="Arial"/>
          <w:kern w:val="0"/>
          <w:szCs w:val="20"/>
        </w:rPr>
        <w:t xml:space="preserve">maining </w:t>
      </w:r>
      <w:r>
        <w:rPr>
          <w:rFonts w:ascii="Arial" w:eastAsia="바탕" w:hAnsi="Arial" w:cs="Arial"/>
          <w:kern w:val="0"/>
          <w:szCs w:val="20"/>
        </w:rPr>
        <w:t xml:space="preserve">issues are </w:t>
      </w:r>
      <w:r w:rsidR="00A96699">
        <w:rPr>
          <w:rFonts w:ascii="Arial" w:eastAsia="바탕" w:hAnsi="Arial" w:cs="Arial"/>
          <w:kern w:val="0"/>
          <w:szCs w:val="20"/>
        </w:rPr>
        <w:t xml:space="preserve">the </w:t>
      </w:r>
      <w:r>
        <w:rPr>
          <w:rFonts w:ascii="Arial" w:eastAsia="바탕" w:hAnsi="Arial" w:cs="Arial"/>
          <w:kern w:val="0"/>
          <w:szCs w:val="20"/>
        </w:rPr>
        <w:t xml:space="preserve">reference starting RB. </w:t>
      </w:r>
      <w:r>
        <w:rPr>
          <w:rFonts w:ascii="Arial" w:eastAsia="바탕" w:hAnsi="Arial" w:cs="Arial" w:hint="eastAsia"/>
          <w:kern w:val="0"/>
          <w:szCs w:val="20"/>
        </w:rPr>
        <w:t>For</w:t>
      </w:r>
      <w:r>
        <w:rPr>
          <w:rFonts w:ascii="Arial" w:eastAsia="바탕" w:hAnsi="Arial" w:cs="Arial"/>
          <w:kern w:val="0"/>
          <w:szCs w:val="20"/>
        </w:rPr>
        <w:t xml:space="preserve"> </w:t>
      </w:r>
      <w:r w:rsidR="00A96699">
        <w:rPr>
          <w:rFonts w:ascii="Arial" w:eastAsia="바탕" w:hAnsi="Arial" w:cs="Arial"/>
          <w:kern w:val="0"/>
          <w:szCs w:val="20"/>
        </w:rPr>
        <w:t xml:space="preserve">the </w:t>
      </w:r>
      <w:r>
        <w:rPr>
          <w:rFonts w:ascii="Arial" w:eastAsia="바탕" w:hAnsi="Arial" w:cs="Arial"/>
          <w:kern w:val="0"/>
          <w:szCs w:val="20"/>
        </w:rPr>
        <w:t xml:space="preserve">reference starting RB, there are two options </w:t>
      </w:r>
    </w:p>
    <w:p w14:paraId="00F0BE8A" w14:textId="0C942FD2" w:rsidR="006C4602" w:rsidRPr="009C4BF1" w:rsidRDefault="00056699" w:rsidP="00584997">
      <w:pPr>
        <w:pStyle w:val="af9"/>
        <w:numPr>
          <w:ilvl w:val="0"/>
          <w:numId w:val="45"/>
        </w:numPr>
        <w:spacing w:after="60"/>
        <w:ind w:firstLineChars="0"/>
        <w:rPr>
          <w:rFonts w:ascii="Arial" w:eastAsia="바탕" w:hAnsi="Arial" w:cs="Arial"/>
          <w:sz w:val="20"/>
          <w:szCs w:val="20"/>
        </w:rPr>
      </w:pPr>
      <w:r w:rsidRPr="009C4BF1">
        <w:rPr>
          <w:rFonts w:ascii="Arial" w:eastAsia="바탕" w:hAnsi="Arial" w:cs="Arial"/>
          <w:sz w:val="20"/>
          <w:szCs w:val="20"/>
        </w:rPr>
        <w:t>Option 1. Use CRB0</w:t>
      </w:r>
    </w:p>
    <w:p w14:paraId="510E8B74" w14:textId="63DDFFA5" w:rsidR="006C4602" w:rsidRPr="009C4BF1" w:rsidRDefault="006C4602" w:rsidP="00584997">
      <w:pPr>
        <w:pStyle w:val="af9"/>
        <w:numPr>
          <w:ilvl w:val="0"/>
          <w:numId w:val="45"/>
        </w:numPr>
        <w:spacing w:after="60"/>
        <w:ind w:firstLineChars="0"/>
        <w:rPr>
          <w:rFonts w:ascii="Arial" w:eastAsia="바탕" w:hAnsi="Arial" w:cs="Arial"/>
          <w:sz w:val="20"/>
          <w:szCs w:val="20"/>
        </w:rPr>
      </w:pPr>
      <w:r w:rsidRPr="009C4BF1">
        <w:rPr>
          <w:rFonts w:ascii="Arial" w:eastAsia="바탕" w:hAnsi="Arial" w:cs="Arial"/>
          <w:sz w:val="20"/>
          <w:szCs w:val="20"/>
        </w:rPr>
        <w:lastRenderedPageBreak/>
        <w:t xml:space="preserve">Option 2. Use CRB0 + </w:t>
      </w:r>
      <w:proofErr w:type="spellStart"/>
      <w:r w:rsidRPr="009C4BF1">
        <w:rPr>
          <w:rFonts w:ascii="Arial" w:eastAsia="바탕" w:hAnsi="Arial" w:cs="Arial"/>
          <w:i/>
          <w:sz w:val="20"/>
          <w:szCs w:val="20"/>
        </w:rPr>
        <w:t>offsetToCarrier</w:t>
      </w:r>
      <w:proofErr w:type="spellEnd"/>
    </w:p>
    <w:p w14:paraId="4CF00A7A" w14:textId="3C8E3FDF" w:rsidR="006C4602" w:rsidRDefault="00056699" w:rsidP="000142A6">
      <w:pPr>
        <w:widowControl/>
        <w:wordWrap/>
        <w:autoSpaceDE/>
        <w:autoSpaceDN/>
        <w:spacing w:before="60" w:after="60" w:line="288" w:lineRule="auto"/>
        <w:rPr>
          <w:rFonts w:ascii="Arial" w:eastAsia="바탕" w:hAnsi="Arial" w:cs="Arial"/>
          <w:i/>
          <w:kern w:val="0"/>
          <w:szCs w:val="20"/>
        </w:rPr>
      </w:pPr>
      <w:r>
        <w:rPr>
          <w:rFonts w:ascii="Arial" w:eastAsia="바탕" w:hAnsi="Arial" w:cs="Arial"/>
          <w:kern w:val="0"/>
          <w:szCs w:val="20"/>
        </w:rPr>
        <w:t>A</w:t>
      </w:r>
      <w:r>
        <w:rPr>
          <w:rFonts w:ascii="Arial" w:eastAsia="바탕" w:hAnsi="Arial" w:cs="Arial" w:hint="eastAsia"/>
          <w:kern w:val="0"/>
          <w:szCs w:val="20"/>
        </w:rPr>
        <w:t xml:space="preserve">mong </w:t>
      </w:r>
      <w:r>
        <w:rPr>
          <w:rFonts w:ascii="Arial" w:eastAsia="바탕" w:hAnsi="Arial" w:cs="Arial"/>
          <w:kern w:val="0"/>
          <w:szCs w:val="20"/>
        </w:rPr>
        <w:t>two options, Option 2 was used for BWP indication</w:t>
      </w:r>
      <w:r w:rsidR="00F5634C">
        <w:rPr>
          <w:rFonts w:ascii="Arial" w:eastAsia="바탕" w:hAnsi="Arial" w:cs="Arial"/>
          <w:kern w:val="0"/>
          <w:szCs w:val="20"/>
        </w:rPr>
        <w:t xml:space="preserve">, i.e., the first PRB of BWP indication is a PRB determined by CRB0 (corresponding subcarrier spacing) and </w:t>
      </w:r>
      <w:proofErr w:type="spellStart"/>
      <w:r w:rsidR="00F5634C" w:rsidRPr="00584997">
        <w:rPr>
          <w:rFonts w:ascii="Arial" w:eastAsia="바탕" w:hAnsi="Arial" w:cs="Arial"/>
          <w:i/>
          <w:kern w:val="0"/>
          <w:szCs w:val="20"/>
        </w:rPr>
        <w:t>offsetToCar</w:t>
      </w:r>
      <w:r w:rsidR="00584997">
        <w:rPr>
          <w:rFonts w:ascii="Arial" w:eastAsia="바탕" w:hAnsi="Arial" w:cs="Arial"/>
          <w:i/>
          <w:kern w:val="0"/>
          <w:szCs w:val="20"/>
        </w:rPr>
        <w:t>r</w:t>
      </w:r>
      <w:r w:rsidR="00F5634C" w:rsidRPr="00584997">
        <w:rPr>
          <w:rFonts w:ascii="Arial" w:eastAsia="바탕" w:hAnsi="Arial" w:cs="Arial"/>
          <w:i/>
          <w:kern w:val="0"/>
          <w:szCs w:val="20"/>
        </w:rPr>
        <w:t>ier</w:t>
      </w:r>
      <w:proofErr w:type="spellEnd"/>
      <w:r w:rsidR="00F5634C">
        <w:rPr>
          <w:rFonts w:ascii="Arial" w:eastAsia="바탕" w:hAnsi="Arial" w:cs="Arial"/>
          <w:kern w:val="0"/>
          <w:szCs w:val="20"/>
        </w:rPr>
        <w:t xml:space="preserve"> (configured in </w:t>
      </w:r>
      <w:r w:rsidR="00F5634C" w:rsidRPr="00584997">
        <w:rPr>
          <w:rFonts w:ascii="Arial" w:eastAsia="바탕" w:hAnsi="Arial" w:cs="Arial"/>
          <w:i/>
          <w:kern w:val="0"/>
          <w:szCs w:val="20"/>
        </w:rPr>
        <w:t>SCS-</w:t>
      </w:r>
      <w:proofErr w:type="spellStart"/>
      <w:r w:rsidR="00F5634C" w:rsidRPr="00584997">
        <w:rPr>
          <w:rFonts w:ascii="Arial" w:eastAsia="바탕" w:hAnsi="Arial" w:cs="Arial"/>
          <w:i/>
          <w:kern w:val="0"/>
          <w:szCs w:val="20"/>
        </w:rPr>
        <w:t>SpecificCarrier</w:t>
      </w:r>
      <w:proofErr w:type="spellEnd"/>
      <w:r w:rsidR="00F5634C">
        <w:rPr>
          <w:rFonts w:ascii="Arial" w:eastAsia="바탕" w:hAnsi="Arial" w:cs="Arial"/>
          <w:kern w:val="0"/>
          <w:szCs w:val="20"/>
        </w:rPr>
        <w:t>)</w:t>
      </w:r>
      <w:r>
        <w:rPr>
          <w:rFonts w:ascii="Arial" w:eastAsia="바탕" w:hAnsi="Arial" w:cs="Arial"/>
          <w:kern w:val="0"/>
          <w:szCs w:val="20"/>
        </w:rPr>
        <w:t xml:space="preserve">. </w:t>
      </w:r>
      <w:r w:rsidR="00F5634C">
        <w:rPr>
          <w:rFonts w:ascii="Arial" w:eastAsia="바탕" w:hAnsi="Arial" w:cs="Arial"/>
          <w:kern w:val="0"/>
          <w:szCs w:val="20"/>
        </w:rPr>
        <w:t xml:space="preserve">Option 1 was used for frequency domain indication of CSI-RS, i.e., </w:t>
      </w:r>
      <w:r w:rsidR="00F5634C" w:rsidRPr="00584997">
        <w:rPr>
          <w:rFonts w:ascii="Arial" w:eastAsia="바탕" w:hAnsi="Arial" w:cs="Arial"/>
          <w:i/>
          <w:kern w:val="0"/>
          <w:szCs w:val="20"/>
        </w:rPr>
        <w:t>CSI-</w:t>
      </w:r>
      <w:proofErr w:type="spellStart"/>
      <w:r w:rsidR="00F5634C" w:rsidRPr="00584997">
        <w:rPr>
          <w:rFonts w:ascii="Arial" w:eastAsia="바탕" w:hAnsi="Arial" w:cs="Arial"/>
          <w:i/>
          <w:kern w:val="0"/>
          <w:szCs w:val="20"/>
        </w:rPr>
        <w:t>FrequencyOccupation</w:t>
      </w:r>
      <w:proofErr w:type="spellEnd"/>
      <w:r w:rsidR="00F5634C">
        <w:rPr>
          <w:rFonts w:ascii="Arial" w:eastAsia="바탕" w:hAnsi="Arial" w:cs="Arial"/>
          <w:i/>
          <w:kern w:val="0"/>
          <w:szCs w:val="20"/>
        </w:rPr>
        <w:t xml:space="preserve">. </w:t>
      </w:r>
    </w:p>
    <w:p w14:paraId="61847FB9" w14:textId="4ABDEDCF" w:rsidR="00F5634C" w:rsidRDefault="00F5634C" w:rsidP="000142A6">
      <w:pPr>
        <w:widowControl/>
        <w:wordWrap/>
        <w:autoSpaceDE/>
        <w:autoSpaceDN/>
        <w:spacing w:before="60" w:after="60" w:line="288" w:lineRule="auto"/>
        <w:rPr>
          <w:rFonts w:ascii="Arial" w:eastAsia="바탕" w:hAnsi="Arial" w:cs="Arial"/>
          <w:kern w:val="0"/>
          <w:szCs w:val="20"/>
        </w:rPr>
      </w:pPr>
    </w:p>
    <w:p w14:paraId="693935BA" w14:textId="7912B115" w:rsidR="006C4602" w:rsidRPr="00584997" w:rsidRDefault="006C4602" w:rsidP="000142A6">
      <w:pPr>
        <w:widowControl/>
        <w:wordWrap/>
        <w:autoSpaceDE/>
        <w:autoSpaceDN/>
        <w:spacing w:before="60" w:after="60" w:line="288" w:lineRule="auto"/>
        <w:rPr>
          <w:rFonts w:ascii="Arial" w:eastAsia="바탕" w:hAnsi="Arial" w:cs="Arial"/>
          <w:b/>
          <w:i/>
          <w:kern w:val="0"/>
          <w:szCs w:val="20"/>
        </w:rPr>
      </w:pPr>
      <w:r w:rsidRPr="00584997">
        <w:rPr>
          <w:rFonts w:ascii="Arial" w:eastAsia="바탕" w:hAnsi="Arial" w:cs="Arial" w:hint="eastAsia"/>
          <w:b/>
          <w:i/>
          <w:kern w:val="0"/>
          <w:szCs w:val="20"/>
        </w:rPr>
        <w:t xml:space="preserve">Proposal </w:t>
      </w:r>
      <w:r w:rsidR="00BE3423">
        <w:rPr>
          <w:rFonts w:ascii="Arial" w:eastAsia="바탕" w:hAnsi="Arial" w:cs="Arial"/>
          <w:b/>
          <w:i/>
          <w:kern w:val="0"/>
          <w:szCs w:val="20"/>
        </w:rPr>
        <w:t>3</w:t>
      </w:r>
      <w:r w:rsidRPr="00584997">
        <w:rPr>
          <w:rFonts w:ascii="Arial" w:eastAsia="바탕" w:hAnsi="Arial" w:cs="Arial" w:hint="eastAsia"/>
          <w:b/>
          <w:i/>
          <w:kern w:val="0"/>
          <w:szCs w:val="20"/>
        </w:rPr>
        <w:t xml:space="preserve">. For the reference starting RB, </w:t>
      </w:r>
      <w:r w:rsidR="009D1E91">
        <w:rPr>
          <w:rFonts w:ascii="Arial" w:eastAsia="바탕" w:hAnsi="Arial" w:cs="Arial"/>
          <w:b/>
          <w:i/>
          <w:kern w:val="0"/>
          <w:szCs w:val="20"/>
        </w:rPr>
        <w:t>u</w:t>
      </w:r>
      <w:r w:rsidR="009D1E91" w:rsidRPr="00584997">
        <w:rPr>
          <w:rFonts w:ascii="Arial" w:eastAsia="바탕" w:hAnsi="Arial" w:cs="Arial" w:hint="eastAsia"/>
          <w:b/>
          <w:i/>
          <w:kern w:val="0"/>
          <w:szCs w:val="20"/>
        </w:rPr>
        <w:t xml:space="preserve">se </w:t>
      </w:r>
      <w:r w:rsidRPr="00584997">
        <w:rPr>
          <w:rFonts w:ascii="Arial" w:eastAsia="바탕" w:hAnsi="Arial" w:cs="Arial" w:hint="eastAsia"/>
          <w:b/>
          <w:i/>
          <w:kern w:val="0"/>
          <w:szCs w:val="20"/>
        </w:rPr>
        <w:t xml:space="preserve">CRB0 + </w:t>
      </w:r>
      <w:proofErr w:type="spellStart"/>
      <w:r w:rsidRPr="00584997">
        <w:rPr>
          <w:rFonts w:ascii="Arial" w:eastAsia="바탕" w:hAnsi="Arial" w:cs="Arial"/>
          <w:b/>
          <w:i/>
          <w:kern w:val="0"/>
          <w:szCs w:val="20"/>
        </w:rPr>
        <w:t>offsetToCarrier</w:t>
      </w:r>
      <w:proofErr w:type="spellEnd"/>
      <w:r w:rsidR="00F5634C" w:rsidRPr="00584997">
        <w:rPr>
          <w:rFonts w:ascii="Arial" w:eastAsia="바탕" w:hAnsi="Arial" w:cs="Arial"/>
          <w:b/>
          <w:i/>
          <w:kern w:val="0"/>
          <w:szCs w:val="20"/>
        </w:rPr>
        <w:t>.</w:t>
      </w:r>
    </w:p>
    <w:p w14:paraId="63050540" w14:textId="6AC825C3" w:rsidR="00DA576F" w:rsidRDefault="00DA576F" w:rsidP="000142A6">
      <w:pPr>
        <w:widowControl/>
        <w:wordWrap/>
        <w:autoSpaceDE/>
        <w:autoSpaceDN/>
        <w:spacing w:before="60" w:after="60" w:line="288" w:lineRule="auto"/>
        <w:rPr>
          <w:rFonts w:ascii="Arial" w:eastAsia="바탕" w:hAnsi="Arial" w:cs="Arial"/>
          <w:b/>
          <w:kern w:val="0"/>
          <w:szCs w:val="20"/>
          <w:u w:val="single"/>
        </w:rPr>
      </w:pPr>
    </w:p>
    <w:p w14:paraId="44D36AA2" w14:textId="11148FCE" w:rsidR="008E6E03" w:rsidRPr="008E6E03" w:rsidRDefault="008E6E03" w:rsidP="008E6E03">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sidRPr="008E6E03">
        <w:rPr>
          <w:rFonts w:ascii="Arial" w:eastAsia="바탕" w:hAnsi="Arial" w:cs="Arial" w:hint="eastAsia"/>
          <w:kern w:val="0"/>
          <w:sz w:val="28"/>
          <w:szCs w:val="20"/>
          <w:lang w:val="en-GB" w:eastAsia="en-US"/>
        </w:rPr>
        <w:t>2.1.</w:t>
      </w:r>
      <w:r>
        <w:rPr>
          <w:rFonts w:ascii="Arial" w:eastAsia="바탕" w:hAnsi="Arial" w:cs="Arial"/>
          <w:kern w:val="0"/>
          <w:sz w:val="28"/>
          <w:szCs w:val="20"/>
          <w:lang w:val="en-GB" w:eastAsia="en-US"/>
        </w:rPr>
        <w:t>2</w:t>
      </w:r>
      <w:r w:rsidRPr="008E6E03">
        <w:rPr>
          <w:rFonts w:ascii="Arial" w:eastAsia="바탕" w:hAnsi="Arial" w:cs="Arial" w:hint="eastAsia"/>
          <w:kern w:val="0"/>
          <w:sz w:val="28"/>
          <w:szCs w:val="20"/>
          <w:lang w:val="en-GB" w:eastAsia="en-US"/>
        </w:rPr>
        <w:t xml:space="preserve">. </w:t>
      </w:r>
      <w:r>
        <w:rPr>
          <w:rFonts w:ascii="Arial" w:eastAsia="바탕" w:hAnsi="Arial" w:cs="Arial"/>
          <w:kern w:val="0"/>
          <w:sz w:val="28"/>
          <w:szCs w:val="20"/>
          <w:lang w:val="en-GB" w:eastAsia="en-US"/>
        </w:rPr>
        <w:t>Time</w:t>
      </w:r>
      <w:r w:rsidRPr="008E6E03">
        <w:rPr>
          <w:rFonts w:ascii="Arial" w:eastAsia="바탕" w:hAnsi="Arial" w:cs="Arial" w:hint="eastAsia"/>
          <w:kern w:val="0"/>
          <w:sz w:val="28"/>
          <w:szCs w:val="20"/>
          <w:lang w:val="en-GB" w:eastAsia="en-US"/>
        </w:rPr>
        <w:t xml:space="preserve"> domain indication of SBFD </w:t>
      </w:r>
      <w:proofErr w:type="spellStart"/>
      <w:r w:rsidRPr="008E6E03">
        <w:rPr>
          <w:rFonts w:ascii="Arial" w:eastAsia="바탕" w:hAnsi="Arial" w:cs="Arial" w:hint="eastAsia"/>
          <w:kern w:val="0"/>
          <w:sz w:val="28"/>
          <w:szCs w:val="20"/>
          <w:lang w:val="en-GB" w:eastAsia="en-US"/>
        </w:rPr>
        <w:t>subbands</w:t>
      </w:r>
      <w:proofErr w:type="spellEnd"/>
    </w:p>
    <w:p w14:paraId="70B93815" w14:textId="22C3EBF7" w:rsidR="000142A6" w:rsidRPr="00584997" w:rsidRDefault="007530B4" w:rsidP="00584997">
      <w:pPr>
        <w:widowControl/>
        <w:wordWrap/>
        <w:autoSpaceDE/>
        <w:autoSpaceDN/>
        <w:spacing w:before="60" w:after="60" w:line="288" w:lineRule="auto"/>
        <w:ind w:firstLineChars="50" w:firstLine="100"/>
        <w:rPr>
          <w:rFonts w:ascii="Arial" w:eastAsia="바탕" w:hAnsi="Arial" w:cs="Arial"/>
          <w:kern w:val="0"/>
          <w:szCs w:val="20"/>
        </w:rPr>
      </w:pPr>
      <w:r>
        <w:rPr>
          <w:rFonts w:ascii="Arial" w:hAnsi="Arial" w:cs="Arial"/>
          <w:kern w:val="0"/>
          <w:szCs w:val="20"/>
        </w:rPr>
        <w:t>In the last RAN1#116</w:t>
      </w:r>
      <w:r w:rsidRPr="0089085B">
        <w:rPr>
          <w:rFonts w:ascii="Arial" w:hAnsi="Arial" w:cs="Arial"/>
          <w:kern w:val="0"/>
          <w:szCs w:val="20"/>
        </w:rPr>
        <w:t xml:space="preserve"> meeting, RAN1</w:t>
      </w:r>
      <w:r>
        <w:rPr>
          <w:rFonts w:ascii="Arial" w:hAnsi="Arial" w:cs="Arial"/>
          <w:kern w:val="0"/>
          <w:szCs w:val="20"/>
        </w:rPr>
        <w:t xml:space="preserve"> </w:t>
      </w:r>
      <w:r>
        <w:rPr>
          <w:rFonts w:ascii="Arial" w:hAnsi="Arial" w:cs="Arial" w:hint="eastAsia"/>
          <w:kern w:val="0"/>
          <w:szCs w:val="20"/>
        </w:rPr>
        <w:t>intensively discussed the periodicity of SBFD configuration and</w:t>
      </w:r>
      <w:r>
        <w:rPr>
          <w:rFonts w:ascii="Arial" w:hAnsi="Arial" w:cs="Arial"/>
          <w:kern w:val="0"/>
          <w:szCs w:val="20"/>
        </w:rPr>
        <w:t xml:space="preserve"> identified two options.</w:t>
      </w:r>
    </w:p>
    <w:tbl>
      <w:tblPr>
        <w:tblStyle w:val="af"/>
        <w:tblW w:w="0" w:type="auto"/>
        <w:tblLook w:val="04A0" w:firstRow="1" w:lastRow="0" w:firstColumn="1" w:lastColumn="0" w:noHBand="0" w:noVBand="1"/>
      </w:tblPr>
      <w:tblGrid>
        <w:gridCol w:w="9737"/>
      </w:tblGrid>
      <w:tr w:rsidR="006C4602" w14:paraId="006096BD" w14:textId="77777777" w:rsidTr="006C4602">
        <w:tc>
          <w:tcPr>
            <w:tcW w:w="9737" w:type="dxa"/>
          </w:tcPr>
          <w:p w14:paraId="51A05609" w14:textId="02B72353" w:rsidR="006C4602" w:rsidRPr="00584997" w:rsidRDefault="006C4602" w:rsidP="00584997">
            <w:pPr>
              <w:widowControl/>
              <w:wordWrap/>
              <w:autoSpaceDE/>
              <w:autoSpaceDN/>
              <w:spacing w:after="0"/>
              <w:rPr>
                <w:rFonts w:ascii="Times New Roman" w:eastAsia="맑은 고딕" w:hAnsi="Times New Roman"/>
                <w:b/>
                <w:szCs w:val="24"/>
                <w:highlight w:val="green"/>
                <w:lang w:val="en-GB" w:eastAsia="zh-CN"/>
              </w:rPr>
            </w:pPr>
            <w:r w:rsidRPr="00584997">
              <w:rPr>
                <w:rFonts w:ascii="Times New Roman" w:eastAsia="맑은 고딕" w:hAnsi="Times New Roman"/>
                <w:b/>
                <w:szCs w:val="24"/>
                <w:highlight w:val="green"/>
                <w:lang w:val="en-GB" w:eastAsia="zh-CN"/>
              </w:rPr>
              <w:t>Agreement</w:t>
            </w:r>
          </w:p>
          <w:p w14:paraId="0F1170F6" w14:textId="77777777" w:rsidR="006C4602" w:rsidRPr="00584997" w:rsidRDefault="006C4602" w:rsidP="00584997">
            <w:pPr>
              <w:widowControl/>
              <w:tabs>
                <w:tab w:val="left" w:pos="0"/>
              </w:tabs>
              <w:wordWrap/>
              <w:autoSpaceDE/>
              <w:autoSpaceDN/>
              <w:spacing w:after="0"/>
              <w:rPr>
                <w:rFonts w:ascii="Times New Roman" w:eastAsia="맑은 고딕" w:hAnsi="Times New Roman"/>
                <w:szCs w:val="24"/>
                <w:lang w:val="en-GB" w:eastAsia="x-none"/>
              </w:rPr>
            </w:pPr>
            <w:r w:rsidRPr="00584997">
              <w:rPr>
                <w:rFonts w:ascii="Times New Roman" w:eastAsia="맑은 고딕" w:hAnsi="Times New Roman"/>
                <w:szCs w:val="24"/>
                <w:lang w:val="en-GB" w:eastAsia="x-none"/>
              </w:rPr>
              <w:t xml:space="preserve">For RRC connected mode UEs, SBFD </w:t>
            </w:r>
            <w:proofErr w:type="spellStart"/>
            <w:r w:rsidRPr="00584997">
              <w:rPr>
                <w:rFonts w:ascii="Times New Roman" w:eastAsia="맑은 고딕" w:hAnsi="Times New Roman"/>
                <w:szCs w:val="24"/>
                <w:lang w:val="en-GB" w:eastAsia="x-none"/>
              </w:rPr>
              <w:t>subband</w:t>
            </w:r>
            <w:proofErr w:type="spellEnd"/>
            <w:r w:rsidRPr="00584997">
              <w:rPr>
                <w:rFonts w:ascii="Times New Roman" w:eastAsia="맑은 고딕" w:hAnsi="Times New Roman"/>
                <w:szCs w:val="24"/>
                <w:lang w:val="en-GB" w:eastAsia="x-none"/>
              </w:rPr>
              <w:t xml:space="preserve"> time locations are configured within a period. At least when only one TDD-UL-DL pattern is configured, the period is down-selected from one of the following options.</w:t>
            </w:r>
          </w:p>
          <w:p w14:paraId="2B27511B" w14:textId="77777777" w:rsidR="006C4602" w:rsidRPr="00584997" w:rsidRDefault="006C4602" w:rsidP="00584997">
            <w:pPr>
              <w:widowControl/>
              <w:numPr>
                <w:ilvl w:val="0"/>
                <w:numId w:val="43"/>
              </w:numPr>
              <w:suppressAutoHyphens/>
              <w:wordWrap/>
              <w:autoSpaceDE/>
              <w:autoSpaceDN/>
              <w:spacing w:after="0"/>
              <w:rPr>
                <w:rFonts w:ascii="Times New Roman" w:eastAsia="맑은 고딕" w:hAnsi="Times New Roman"/>
                <w:szCs w:val="24"/>
                <w:lang w:val="en-GB" w:eastAsia="x-none"/>
              </w:rPr>
            </w:pPr>
            <w:r w:rsidRPr="00584997">
              <w:rPr>
                <w:rFonts w:ascii="Times New Roman" w:eastAsia="맑은 고딕" w:hAnsi="Times New Roman"/>
                <w:szCs w:val="24"/>
                <w:lang w:val="en-GB" w:eastAsia="x-none"/>
              </w:rPr>
              <w:t xml:space="preserve">Option 1: The period is the same as TDD-UL-DL pattern period configured by </w:t>
            </w:r>
            <w:r w:rsidRPr="00584997">
              <w:rPr>
                <w:rFonts w:ascii="Times New Roman" w:eastAsia="맑은 고딕" w:hAnsi="Times New Roman"/>
                <w:i/>
                <w:szCs w:val="24"/>
                <w:lang w:val="en-GB" w:eastAsia="x-none"/>
              </w:rPr>
              <w:t>dl-UL-</w:t>
            </w:r>
            <w:proofErr w:type="spellStart"/>
            <w:r w:rsidRPr="00584997">
              <w:rPr>
                <w:rFonts w:ascii="Times New Roman" w:eastAsia="맑은 고딕" w:hAnsi="Times New Roman"/>
                <w:i/>
                <w:szCs w:val="24"/>
                <w:lang w:val="en-GB" w:eastAsia="x-none"/>
              </w:rPr>
              <w:t>TransmissionPeriodicity</w:t>
            </w:r>
            <w:proofErr w:type="spellEnd"/>
            <w:r w:rsidRPr="00584997">
              <w:rPr>
                <w:rFonts w:ascii="Times New Roman" w:eastAsia="맑은 고딕" w:hAnsi="Times New Roman"/>
                <w:szCs w:val="24"/>
                <w:lang w:val="en-GB" w:eastAsia="x-none"/>
              </w:rPr>
              <w:t xml:space="preserve"> in </w:t>
            </w:r>
            <w:r w:rsidRPr="00584997">
              <w:rPr>
                <w:rFonts w:ascii="Times New Roman" w:eastAsia="맑은 고딕" w:hAnsi="Times New Roman"/>
                <w:i/>
                <w:szCs w:val="24"/>
                <w:lang w:val="en-GB" w:eastAsia="x-none"/>
              </w:rPr>
              <w:t>TDD-UL-DL-</w:t>
            </w:r>
            <w:proofErr w:type="spellStart"/>
            <w:r w:rsidRPr="00584997">
              <w:rPr>
                <w:rFonts w:ascii="Times New Roman" w:eastAsia="맑은 고딕" w:hAnsi="Times New Roman"/>
                <w:i/>
                <w:szCs w:val="24"/>
                <w:lang w:val="en-GB" w:eastAsia="x-none"/>
              </w:rPr>
              <w:t>ConfigCommon</w:t>
            </w:r>
            <w:proofErr w:type="spellEnd"/>
            <w:r w:rsidRPr="00584997">
              <w:rPr>
                <w:rFonts w:ascii="Times New Roman" w:eastAsia="맑은 고딕" w:hAnsi="Times New Roman"/>
                <w:szCs w:val="24"/>
                <w:lang w:val="en-GB" w:eastAsia="x-none"/>
              </w:rPr>
              <w:t>.</w:t>
            </w:r>
          </w:p>
          <w:p w14:paraId="1E5F3414" w14:textId="77777777" w:rsidR="006C4602" w:rsidRPr="00584997" w:rsidRDefault="006C4602" w:rsidP="00584997">
            <w:pPr>
              <w:widowControl/>
              <w:numPr>
                <w:ilvl w:val="0"/>
                <w:numId w:val="43"/>
              </w:numPr>
              <w:suppressAutoHyphens/>
              <w:wordWrap/>
              <w:autoSpaceDE/>
              <w:autoSpaceDN/>
              <w:spacing w:after="0"/>
              <w:rPr>
                <w:rFonts w:ascii="Times New Roman" w:eastAsia="맑은 고딕" w:hAnsi="Times New Roman"/>
                <w:szCs w:val="24"/>
                <w:lang w:val="en-GB" w:eastAsia="x-none"/>
              </w:rPr>
            </w:pPr>
            <w:r w:rsidRPr="00584997">
              <w:rPr>
                <w:rFonts w:ascii="Times New Roman" w:eastAsia="맑은 고딕" w:hAnsi="Times New Roman"/>
                <w:szCs w:val="24"/>
                <w:lang w:val="en-GB" w:eastAsia="x-none"/>
              </w:rPr>
              <w:t xml:space="preserve">Option 2: The period is integer multiple of TDD-UL-DL pattern period configured by </w:t>
            </w:r>
            <w:r w:rsidRPr="00584997">
              <w:rPr>
                <w:rFonts w:ascii="Times New Roman" w:eastAsia="맑은 고딕" w:hAnsi="Times New Roman"/>
                <w:i/>
                <w:szCs w:val="24"/>
                <w:lang w:val="en-GB" w:eastAsia="x-none"/>
              </w:rPr>
              <w:t>dl-UL-</w:t>
            </w:r>
            <w:proofErr w:type="spellStart"/>
            <w:r w:rsidRPr="00584997">
              <w:rPr>
                <w:rFonts w:ascii="Times New Roman" w:eastAsia="맑은 고딕" w:hAnsi="Times New Roman"/>
                <w:i/>
                <w:szCs w:val="24"/>
                <w:lang w:val="en-GB" w:eastAsia="x-none"/>
              </w:rPr>
              <w:t>TransmissionPeriodicity</w:t>
            </w:r>
            <w:proofErr w:type="spellEnd"/>
            <w:r w:rsidRPr="00584997">
              <w:rPr>
                <w:rFonts w:ascii="Times New Roman" w:eastAsia="맑은 고딕" w:hAnsi="Times New Roman"/>
                <w:szCs w:val="24"/>
                <w:lang w:val="en-GB" w:eastAsia="x-none"/>
              </w:rPr>
              <w:t xml:space="preserve"> in </w:t>
            </w:r>
            <w:r w:rsidRPr="00584997">
              <w:rPr>
                <w:rFonts w:ascii="Times New Roman" w:eastAsia="맑은 고딕" w:hAnsi="Times New Roman"/>
                <w:i/>
                <w:szCs w:val="24"/>
                <w:lang w:val="en-GB" w:eastAsia="x-none"/>
              </w:rPr>
              <w:t>TDD-UL-DL-</w:t>
            </w:r>
            <w:proofErr w:type="spellStart"/>
            <w:r w:rsidRPr="00584997">
              <w:rPr>
                <w:rFonts w:ascii="Times New Roman" w:eastAsia="맑은 고딕" w:hAnsi="Times New Roman"/>
                <w:i/>
                <w:szCs w:val="24"/>
                <w:lang w:val="en-GB" w:eastAsia="x-none"/>
              </w:rPr>
              <w:t>ConfigCommon</w:t>
            </w:r>
            <w:proofErr w:type="spellEnd"/>
            <w:r w:rsidRPr="00584997">
              <w:rPr>
                <w:rFonts w:ascii="Times New Roman" w:eastAsia="맑은 고딕" w:hAnsi="Times New Roman"/>
                <w:szCs w:val="24"/>
                <w:lang w:val="en-GB" w:eastAsia="x-none"/>
              </w:rPr>
              <w:t>.</w:t>
            </w:r>
          </w:p>
          <w:p w14:paraId="455DB0BE" w14:textId="77777777" w:rsidR="006C4602" w:rsidRPr="00584997" w:rsidRDefault="006C4602" w:rsidP="00584997">
            <w:pPr>
              <w:widowControl/>
              <w:numPr>
                <w:ilvl w:val="0"/>
                <w:numId w:val="43"/>
              </w:numPr>
              <w:suppressAutoHyphens/>
              <w:wordWrap/>
              <w:autoSpaceDE/>
              <w:autoSpaceDN/>
              <w:spacing w:after="0"/>
              <w:rPr>
                <w:rFonts w:ascii="Times New Roman" w:eastAsia="맑은 고딕" w:hAnsi="Times New Roman"/>
                <w:szCs w:val="24"/>
                <w:lang w:val="en-GB" w:eastAsia="x-none"/>
              </w:rPr>
            </w:pPr>
            <w:r w:rsidRPr="00584997">
              <w:rPr>
                <w:rFonts w:ascii="Times New Roman" w:eastAsia="맑은 고딕" w:hAnsi="Times New Roman"/>
                <w:szCs w:val="24"/>
                <w:lang w:val="en-GB" w:eastAsia="x-none"/>
              </w:rPr>
              <w:t>FFS: Further details</w:t>
            </w:r>
          </w:p>
          <w:p w14:paraId="494893F2" w14:textId="17488015" w:rsidR="006C4602" w:rsidRPr="00584997" w:rsidRDefault="006C4602" w:rsidP="00584997">
            <w:pPr>
              <w:widowControl/>
              <w:suppressAutoHyphens/>
              <w:wordWrap/>
              <w:autoSpaceDE/>
              <w:autoSpaceDN/>
              <w:spacing w:after="0"/>
              <w:rPr>
                <w:rFonts w:eastAsia="맑은 고딕"/>
                <w:szCs w:val="24"/>
                <w:lang w:val="en-GB" w:eastAsia="x-none"/>
              </w:rPr>
            </w:pPr>
            <w:r w:rsidRPr="00584997">
              <w:rPr>
                <w:rFonts w:ascii="Times New Roman" w:eastAsia="맑은 고딕" w:hAnsi="Times New Roman"/>
                <w:szCs w:val="24"/>
                <w:lang w:val="en-GB" w:eastAsia="x-none"/>
              </w:rPr>
              <w:t>FFS: Details when two TDD-UL-DL patterns are configured</w:t>
            </w:r>
          </w:p>
        </w:tc>
      </w:tr>
    </w:tbl>
    <w:p w14:paraId="51575176" w14:textId="77777777" w:rsidR="007530B4" w:rsidRDefault="007530B4" w:rsidP="000142A6">
      <w:pPr>
        <w:widowControl/>
        <w:wordWrap/>
        <w:autoSpaceDE/>
        <w:autoSpaceDN/>
        <w:spacing w:before="60" w:after="60" w:line="288" w:lineRule="auto"/>
        <w:rPr>
          <w:rFonts w:ascii="Arial" w:eastAsia="바탕" w:hAnsi="Arial" w:cs="Arial"/>
          <w:kern w:val="0"/>
          <w:szCs w:val="20"/>
        </w:rPr>
      </w:pPr>
    </w:p>
    <w:p w14:paraId="68C24268" w14:textId="5FD6B660" w:rsidR="007530B4" w:rsidRPr="00584997" w:rsidRDefault="007530B4" w:rsidP="000142A6">
      <w:pPr>
        <w:widowControl/>
        <w:wordWrap/>
        <w:autoSpaceDE/>
        <w:autoSpaceDN/>
        <w:spacing w:before="60" w:after="60" w:line="288" w:lineRule="auto"/>
        <w:rPr>
          <w:rFonts w:ascii="Arial" w:eastAsia="바탕" w:hAnsi="Arial" w:cs="Arial"/>
          <w:kern w:val="0"/>
          <w:szCs w:val="20"/>
        </w:rPr>
      </w:pPr>
      <w:r w:rsidRPr="00584997">
        <w:rPr>
          <w:rFonts w:ascii="Arial" w:eastAsia="바탕" w:hAnsi="Arial" w:cs="Arial" w:hint="eastAsia"/>
          <w:kern w:val="0"/>
          <w:szCs w:val="20"/>
        </w:rPr>
        <w:t xml:space="preserve"> The </w:t>
      </w:r>
      <w:r>
        <w:rPr>
          <w:rFonts w:ascii="Arial" w:eastAsia="바탕" w:hAnsi="Arial" w:cs="Arial"/>
          <w:kern w:val="0"/>
          <w:szCs w:val="20"/>
        </w:rPr>
        <w:t xml:space="preserve">two options are illustrated in Figure 2. </w:t>
      </w:r>
      <w:r>
        <w:rPr>
          <w:rFonts w:ascii="Arial" w:eastAsia="바탕" w:hAnsi="Arial" w:cs="Arial" w:hint="eastAsia"/>
          <w:kern w:val="0"/>
          <w:szCs w:val="20"/>
        </w:rPr>
        <w:t xml:space="preserve">Option 1 is </w:t>
      </w:r>
      <w:r>
        <w:rPr>
          <w:rFonts w:ascii="Arial" w:eastAsia="바탕" w:hAnsi="Arial" w:cs="Arial"/>
          <w:kern w:val="0"/>
          <w:szCs w:val="20"/>
        </w:rPr>
        <w:t xml:space="preserve">simple and no additional </w:t>
      </w:r>
      <w:r w:rsidR="007122FC">
        <w:rPr>
          <w:rFonts w:ascii="Arial" w:eastAsia="바탕" w:hAnsi="Arial" w:cs="Arial"/>
          <w:kern w:val="0"/>
          <w:szCs w:val="20"/>
        </w:rPr>
        <w:t>signaling to indicate</w:t>
      </w:r>
      <w:r>
        <w:rPr>
          <w:rFonts w:ascii="Arial" w:eastAsia="바탕" w:hAnsi="Arial" w:cs="Arial"/>
          <w:kern w:val="0"/>
          <w:szCs w:val="20"/>
        </w:rPr>
        <w:t xml:space="preserve"> periodicity of SBFD </w:t>
      </w:r>
      <w:proofErr w:type="spellStart"/>
      <w:r>
        <w:rPr>
          <w:rFonts w:ascii="Arial" w:eastAsia="바탕" w:hAnsi="Arial" w:cs="Arial"/>
          <w:kern w:val="0"/>
          <w:szCs w:val="20"/>
        </w:rPr>
        <w:t>subband</w:t>
      </w:r>
      <w:proofErr w:type="spellEnd"/>
      <w:r>
        <w:rPr>
          <w:rFonts w:ascii="Arial" w:eastAsia="바탕" w:hAnsi="Arial" w:cs="Arial"/>
          <w:kern w:val="0"/>
          <w:szCs w:val="20"/>
        </w:rPr>
        <w:t xml:space="preserve"> time location. But</w:t>
      </w:r>
      <w:r w:rsidR="00E55F81">
        <w:rPr>
          <w:rFonts w:ascii="Arial" w:eastAsia="바탕" w:hAnsi="Arial" w:cs="Arial"/>
          <w:kern w:val="0"/>
          <w:szCs w:val="20"/>
        </w:rPr>
        <w:t>, O</w:t>
      </w:r>
      <w:r>
        <w:rPr>
          <w:rFonts w:ascii="Arial" w:eastAsia="바탕" w:hAnsi="Arial" w:cs="Arial"/>
          <w:kern w:val="0"/>
          <w:szCs w:val="20"/>
        </w:rPr>
        <w:t>ption 2 can provide additional flexibility. The motivations of this flexibility are:</w:t>
      </w:r>
    </w:p>
    <w:p w14:paraId="4AF2BB58" w14:textId="441452FE" w:rsidR="00266478" w:rsidRPr="00584997" w:rsidRDefault="00266478" w:rsidP="00584997">
      <w:pPr>
        <w:pStyle w:val="af9"/>
        <w:numPr>
          <w:ilvl w:val="0"/>
          <w:numId w:val="46"/>
        </w:numPr>
        <w:spacing w:after="60"/>
        <w:ind w:firstLineChars="0"/>
        <w:rPr>
          <w:rFonts w:ascii="Arial" w:eastAsia="바탕" w:hAnsi="Arial" w:cs="Arial"/>
          <w:sz w:val="20"/>
          <w:szCs w:val="20"/>
        </w:rPr>
      </w:pPr>
      <w:r w:rsidRPr="00584997">
        <w:rPr>
          <w:rFonts w:ascii="Arial" w:eastAsia="바탕" w:hAnsi="Arial" w:cs="Arial"/>
          <w:sz w:val="20"/>
          <w:szCs w:val="20"/>
        </w:rPr>
        <w:t>(</w:t>
      </w:r>
      <w:r w:rsidR="00D33DE9" w:rsidRPr="009C4BF1">
        <w:rPr>
          <w:rFonts w:ascii="Arial" w:eastAsia="바탕" w:hAnsi="Arial" w:cs="Arial"/>
          <w:b/>
          <w:i/>
          <w:sz w:val="20"/>
          <w:szCs w:val="20"/>
        </w:rPr>
        <w:t>UL</w:t>
      </w:r>
      <w:r w:rsidR="0017153A" w:rsidRPr="009C4BF1">
        <w:rPr>
          <w:rFonts w:ascii="Arial" w:eastAsia="바탕" w:hAnsi="Arial" w:cs="Arial"/>
          <w:b/>
          <w:i/>
          <w:sz w:val="20"/>
          <w:szCs w:val="20"/>
        </w:rPr>
        <w:t xml:space="preserve"> c</w:t>
      </w:r>
      <w:r w:rsidR="00E55F81" w:rsidRPr="009C4BF1">
        <w:rPr>
          <w:rFonts w:ascii="Arial" w:eastAsia="바탕" w:hAnsi="Arial" w:cs="Arial"/>
          <w:b/>
          <w:i/>
          <w:sz w:val="20"/>
          <w:szCs w:val="20"/>
        </w:rPr>
        <w:t xml:space="preserve">overage </w:t>
      </w:r>
      <w:r w:rsidRPr="009C4BF1">
        <w:rPr>
          <w:rFonts w:ascii="Arial" w:eastAsia="바탕" w:hAnsi="Arial" w:cs="Arial"/>
          <w:b/>
          <w:i/>
          <w:sz w:val="20"/>
          <w:szCs w:val="20"/>
        </w:rPr>
        <w:t xml:space="preserve">extension </w:t>
      </w:r>
      <w:r w:rsidR="00D33DE9" w:rsidRPr="009C4BF1">
        <w:rPr>
          <w:rFonts w:ascii="Arial" w:eastAsia="바탕" w:hAnsi="Arial" w:cs="Arial"/>
          <w:b/>
          <w:i/>
          <w:sz w:val="20"/>
          <w:szCs w:val="20"/>
        </w:rPr>
        <w:t>Perspective</w:t>
      </w:r>
      <w:r w:rsidRPr="00584997">
        <w:rPr>
          <w:rFonts w:ascii="Arial" w:eastAsia="바탕" w:hAnsi="Arial" w:cs="Arial"/>
          <w:sz w:val="20"/>
          <w:szCs w:val="20"/>
        </w:rPr>
        <w:t xml:space="preserve">) SBFD </w:t>
      </w:r>
      <w:proofErr w:type="spellStart"/>
      <w:r w:rsidRPr="00584997">
        <w:rPr>
          <w:rFonts w:ascii="Arial" w:eastAsia="바탕" w:hAnsi="Arial" w:cs="Arial"/>
          <w:sz w:val="20"/>
          <w:szCs w:val="20"/>
        </w:rPr>
        <w:t>subband</w:t>
      </w:r>
      <w:proofErr w:type="spellEnd"/>
      <w:r w:rsidRPr="00584997">
        <w:rPr>
          <w:rFonts w:ascii="Arial" w:eastAsia="바탕" w:hAnsi="Arial" w:cs="Arial"/>
          <w:sz w:val="20"/>
          <w:szCs w:val="20"/>
        </w:rPr>
        <w:t xml:space="preserve"> is </w:t>
      </w:r>
      <w:r w:rsidR="00E55F81">
        <w:rPr>
          <w:rFonts w:ascii="Arial" w:eastAsia="바탕" w:hAnsi="Arial" w:cs="Arial"/>
          <w:sz w:val="20"/>
          <w:szCs w:val="20"/>
        </w:rPr>
        <w:t xml:space="preserve">mainly </w:t>
      </w:r>
      <w:r w:rsidRPr="00584997">
        <w:rPr>
          <w:rFonts w:ascii="Arial" w:eastAsia="바탕" w:hAnsi="Arial" w:cs="Arial"/>
          <w:sz w:val="20"/>
          <w:szCs w:val="20"/>
        </w:rPr>
        <w:t xml:space="preserve">required when there are coverage limited UEs in a cell. </w:t>
      </w:r>
      <w:r w:rsidR="00E55F81">
        <w:rPr>
          <w:rFonts w:ascii="Arial" w:eastAsia="바탕" w:hAnsi="Arial" w:cs="Arial"/>
          <w:sz w:val="20"/>
          <w:szCs w:val="20"/>
        </w:rPr>
        <w:t xml:space="preserve">The utilization of SBFD UL </w:t>
      </w:r>
      <w:proofErr w:type="spellStart"/>
      <w:r w:rsidR="00E55F81">
        <w:rPr>
          <w:rFonts w:ascii="Arial" w:eastAsia="바탕" w:hAnsi="Arial" w:cs="Arial"/>
          <w:sz w:val="20"/>
          <w:szCs w:val="20"/>
        </w:rPr>
        <w:t>subband</w:t>
      </w:r>
      <w:proofErr w:type="spellEnd"/>
      <w:r w:rsidR="00E55F81">
        <w:rPr>
          <w:rFonts w:ascii="Arial" w:eastAsia="바탕" w:hAnsi="Arial" w:cs="Arial"/>
          <w:sz w:val="20"/>
          <w:szCs w:val="20"/>
        </w:rPr>
        <w:t xml:space="preserve"> depends on penetration rate of Rel-18 SBFD-aware UEs and the number of UEs in coverage-limited situation. Therefore, benefits of every TDD periods (e.g. every 2.5ms DDDSU TDD pattern with </w:t>
      </w:r>
      <w:proofErr w:type="gramStart"/>
      <w:r w:rsidR="00E55F81">
        <w:rPr>
          <w:rFonts w:ascii="Arial" w:eastAsia="바탕" w:hAnsi="Arial" w:cs="Arial"/>
          <w:sz w:val="20"/>
          <w:szCs w:val="20"/>
        </w:rPr>
        <w:t>30kHz</w:t>
      </w:r>
      <w:proofErr w:type="gramEnd"/>
      <w:r w:rsidR="00E55F81">
        <w:rPr>
          <w:rFonts w:ascii="Arial" w:eastAsia="바탕" w:hAnsi="Arial" w:cs="Arial"/>
          <w:sz w:val="20"/>
          <w:szCs w:val="20"/>
        </w:rPr>
        <w:t xml:space="preserve"> SCS) having SBFD UL </w:t>
      </w:r>
      <w:proofErr w:type="spellStart"/>
      <w:r w:rsidR="00E55F81">
        <w:rPr>
          <w:rFonts w:ascii="Arial" w:eastAsia="바탕" w:hAnsi="Arial" w:cs="Arial"/>
          <w:sz w:val="20"/>
          <w:szCs w:val="20"/>
        </w:rPr>
        <w:t>subband</w:t>
      </w:r>
      <w:proofErr w:type="spellEnd"/>
      <w:r w:rsidR="00E55F81">
        <w:rPr>
          <w:rFonts w:ascii="Arial" w:eastAsia="바탕" w:hAnsi="Arial" w:cs="Arial"/>
          <w:sz w:val="20"/>
          <w:szCs w:val="20"/>
        </w:rPr>
        <w:t xml:space="preserve"> are limited. Also, we observed some physical signal/channels, e.g., PRACH, was coverage bottleneck channel. Since RACH occasions </w:t>
      </w:r>
      <w:r w:rsidR="00D33DE9">
        <w:rPr>
          <w:rFonts w:ascii="Arial" w:eastAsia="바탕" w:hAnsi="Arial" w:cs="Arial"/>
          <w:sz w:val="20"/>
          <w:szCs w:val="20"/>
        </w:rPr>
        <w:t xml:space="preserve">can be configured with a periodicity being </w:t>
      </w:r>
      <w:r w:rsidR="00E55F81">
        <w:rPr>
          <w:rFonts w:ascii="Arial" w:eastAsia="바탕" w:hAnsi="Arial" w:cs="Arial"/>
          <w:sz w:val="20"/>
          <w:szCs w:val="20"/>
        </w:rPr>
        <w:t xml:space="preserve">higher than TDD periodicity, the SBFD UL </w:t>
      </w:r>
      <w:proofErr w:type="spellStart"/>
      <w:r w:rsidR="00E55F81">
        <w:rPr>
          <w:rFonts w:ascii="Arial" w:eastAsia="바탕" w:hAnsi="Arial" w:cs="Arial"/>
          <w:sz w:val="20"/>
          <w:szCs w:val="20"/>
        </w:rPr>
        <w:t>subband</w:t>
      </w:r>
      <w:proofErr w:type="spellEnd"/>
      <w:r w:rsidR="00E55F81">
        <w:rPr>
          <w:rFonts w:ascii="Arial" w:eastAsia="바탕" w:hAnsi="Arial" w:cs="Arial"/>
          <w:sz w:val="20"/>
          <w:szCs w:val="20"/>
        </w:rPr>
        <w:t xml:space="preserve"> </w:t>
      </w:r>
      <w:r w:rsidR="00D33DE9">
        <w:rPr>
          <w:rFonts w:ascii="Arial" w:eastAsia="바탕" w:hAnsi="Arial" w:cs="Arial"/>
          <w:sz w:val="20"/>
          <w:szCs w:val="20"/>
        </w:rPr>
        <w:t>can be also configured with the periodicity of RACH (or other coverage bottlenec</w:t>
      </w:r>
      <w:r w:rsidR="007708B3">
        <w:rPr>
          <w:rFonts w:ascii="Arial" w:eastAsia="바탕" w:hAnsi="Arial" w:cs="Arial"/>
          <w:sz w:val="20"/>
          <w:szCs w:val="20"/>
        </w:rPr>
        <w:t>k</w:t>
      </w:r>
      <w:r w:rsidR="00D33DE9">
        <w:rPr>
          <w:rFonts w:ascii="Arial" w:eastAsia="바탕" w:hAnsi="Arial" w:cs="Arial"/>
          <w:sz w:val="20"/>
          <w:szCs w:val="20"/>
        </w:rPr>
        <w:t xml:space="preserve"> signals/channels) </w:t>
      </w:r>
    </w:p>
    <w:p w14:paraId="64C9B7AB" w14:textId="6869BF33" w:rsidR="00D33DE9" w:rsidRDefault="00266478" w:rsidP="00584997">
      <w:pPr>
        <w:pStyle w:val="af9"/>
        <w:numPr>
          <w:ilvl w:val="0"/>
          <w:numId w:val="46"/>
        </w:numPr>
        <w:spacing w:after="60"/>
        <w:ind w:firstLineChars="0"/>
        <w:rPr>
          <w:rFonts w:ascii="Arial" w:eastAsia="바탕" w:hAnsi="Arial" w:cs="Arial"/>
          <w:sz w:val="20"/>
          <w:szCs w:val="20"/>
        </w:rPr>
      </w:pPr>
      <w:r w:rsidRPr="00584997">
        <w:rPr>
          <w:rFonts w:ascii="Arial" w:eastAsia="바탕" w:hAnsi="Arial" w:cs="Arial"/>
          <w:sz w:val="20"/>
          <w:szCs w:val="20"/>
        </w:rPr>
        <w:t>(</w:t>
      </w:r>
      <w:r w:rsidRPr="009C4BF1">
        <w:rPr>
          <w:rFonts w:ascii="Arial" w:eastAsia="바탕" w:hAnsi="Arial" w:cs="Arial"/>
          <w:b/>
          <w:i/>
          <w:sz w:val="20"/>
          <w:szCs w:val="20"/>
        </w:rPr>
        <w:t>DL performance degradation</w:t>
      </w:r>
      <w:r w:rsidR="00D33DE9" w:rsidRPr="009C4BF1">
        <w:rPr>
          <w:rFonts w:ascii="Arial" w:eastAsia="바탕" w:hAnsi="Arial" w:cs="Arial"/>
          <w:b/>
          <w:i/>
          <w:sz w:val="20"/>
          <w:szCs w:val="20"/>
        </w:rPr>
        <w:t xml:space="preserve"> perspective</w:t>
      </w:r>
      <w:r w:rsidRPr="00584997">
        <w:rPr>
          <w:rFonts w:ascii="Arial" w:eastAsia="바탕" w:hAnsi="Arial" w:cs="Arial"/>
          <w:sz w:val="20"/>
          <w:szCs w:val="20"/>
        </w:rPr>
        <w:t xml:space="preserve">) </w:t>
      </w:r>
      <w:r w:rsidR="00D33DE9">
        <w:rPr>
          <w:rFonts w:ascii="Arial" w:eastAsia="바탕" w:hAnsi="Arial" w:cs="Arial"/>
          <w:sz w:val="20"/>
          <w:szCs w:val="20"/>
        </w:rPr>
        <w:t xml:space="preserve">During Rel-18 SLS campaign, RAN1 observed strong </w:t>
      </w:r>
      <w:proofErr w:type="spellStart"/>
      <w:r w:rsidR="00D33DE9">
        <w:rPr>
          <w:rFonts w:ascii="Arial" w:eastAsia="바탕" w:hAnsi="Arial" w:cs="Arial"/>
          <w:sz w:val="20"/>
          <w:szCs w:val="20"/>
        </w:rPr>
        <w:t>gNB-gNB</w:t>
      </w:r>
      <w:proofErr w:type="spellEnd"/>
      <w:r w:rsidR="00D33DE9">
        <w:rPr>
          <w:rFonts w:ascii="Arial" w:eastAsia="바탕" w:hAnsi="Arial" w:cs="Arial"/>
          <w:sz w:val="20"/>
          <w:szCs w:val="20"/>
        </w:rPr>
        <w:t xml:space="preserve"> CLI in FR Macro scenarios if </w:t>
      </w:r>
      <w:proofErr w:type="spellStart"/>
      <w:r w:rsidR="00D33DE9">
        <w:rPr>
          <w:rFonts w:ascii="Arial" w:eastAsia="바탕" w:hAnsi="Arial" w:cs="Arial"/>
          <w:sz w:val="20"/>
          <w:szCs w:val="20"/>
        </w:rPr>
        <w:t>gNB</w:t>
      </w:r>
      <w:proofErr w:type="spellEnd"/>
      <w:r w:rsidR="00D33DE9">
        <w:rPr>
          <w:rFonts w:ascii="Arial" w:eastAsia="바탕" w:hAnsi="Arial" w:cs="Arial"/>
          <w:sz w:val="20"/>
          <w:szCs w:val="20"/>
        </w:rPr>
        <w:t xml:space="preserve"> does not have sufficiently large antenna/frequency/beam isolation capability. </w:t>
      </w:r>
      <w:r w:rsidRPr="00584997">
        <w:rPr>
          <w:rFonts w:ascii="Arial" w:eastAsia="바탕" w:hAnsi="Arial" w:cs="Arial"/>
          <w:sz w:val="20"/>
          <w:szCs w:val="20"/>
        </w:rPr>
        <w:t>To minimize DL performance loss by</w:t>
      </w:r>
      <w:r w:rsidR="00D33DE9">
        <w:rPr>
          <w:rFonts w:ascii="Arial" w:eastAsia="바탕" w:hAnsi="Arial" w:cs="Arial"/>
          <w:sz w:val="20"/>
          <w:szCs w:val="20"/>
        </w:rPr>
        <w:t xml:space="preserve"> </w:t>
      </w:r>
      <w:proofErr w:type="spellStart"/>
      <w:r w:rsidR="00D33DE9">
        <w:rPr>
          <w:rFonts w:ascii="Arial" w:eastAsia="바탕" w:hAnsi="Arial" w:cs="Arial"/>
          <w:sz w:val="20"/>
          <w:szCs w:val="20"/>
        </w:rPr>
        <w:t>gNB-gNB</w:t>
      </w:r>
      <w:proofErr w:type="spellEnd"/>
      <w:r w:rsidR="00D33DE9">
        <w:rPr>
          <w:rFonts w:ascii="Arial" w:eastAsia="바탕" w:hAnsi="Arial" w:cs="Arial"/>
          <w:sz w:val="20"/>
          <w:szCs w:val="20"/>
        </w:rPr>
        <w:t xml:space="preserve"> CLI</w:t>
      </w:r>
      <w:r w:rsidRPr="00584997">
        <w:rPr>
          <w:rFonts w:ascii="Arial" w:eastAsia="바탕" w:hAnsi="Arial" w:cs="Arial"/>
          <w:sz w:val="20"/>
          <w:szCs w:val="20"/>
        </w:rPr>
        <w:t>, portion of SBFD symbols should be minimized. Given the portion of SBFD symbols, consecutive allocation of SBFD symbols within a certain TDD period is better than distributive allocation of SBFD symbols across every TDD period.</w:t>
      </w:r>
      <w:r w:rsidR="00D33DE9">
        <w:rPr>
          <w:rFonts w:ascii="Arial" w:eastAsia="바탕" w:hAnsi="Arial" w:cs="Arial"/>
          <w:sz w:val="20"/>
          <w:szCs w:val="20"/>
        </w:rPr>
        <w:t xml:space="preserve"> In other words, rather than configuring one SBFD slot for every TDD period (SBFD symbol portion is around 20% in case of DDDSU TDD pattern), it would be better to configure 4 SBFD slots consecutively for every 4 TDD period. By using the consecutive SBFD slots, </w:t>
      </w:r>
      <w:proofErr w:type="spellStart"/>
      <w:r w:rsidR="00D33DE9">
        <w:rPr>
          <w:rFonts w:ascii="Arial" w:eastAsia="바탕" w:hAnsi="Arial" w:cs="Arial"/>
          <w:sz w:val="20"/>
          <w:szCs w:val="20"/>
        </w:rPr>
        <w:t>gNB</w:t>
      </w:r>
      <w:proofErr w:type="spellEnd"/>
      <w:r w:rsidR="00D33DE9">
        <w:rPr>
          <w:rFonts w:ascii="Arial" w:eastAsia="바탕" w:hAnsi="Arial" w:cs="Arial"/>
          <w:sz w:val="20"/>
          <w:szCs w:val="20"/>
        </w:rPr>
        <w:t xml:space="preserve"> can apply DMRS bundling and other repetitive transmissions. Also, the consecutive SBFD slots can minimize switching/transient point from SBFD symbol to non-SBFD symbol or from non-SBFD symbol to SBFD symbol.</w:t>
      </w:r>
    </w:p>
    <w:p w14:paraId="65506D11" w14:textId="27070A5C" w:rsidR="00D33DE9" w:rsidRDefault="00D33DE9" w:rsidP="00584997">
      <w:pPr>
        <w:pStyle w:val="af9"/>
        <w:numPr>
          <w:ilvl w:val="0"/>
          <w:numId w:val="46"/>
        </w:numPr>
        <w:spacing w:after="60"/>
        <w:ind w:firstLineChars="0"/>
        <w:rPr>
          <w:rFonts w:ascii="Arial" w:eastAsia="바탕" w:hAnsi="Arial" w:cs="Arial"/>
          <w:sz w:val="20"/>
          <w:szCs w:val="20"/>
        </w:rPr>
      </w:pPr>
      <w:r>
        <w:rPr>
          <w:rFonts w:ascii="Arial" w:eastAsia="바탕" w:hAnsi="Arial" w:cs="Arial"/>
          <w:sz w:val="20"/>
          <w:szCs w:val="20"/>
        </w:rPr>
        <w:t>(</w:t>
      </w:r>
      <w:r w:rsidRPr="009C4BF1">
        <w:rPr>
          <w:rFonts w:ascii="Arial" w:eastAsia="바탕" w:hAnsi="Arial" w:cs="Arial"/>
          <w:b/>
          <w:i/>
          <w:sz w:val="20"/>
          <w:szCs w:val="20"/>
        </w:rPr>
        <w:t xml:space="preserve">System </w:t>
      </w:r>
      <w:r w:rsidR="0017153A">
        <w:rPr>
          <w:rFonts w:ascii="Arial" w:eastAsia="바탕" w:hAnsi="Arial" w:cs="Arial"/>
          <w:b/>
          <w:i/>
          <w:sz w:val="20"/>
          <w:szCs w:val="20"/>
        </w:rPr>
        <w:t>o</w:t>
      </w:r>
      <w:r w:rsidRPr="009C4BF1">
        <w:rPr>
          <w:rFonts w:ascii="Arial" w:eastAsia="바탕" w:hAnsi="Arial" w:cs="Arial"/>
          <w:b/>
          <w:i/>
          <w:sz w:val="20"/>
          <w:szCs w:val="20"/>
        </w:rPr>
        <w:t>peration perspective</w:t>
      </w:r>
      <w:r>
        <w:rPr>
          <w:rFonts w:ascii="Arial" w:eastAsia="바탕" w:hAnsi="Arial" w:cs="Arial"/>
          <w:sz w:val="20"/>
          <w:szCs w:val="20"/>
        </w:rPr>
        <w:t xml:space="preserve">) If every TDD period have SBFD symbols, the legacy UE’s transmission and reception may overlap with SBFD symbol. Option 2 can provide TDD period without SBFD symbols. So, the legacy UEs in the TDD period without SBFD symbols do not affected by the SBFD operation. </w:t>
      </w:r>
    </w:p>
    <w:p w14:paraId="29A75D28" w14:textId="539675F4" w:rsidR="00266478" w:rsidRPr="00584997" w:rsidRDefault="00D33DE9" w:rsidP="00584997">
      <w:pPr>
        <w:pStyle w:val="af9"/>
        <w:numPr>
          <w:ilvl w:val="0"/>
          <w:numId w:val="46"/>
        </w:numPr>
        <w:spacing w:after="60"/>
        <w:ind w:firstLineChars="0"/>
        <w:rPr>
          <w:rFonts w:ascii="Arial" w:eastAsia="바탕" w:hAnsi="Arial" w:cs="Arial"/>
          <w:sz w:val="20"/>
          <w:szCs w:val="20"/>
        </w:rPr>
      </w:pPr>
      <w:r w:rsidRPr="00584997" w:rsidDel="00D33DE9">
        <w:rPr>
          <w:rFonts w:ascii="Arial" w:eastAsia="바탕" w:hAnsi="Arial" w:cs="Arial"/>
          <w:sz w:val="20"/>
          <w:szCs w:val="20"/>
        </w:rPr>
        <w:lastRenderedPageBreak/>
        <w:t xml:space="preserve"> </w:t>
      </w:r>
      <w:r w:rsidR="00D60705" w:rsidRPr="00584997">
        <w:rPr>
          <w:rFonts w:ascii="Arial" w:eastAsia="바탕" w:hAnsi="Arial" w:cs="Arial"/>
          <w:sz w:val="20"/>
          <w:szCs w:val="20"/>
        </w:rPr>
        <w:t>(</w:t>
      </w:r>
      <w:r w:rsidR="00D60705" w:rsidRPr="009C4BF1">
        <w:rPr>
          <w:rFonts w:ascii="Arial" w:eastAsia="바탕" w:hAnsi="Arial" w:cs="Arial"/>
          <w:b/>
          <w:i/>
          <w:sz w:val="20"/>
          <w:szCs w:val="20"/>
        </w:rPr>
        <w:t>Collision avoidance</w:t>
      </w:r>
      <w:r w:rsidRPr="009C4BF1">
        <w:rPr>
          <w:rFonts w:ascii="Arial" w:eastAsia="바탕" w:hAnsi="Arial" w:cs="Arial"/>
          <w:b/>
          <w:i/>
          <w:sz w:val="20"/>
          <w:szCs w:val="20"/>
        </w:rPr>
        <w:t xml:space="preserve"> perspectives</w:t>
      </w:r>
      <w:r w:rsidR="00D60705" w:rsidRPr="00584997">
        <w:rPr>
          <w:rFonts w:ascii="Arial" w:eastAsia="바탕" w:hAnsi="Arial" w:cs="Arial"/>
          <w:sz w:val="20"/>
          <w:szCs w:val="20"/>
        </w:rPr>
        <w:t xml:space="preserve">) Some of </w:t>
      </w:r>
      <w:r>
        <w:rPr>
          <w:rFonts w:ascii="Arial" w:eastAsia="바탕" w:hAnsi="Arial" w:cs="Arial"/>
          <w:sz w:val="20"/>
          <w:szCs w:val="20"/>
        </w:rPr>
        <w:t xml:space="preserve">cell-specific </w:t>
      </w:r>
      <w:r w:rsidR="00D60705" w:rsidRPr="00584997">
        <w:rPr>
          <w:rFonts w:ascii="Arial" w:eastAsia="바탕" w:hAnsi="Arial" w:cs="Arial"/>
          <w:sz w:val="20"/>
          <w:szCs w:val="20"/>
        </w:rPr>
        <w:t xml:space="preserve">DL signals, including SSB, Type0 CSS, TRS…, have own periodicity which is not aligned with TDD periodicity. To avoid collision with these </w:t>
      </w:r>
      <w:r>
        <w:rPr>
          <w:rFonts w:ascii="Arial" w:eastAsia="바탕" w:hAnsi="Arial" w:cs="Arial"/>
          <w:sz w:val="20"/>
          <w:szCs w:val="20"/>
        </w:rPr>
        <w:t xml:space="preserve">cell-specific </w:t>
      </w:r>
      <w:r w:rsidR="00D60705" w:rsidRPr="00584997">
        <w:rPr>
          <w:rFonts w:ascii="Arial" w:eastAsia="바탕" w:hAnsi="Arial" w:cs="Arial"/>
          <w:sz w:val="20"/>
          <w:szCs w:val="20"/>
        </w:rPr>
        <w:t>DL signals, flexible periodicity would be beneficial</w:t>
      </w:r>
      <w:r>
        <w:rPr>
          <w:rFonts w:ascii="Arial" w:eastAsia="바탕" w:hAnsi="Arial" w:cs="Arial"/>
          <w:sz w:val="20"/>
          <w:szCs w:val="20"/>
        </w:rPr>
        <w:t>.</w:t>
      </w:r>
    </w:p>
    <w:p w14:paraId="41EDAD02" w14:textId="5AC0AA85" w:rsidR="00266478" w:rsidRDefault="00D33DE9" w:rsidP="000142A6">
      <w:pPr>
        <w:widowControl/>
        <w:wordWrap/>
        <w:autoSpaceDE/>
        <w:autoSpaceDN/>
        <w:spacing w:before="60" w:after="60" w:line="288" w:lineRule="auto"/>
        <w:rPr>
          <w:rFonts w:ascii="Arial" w:eastAsia="바탕" w:hAnsi="Arial" w:cs="Arial"/>
          <w:kern w:val="0"/>
          <w:szCs w:val="20"/>
        </w:rPr>
      </w:pPr>
      <w:r>
        <w:rPr>
          <w:rFonts w:ascii="Arial" w:eastAsia="바탕" w:hAnsi="Arial" w:cs="Arial"/>
          <w:kern w:val="0"/>
          <w:szCs w:val="20"/>
        </w:rPr>
        <w:t>It is worth noting that t</w:t>
      </w:r>
      <w:r w:rsidR="007122FC">
        <w:rPr>
          <w:rFonts w:ascii="Arial" w:eastAsia="바탕" w:hAnsi="Arial" w:cs="Arial"/>
          <w:kern w:val="0"/>
          <w:szCs w:val="20"/>
        </w:rPr>
        <w:t>he option 2 can be super-set of option 1. For example, if the integer multiple value is not configured</w:t>
      </w:r>
      <w:r>
        <w:rPr>
          <w:rFonts w:ascii="Arial" w:eastAsia="바탕" w:hAnsi="Arial" w:cs="Arial"/>
          <w:kern w:val="0"/>
          <w:szCs w:val="20"/>
        </w:rPr>
        <w:t xml:space="preserve"> by </w:t>
      </w:r>
      <w:proofErr w:type="spellStart"/>
      <w:r>
        <w:rPr>
          <w:rFonts w:ascii="Arial" w:eastAsia="바탕" w:hAnsi="Arial" w:cs="Arial"/>
          <w:kern w:val="0"/>
          <w:szCs w:val="20"/>
        </w:rPr>
        <w:t>gNB</w:t>
      </w:r>
      <w:proofErr w:type="spellEnd"/>
      <w:r w:rsidR="007122FC">
        <w:rPr>
          <w:rFonts w:ascii="Arial" w:eastAsia="바탕" w:hAnsi="Arial" w:cs="Arial"/>
          <w:kern w:val="0"/>
          <w:szCs w:val="20"/>
        </w:rPr>
        <w:t xml:space="preserve">, the periodicity of SBFD </w:t>
      </w:r>
      <w:proofErr w:type="spellStart"/>
      <w:r w:rsidR="007122FC">
        <w:rPr>
          <w:rFonts w:ascii="Arial" w:eastAsia="바탕" w:hAnsi="Arial" w:cs="Arial"/>
          <w:kern w:val="0"/>
          <w:szCs w:val="20"/>
        </w:rPr>
        <w:t>subband</w:t>
      </w:r>
      <w:proofErr w:type="spellEnd"/>
      <w:r w:rsidR="007122FC">
        <w:rPr>
          <w:rFonts w:ascii="Arial" w:eastAsia="바탕" w:hAnsi="Arial" w:cs="Arial"/>
          <w:kern w:val="0"/>
          <w:szCs w:val="20"/>
        </w:rPr>
        <w:t xml:space="preserve"> can be equal to TDD configuration. </w:t>
      </w:r>
    </w:p>
    <w:p w14:paraId="3B98DB11" w14:textId="0F11630B" w:rsidR="00D33DE9" w:rsidRPr="00584997" w:rsidRDefault="00D33DE9" w:rsidP="009C4BF1">
      <w:pPr>
        <w:widowControl/>
        <w:wordWrap/>
        <w:autoSpaceDE/>
        <w:autoSpaceDN/>
        <w:spacing w:before="60" w:after="60" w:line="288" w:lineRule="auto"/>
        <w:ind w:firstLineChars="50" w:firstLine="100"/>
        <w:rPr>
          <w:rFonts w:ascii="Arial" w:eastAsia="바탕" w:hAnsi="Arial" w:cs="Arial"/>
          <w:kern w:val="0"/>
          <w:szCs w:val="20"/>
        </w:rPr>
      </w:pPr>
      <w:r>
        <w:rPr>
          <w:rFonts w:ascii="Arial" w:eastAsia="바탕" w:hAnsi="Arial" w:cs="Arial"/>
          <w:kern w:val="0"/>
          <w:szCs w:val="20"/>
        </w:rPr>
        <w:t>The one concern is signaling overhead to additionally configure the integer multiple value. The overhead can be further discussed and the number of candidate values can be small for example 2 or 4.</w:t>
      </w:r>
    </w:p>
    <w:p w14:paraId="432858B2" w14:textId="77777777" w:rsidR="007530B4" w:rsidRPr="009C4BF1" w:rsidRDefault="007530B4" w:rsidP="000142A6">
      <w:pPr>
        <w:widowControl/>
        <w:wordWrap/>
        <w:autoSpaceDE/>
        <w:autoSpaceDN/>
        <w:spacing w:before="60" w:after="60" w:line="288" w:lineRule="auto"/>
        <w:rPr>
          <w:rFonts w:ascii="Arial" w:eastAsia="바탕" w:hAnsi="Arial" w:cs="Arial"/>
          <w:b/>
          <w:kern w:val="0"/>
          <w:szCs w:val="20"/>
          <w:u w:val="single"/>
        </w:rPr>
      </w:pPr>
    </w:p>
    <w:p w14:paraId="79220A21" w14:textId="77777777" w:rsidR="007530B4" w:rsidRPr="0089085B" w:rsidRDefault="007530B4" w:rsidP="007530B4">
      <w:pPr>
        <w:widowControl/>
        <w:wordWrap/>
        <w:autoSpaceDE/>
        <w:autoSpaceDN/>
        <w:spacing w:before="60" w:after="60" w:line="288" w:lineRule="auto"/>
        <w:ind w:firstLine="200"/>
        <w:jc w:val="center"/>
        <w:rPr>
          <w:rFonts w:ascii="Arial" w:eastAsia="바탕" w:hAnsi="Arial" w:cs="Arial"/>
          <w:kern w:val="0"/>
          <w:szCs w:val="20"/>
          <w:highlight w:val="yellow"/>
        </w:rPr>
      </w:pPr>
      <w:r w:rsidRPr="00584997">
        <w:rPr>
          <w:rFonts w:ascii="Arial" w:eastAsia="바탕" w:hAnsi="Arial" w:cs="Arial"/>
          <w:noProof/>
          <w:kern w:val="0"/>
          <w:szCs w:val="20"/>
        </w:rPr>
        <w:drawing>
          <wp:inline distT="0" distB="0" distL="0" distR="0" wp14:anchorId="4C5EFC08" wp14:editId="72F7A076">
            <wp:extent cx="5759450" cy="32004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31080"/>
                    <a:stretch/>
                  </pic:blipFill>
                  <pic:spPr bwMode="auto">
                    <a:xfrm>
                      <a:off x="0" y="0"/>
                      <a:ext cx="5760000" cy="3200706"/>
                    </a:xfrm>
                    <a:prstGeom prst="rect">
                      <a:avLst/>
                    </a:prstGeom>
                    <a:noFill/>
                    <a:ln>
                      <a:noFill/>
                    </a:ln>
                    <a:extLst>
                      <a:ext uri="{53640926-AAD7-44D8-BBD7-CCE9431645EC}">
                        <a14:shadowObscured xmlns:a14="http://schemas.microsoft.com/office/drawing/2010/main"/>
                      </a:ext>
                    </a:extLst>
                  </pic:spPr>
                </pic:pic>
              </a:graphicData>
            </a:graphic>
          </wp:inline>
        </w:drawing>
      </w:r>
    </w:p>
    <w:p w14:paraId="29EB8BCD" w14:textId="77777777" w:rsidR="007530B4" w:rsidRPr="00584997" w:rsidRDefault="007530B4" w:rsidP="007530B4">
      <w:pPr>
        <w:widowControl/>
        <w:wordWrap/>
        <w:autoSpaceDE/>
        <w:autoSpaceDN/>
        <w:spacing w:before="60" w:after="60" w:line="288" w:lineRule="auto"/>
        <w:ind w:firstLine="200"/>
        <w:jc w:val="center"/>
        <w:rPr>
          <w:rFonts w:ascii="Arial" w:eastAsia="바탕" w:hAnsi="Arial" w:cs="Arial"/>
          <w:b/>
          <w:kern w:val="0"/>
          <w:szCs w:val="20"/>
        </w:rPr>
      </w:pPr>
      <w:r w:rsidRPr="00584997">
        <w:rPr>
          <w:rFonts w:ascii="Arial" w:eastAsia="바탕" w:hAnsi="Arial" w:cs="Arial"/>
          <w:b/>
          <w:kern w:val="0"/>
          <w:szCs w:val="20"/>
        </w:rPr>
        <w:t xml:space="preserve">Figure 2. SBFD </w:t>
      </w:r>
      <w:proofErr w:type="spellStart"/>
      <w:r w:rsidRPr="00584997">
        <w:rPr>
          <w:rFonts w:ascii="Arial" w:eastAsia="바탕" w:hAnsi="Arial" w:cs="Arial"/>
          <w:b/>
          <w:kern w:val="0"/>
          <w:szCs w:val="20"/>
        </w:rPr>
        <w:t>subband</w:t>
      </w:r>
      <w:proofErr w:type="spellEnd"/>
      <w:r w:rsidRPr="00584997">
        <w:rPr>
          <w:rFonts w:ascii="Arial" w:eastAsia="바탕" w:hAnsi="Arial" w:cs="Arial"/>
          <w:b/>
          <w:kern w:val="0"/>
          <w:szCs w:val="20"/>
        </w:rPr>
        <w:t xml:space="preserve"> periodicity</w:t>
      </w:r>
    </w:p>
    <w:p w14:paraId="6460539E" w14:textId="3B23DE7D" w:rsidR="006C4602" w:rsidRDefault="006C4602" w:rsidP="000142A6">
      <w:pPr>
        <w:widowControl/>
        <w:wordWrap/>
        <w:autoSpaceDE/>
        <w:autoSpaceDN/>
        <w:spacing w:before="60" w:after="60" w:line="288" w:lineRule="auto"/>
        <w:rPr>
          <w:rFonts w:ascii="Arial" w:eastAsia="바탕" w:hAnsi="Arial" w:cs="Arial"/>
          <w:b/>
          <w:kern w:val="0"/>
          <w:szCs w:val="20"/>
          <w:u w:val="single"/>
        </w:rPr>
      </w:pPr>
    </w:p>
    <w:p w14:paraId="55A3F0FB" w14:textId="2201D6B9" w:rsidR="000142A6" w:rsidRPr="00CA3839" w:rsidRDefault="007530B4" w:rsidP="000142A6">
      <w:pPr>
        <w:widowControl/>
        <w:wordWrap/>
        <w:autoSpaceDE/>
        <w:autoSpaceDN/>
        <w:spacing w:before="60" w:after="60" w:line="288" w:lineRule="auto"/>
        <w:ind w:firstLine="200"/>
        <w:rPr>
          <w:rFonts w:ascii="Arial" w:eastAsia="바탕" w:hAnsi="Arial" w:cs="Arial"/>
          <w:kern w:val="0"/>
          <w:szCs w:val="20"/>
          <w:highlight w:val="yellow"/>
        </w:rPr>
      </w:pPr>
      <w:r w:rsidRPr="00584997">
        <w:rPr>
          <w:rFonts w:ascii="Arial" w:eastAsia="바탕" w:hAnsi="Arial" w:cs="Arial" w:hint="eastAsia"/>
          <w:kern w:val="0"/>
          <w:szCs w:val="20"/>
        </w:rPr>
        <w:t>A</w:t>
      </w:r>
      <w:r>
        <w:rPr>
          <w:rFonts w:ascii="Arial" w:eastAsia="바탕" w:hAnsi="Arial" w:cs="Arial"/>
          <w:kern w:val="0"/>
          <w:szCs w:val="20"/>
        </w:rPr>
        <w:t xml:space="preserve">nother issue is the case where two TDD patterns are configured. </w:t>
      </w:r>
      <w:r w:rsidR="006708CC" w:rsidRPr="00584997">
        <w:rPr>
          <w:rFonts w:ascii="Arial" w:eastAsia="바탕" w:hAnsi="Arial" w:cs="Arial"/>
          <w:kern w:val="0"/>
          <w:szCs w:val="20"/>
        </w:rPr>
        <w:t>The first TDD pattern can have a periodicity of p [</w:t>
      </w:r>
      <w:proofErr w:type="spellStart"/>
      <w:r w:rsidR="006708CC" w:rsidRPr="00584997">
        <w:rPr>
          <w:rFonts w:ascii="Arial" w:eastAsia="바탕" w:hAnsi="Arial" w:cs="Arial"/>
          <w:kern w:val="0"/>
          <w:szCs w:val="20"/>
        </w:rPr>
        <w:t>ms</w:t>
      </w:r>
      <w:proofErr w:type="spellEnd"/>
      <w:r w:rsidR="006708CC" w:rsidRPr="00584997">
        <w:rPr>
          <w:rFonts w:ascii="Arial" w:eastAsia="바탕" w:hAnsi="Arial" w:cs="Arial"/>
          <w:kern w:val="0"/>
          <w:szCs w:val="20"/>
        </w:rPr>
        <w:t>]. If there is no second TDD pattern configuration, the first TDD pattern is repeated over a time interval of p [</w:t>
      </w:r>
      <w:proofErr w:type="spellStart"/>
      <w:r w:rsidR="006708CC" w:rsidRPr="00584997">
        <w:rPr>
          <w:rFonts w:ascii="Arial" w:eastAsia="바탕" w:hAnsi="Arial" w:cs="Arial"/>
          <w:kern w:val="0"/>
          <w:szCs w:val="20"/>
        </w:rPr>
        <w:t>ms</w:t>
      </w:r>
      <w:proofErr w:type="spellEnd"/>
      <w:r w:rsidR="006708CC" w:rsidRPr="00584997">
        <w:rPr>
          <w:rFonts w:ascii="Arial" w:eastAsia="바탕" w:hAnsi="Arial" w:cs="Arial"/>
          <w:kern w:val="0"/>
          <w:szCs w:val="20"/>
        </w:rPr>
        <w:t>]. If the second TDD pattern is additionally configured and the second TDD pattern can have a periodicity of p2 [</w:t>
      </w:r>
      <w:proofErr w:type="spellStart"/>
      <w:r w:rsidR="006708CC" w:rsidRPr="00584997">
        <w:rPr>
          <w:rFonts w:ascii="Arial" w:eastAsia="바탕" w:hAnsi="Arial" w:cs="Arial"/>
          <w:kern w:val="0"/>
          <w:szCs w:val="20"/>
        </w:rPr>
        <w:t>ms</w:t>
      </w:r>
      <w:proofErr w:type="spellEnd"/>
      <w:r w:rsidR="006708CC" w:rsidRPr="00584997">
        <w:rPr>
          <w:rFonts w:ascii="Arial" w:eastAsia="바탕" w:hAnsi="Arial" w:cs="Arial"/>
          <w:kern w:val="0"/>
          <w:szCs w:val="20"/>
        </w:rPr>
        <w:t>], two patterns are repeated over a time interval of p+p2 [</w:t>
      </w:r>
      <w:proofErr w:type="spellStart"/>
      <w:r w:rsidR="006708CC" w:rsidRPr="00584997">
        <w:rPr>
          <w:rFonts w:ascii="Arial" w:eastAsia="바탕" w:hAnsi="Arial" w:cs="Arial"/>
          <w:kern w:val="0"/>
          <w:szCs w:val="20"/>
        </w:rPr>
        <w:t>ms</w:t>
      </w:r>
      <w:proofErr w:type="spellEnd"/>
      <w:r w:rsidR="006708CC" w:rsidRPr="00584997">
        <w:rPr>
          <w:rFonts w:ascii="Arial" w:eastAsia="바탕" w:hAnsi="Arial" w:cs="Arial"/>
          <w:kern w:val="0"/>
          <w:szCs w:val="20"/>
        </w:rPr>
        <w:t xml:space="preserve">]. Simply, TDD periodicity is </w:t>
      </w:r>
      <w:r w:rsidR="006708CC" w:rsidRPr="00584997">
        <w:rPr>
          <w:rFonts w:ascii="Arial" w:eastAsia="바탕" w:hAnsi="Arial" w:cs="Arial"/>
          <w:szCs w:val="20"/>
        </w:rPr>
        <w:t xml:space="preserve">p1 if second TDD pattern is not configured or p+p2 if both TDD patterns are configured. </w:t>
      </w:r>
      <w:r>
        <w:rPr>
          <w:rFonts w:ascii="Arial" w:eastAsia="바탕" w:hAnsi="Arial" w:cs="Arial"/>
          <w:kern w:val="0"/>
          <w:szCs w:val="20"/>
        </w:rPr>
        <w:t>So, the periodicity of SBFD configuration can be m*</w:t>
      </w:r>
      <w:r w:rsidR="007122FC">
        <w:rPr>
          <w:rFonts w:ascii="Arial" w:eastAsia="바탕" w:hAnsi="Arial" w:cs="Arial"/>
          <w:kern w:val="0"/>
          <w:szCs w:val="20"/>
        </w:rPr>
        <w:t>p</w:t>
      </w:r>
      <w:r>
        <w:rPr>
          <w:rFonts w:ascii="Arial" w:eastAsia="바탕" w:hAnsi="Arial" w:cs="Arial"/>
          <w:kern w:val="0"/>
          <w:szCs w:val="20"/>
        </w:rPr>
        <w:t xml:space="preserve"> if second TDD pattern is not config</w:t>
      </w:r>
      <w:r w:rsidR="007122FC">
        <w:rPr>
          <w:rFonts w:ascii="Arial" w:eastAsia="바탕" w:hAnsi="Arial" w:cs="Arial"/>
          <w:kern w:val="0"/>
          <w:szCs w:val="20"/>
        </w:rPr>
        <w:t>ured or m*(p</w:t>
      </w:r>
      <w:r>
        <w:rPr>
          <w:rFonts w:ascii="Arial" w:eastAsia="바탕" w:hAnsi="Arial" w:cs="Arial"/>
          <w:kern w:val="0"/>
          <w:szCs w:val="20"/>
        </w:rPr>
        <w:t>+p2) if both TDD patterns are configured.</w:t>
      </w:r>
    </w:p>
    <w:p w14:paraId="2D7A42EC" w14:textId="77777777" w:rsidR="007530B4" w:rsidRDefault="007530B4" w:rsidP="000142A6">
      <w:pPr>
        <w:widowControl/>
        <w:wordWrap/>
        <w:autoSpaceDE/>
        <w:autoSpaceDN/>
        <w:spacing w:before="60" w:after="60" w:line="288" w:lineRule="auto"/>
        <w:ind w:firstLine="200"/>
        <w:rPr>
          <w:rFonts w:ascii="Arial" w:eastAsia="바탕" w:hAnsi="Arial" w:cs="Arial"/>
          <w:kern w:val="0"/>
          <w:szCs w:val="20"/>
        </w:rPr>
      </w:pPr>
    </w:p>
    <w:p w14:paraId="3F4A6868" w14:textId="14310F21" w:rsidR="007530B4" w:rsidRPr="009C4BF1" w:rsidRDefault="007530B4" w:rsidP="00895DBA">
      <w:pPr>
        <w:widowControl/>
        <w:wordWrap/>
        <w:autoSpaceDE/>
        <w:autoSpaceDN/>
        <w:spacing w:before="60" w:after="60" w:line="288" w:lineRule="auto"/>
        <w:rPr>
          <w:rFonts w:ascii="Arial" w:eastAsia="바탕" w:hAnsi="Arial" w:cs="Arial"/>
          <w:b/>
          <w:i/>
          <w:kern w:val="0"/>
          <w:szCs w:val="20"/>
        </w:rPr>
      </w:pPr>
      <w:r w:rsidRPr="009C4BF1">
        <w:rPr>
          <w:rFonts w:ascii="Arial" w:eastAsia="바탕" w:hAnsi="Arial" w:cs="Arial"/>
          <w:b/>
          <w:i/>
          <w:kern w:val="0"/>
          <w:szCs w:val="20"/>
        </w:rPr>
        <w:t xml:space="preserve">Proposal </w:t>
      </w:r>
      <w:r w:rsidR="00BE3423">
        <w:rPr>
          <w:rFonts w:ascii="Arial" w:eastAsia="바탕" w:hAnsi="Arial" w:cs="Arial"/>
          <w:b/>
          <w:i/>
          <w:kern w:val="0"/>
          <w:szCs w:val="20"/>
        </w:rPr>
        <w:t>4</w:t>
      </w:r>
      <w:r w:rsidRPr="009C4BF1">
        <w:rPr>
          <w:rFonts w:ascii="Arial" w:eastAsia="바탕" w:hAnsi="Arial" w:cs="Arial"/>
          <w:b/>
          <w:i/>
          <w:kern w:val="0"/>
          <w:szCs w:val="20"/>
        </w:rPr>
        <w:t xml:space="preserve">. For </w:t>
      </w:r>
      <w:r w:rsidR="009D1E91" w:rsidRPr="009C4BF1">
        <w:rPr>
          <w:rFonts w:ascii="Arial" w:eastAsia="바탕" w:hAnsi="Arial" w:cs="Arial"/>
          <w:b/>
          <w:i/>
          <w:kern w:val="0"/>
          <w:szCs w:val="20"/>
        </w:rPr>
        <w:t xml:space="preserve">the </w:t>
      </w:r>
      <w:r w:rsidRPr="009C4BF1">
        <w:rPr>
          <w:rFonts w:ascii="Arial" w:eastAsia="바탕" w:hAnsi="Arial" w:cs="Arial"/>
          <w:b/>
          <w:i/>
          <w:kern w:val="0"/>
          <w:szCs w:val="20"/>
        </w:rPr>
        <w:t xml:space="preserve">periodicity of SBFD </w:t>
      </w:r>
      <w:proofErr w:type="spellStart"/>
      <w:r w:rsidRPr="009C4BF1">
        <w:rPr>
          <w:rFonts w:ascii="Arial" w:eastAsia="바탕" w:hAnsi="Arial" w:cs="Arial"/>
          <w:b/>
          <w:i/>
          <w:kern w:val="0"/>
          <w:szCs w:val="20"/>
        </w:rPr>
        <w:t>subband</w:t>
      </w:r>
      <w:r w:rsidR="00E10A1B" w:rsidRPr="009C4BF1">
        <w:rPr>
          <w:rFonts w:ascii="Arial" w:eastAsia="바탕" w:hAnsi="Arial" w:cs="Arial"/>
          <w:b/>
          <w:i/>
          <w:kern w:val="0"/>
          <w:szCs w:val="20"/>
        </w:rPr>
        <w:t>s</w:t>
      </w:r>
      <w:proofErr w:type="spellEnd"/>
      <w:r w:rsidRPr="009C4BF1">
        <w:rPr>
          <w:rFonts w:ascii="Arial" w:eastAsia="바탕" w:hAnsi="Arial" w:cs="Arial"/>
          <w:b/>
          <w:i/>
          <w:kern w:val="0"/>
          <w:szCs w:val="20"/>
        </w:rPr>
        <w:t>, RAN1 to support Option 2.</w:t>
      </w:r>
    </w:p>
    <w:p w14:paraId="24943FA4" w14:textId="1F808BD0" w:rsidR="007530B4" w:rsidRPr="009C4BF1" w:rsidRDefault="007530B4" w:rsidP="009C4BF1">
      <w:pPr>
        <w:pStyle w:val="af9"/>
        <w:numPr>
          <w:ilvl w:val="0"/>
          <w:numId w:val="45"/>
        </w:numPr>
        <w:spacing w:after="60"/>
        <w:ind w:firstLineChars="0"/>
        <w:rPr>
          <w:rFonts w:ascii="Arial" w:eastAsia="바탕" w:hAnsi="Arial" w:cs="Arial"/>
          <w:i/>
          <w:szCs w:val="20"/>
        </w:rPr>
      </w:pPr>
      <w:r w:rsidRPr="009C4BF1">
        <w:rPr>
          <w:rFonts w:ascii="Arial" w:eastAsia="바탕" w:hAnsi="Arial" w:cs="Arial"/>
          <w:i/>
          <w:sz w:val="20"/>
          <w:szCs w:val="20"/>
        </w:rPr>
        <w:t>Option 2: The period is integer multiple of TDD-UL-DL pattern period configured by dl-UL-</w:t>
      </w:r>
      <w:proofErr w:type="spellStart"/>
      <w:r w:rsidRPr="009C4BF1">
        <w:rPr>
          <w:rFonts w:ascii="Arial" w:eastAsia="바탕" w:hAnsi="Arial" w:cs="Arial"/>
          <w:i/>
          <w:sz w:val="20"/>
          <w:szCs w:val="20"/>
        </w:rPr>
        <w:t>TransmissionPeriodicity</w:t>
      </w:r>
      <w:proofErr w:type="spellEnd"/>
      <w:r w:rsidRPr="009C4BF1">
        <w:rPr>
          <w:rFonts w:ascii="Arial" w:eastAsia="바탕" w:hAnsi="Arial" w:cs="Arial"/>
          <w:i/>
          <w:sz w:val="20"/>
          <w:szCs w:val="20"/>
        </w:rPr>
        <w:t xml:space="preserve"> in TDD-UL-DL-</w:t>
      </w:r>
      <w:proofErr w:type="spellStart"/>
      <w:r w:rsidRPr="009C4BF1">
        <w:rPr>
          <w:rFonts w:ascii="Arial" w:eastAsia="바탕" w:hAnsi="Arial" w:cs="Arial"/>
          <w:i/>
          <w:sz w:val="20"/>
          <w:szCs w:val="20"/>
        </w:rPr>
        <w:t>ConfigCommon</w:t>
      </w:r>
      <w:proofErr w:type="spellEnd"/>
      <w:r w:rsidRPr="009C4BF1">
        <w:rPr>
          <w:rFonts w:ascii="Arial" w:eastAsia="바탕" w:hAnsi="Arial" w:cs="Arial"/>
          <w:i/>
          <w:sz w:val="20"/>
          <w:szCs w:val="20"/>
        </w:rPr>
        <w:t>.</w:t>
      </w:r>
    </w:p>
    <w:p w14:paraId="21807CC3" w14:textId="54B8C3AE" w:rsidR="007530B4" w:rsidRPr="009C4BF1" w:rsidRDefault="00E10A1B" w:rsidP="00584997">
      <w:pPr>
        <w:widowControl/>
        <w:numPr>
          <w:ilvl w:val="1"/>
          <w:numId w:val="43"/>
        </w:numPr>
        <w:suppressAutoHyphens/>
        <w:wordWrap/>
        <w:autoSpaceDE/>
        <w:autoSpaceDN/>
        <w:spacing w:after="0"/>
        <w:rPr>
          <w:rFonts w:ascii="Arial" w:eastAsia="맑은 고딕" w:hAnsi="Arial" w:cs="Arial"/>
          <w:i/>
          <w:szCs w:val="20"/>
          <w:lang w:val="en-GB" w:eastAsia="x-none"/>
        </w:rPr>
      </w:pPr>
      <w:r w:rsidRPr="009C4BF1">
        <w:rPr>
          <w:rFonts w:ascii="Arial" w:eastAsia="맑은 고딕" w:hAnsi="Arial" w:cs="Arial"/>
          <w:i/>
          <w:szCs w:val="20"/>
          <w:lang w:val="en-GB" w:eastAsia="x-none"/>
        </w:rPr>
        <w:t>The p</w:t>
      </w:r>
      <w:r w:rsidR="007122FC" w:rsidRPr="009C4BF1">
        <w:rPr>
          <w:rFonts w:ascii="Arial" w:eastAsia="맑은 고딕" w:hAnsi="Arial" w:cs="Arial"/>
          <w:i/>
          <w:szCs w:val="20"/>
          <w:lang w:val="en-GB" w:eastAsia="x-none"/>
        </w:rPr>
        <w:t xml:space="preserve">eriodicity of SBFD </w:t>
      </w:r>
      <w:proofErr w:type="spellStart"/>
      <w:r w:rsidRPr="009C4BF1">
        <w:rPr>
          <w:rFonts w:ascii="Arial" w:eastAsia="맑은 고딕" w:hAnsi="Arial" w:cs="Arial"/>
          <w:i/>
          <w:szCs w:val="20"/>
          <w:lang w:val="en-GB" w:eastAsia="x-none"/>
        </w:rPr>
        <w:t>subbands</w:t>
      </w:r>
      <w:proofErr w:type="spellEnd"/>
      <w:r w:rsidRPr="009C4BF1">
        <w:rPr>
          <w:rFonts w:ascii="Arial" w:eastAsia="맑은 고딕" w:hAnsi="Arial" w:cs="Arial"/>
          <w:i/>
          <w:szCs w:val="20"/>
          <w:lang w:val="en-GB" w:eastAsia="x-none"/>
        </w:rPr>
        <w:t xml:space="preserve"> </w:t>
      </w:r>
      <w:r w:rsidR="007122FC" w:rsidRPr="009C4BF1">
        <w:rPr>
          <w:rFonts w:ascii="Arial" w:eastAsia="맑은 고딕" w:hAnsi="Arial" w:cs="Arial"/>
          <w:i/>
          <w:szCs w:val="20"/>
          <w:lang w:val="en-GB" w:eastAsia="x-none"/>
        </w:rPr>
        <w:t>can be m*p</w:t>
      </w:r>
      <w:r w:rsidR="007530B4" w:rsidRPr="009C4BF1">
        <w:rPr>
          <w:rFonts w:ascii="Arial" w:eastAsia="맑은 고딕" w:hAnsi="Arial" w:cs="Arial"/>
          <w:i/>
          <w:szCs w:val="20"/>
          <w:lang w:val="en-GB" w:eastAsia="x-none"/>
        </w:rPr>
        <w:t xml:space="preserve"> </w:t>
      </w:r>
      <w:r w:rsidR="007122FC" w:rsidRPr="009C4BF1">
        <w:rPr>
          <w:rFonts w:ascii="Arial" w:eastAsia="맑은 고딕" w:hAnsi="Arial" w:cs="Arial"/>
          <w:i/>
          <w:szCs w:val="20"/>
          <w:lang w:val="en-GB" w:eastAsia="x-none"/>
        </w:rPr>
        <w:t xml:space="preserve">if pattern2 is not configured </w:t>
      </w:r>
      <w:r w:rsidR="007530B4" w:rsidRPr="009C4BF1">
        <w:rPr>
          <w:rFonts w:ascii="Arial" w:eastAsia="맑은 고딕" w:hAnsi="Arial" w:cs="Arial"/>
          <w:i/>
          <w:szCs w:val="20"/>
          <w:lang w:val="en-GB" w:eastAsia="x-none"/>
        </w:rPr>
        <w:t>or m*(</w:t>
      </w:r>
      <w:r w:rsidR="007122FC" w:rsidRPr="009C4BF1">
        <w:rPr>
          <w:rFonts w:ascii="Arial" w:eastAsia="맑은 고딕" w:hAnsi="Arial" w:cs="Arial"/>
          <w:i/>
          <w:szCs w:val="20"/>
          <w:lang w:val="en-GB" w:eastAsia="x-none"/>
        </w:rPr>
        <w:t>p</w:t>
      </w:r>
      <w:r w:rsidR="007530B4" w:rsidRPr="009C4BF1">
        <w:rPr>
          <w:rFonts w:ascii="Arial" w:eastAsia="맑은 고딕" w:hAnsi="Arial" w:cs="Arial"/>
          <w:i/>
          <w:szCs w:val="20"/>
          <w:lang w:val="en-GB" w:eastAsia="x-none"/>
        </w:rPr>
        <w:t>+p2)</w:t>
      </w:r>
      <w:r w:rsidR="007122FC" w:rsidRPr="009C4BF1">
        <w:rPr>
          <w:rFonts w:ascii="Arial" w:eastAsia="맑은 고딕" w:hAnsi="Arial" w:cs="Arial"/>
          <w:i/>
          <w:szCs w:val="20"/>
          <w:lang w:val="en-GB" w:eastAsia="x-none"/>
        </w:rPr>
        <w:t xml:space="preserve"> if pattern2 is configured</w:t>
      </w:r>
    </w:p>
    <w:p w14:paraId="04D52E86" w14:textId="014A5E1A" w:rsidR="007122FC" w:rsidRPr="009C4BF1" w:rsidRDefault="007122FC" w:rsidP="00584997">
      <w:pPr>
        <w:widowControl/>
        <w:numPr>
          <w:ilvl w:val="1"/>
          <w:numId w:val="43"/>
        </w:numPr>
        <w:suppressAutoHyphens/>
        <w:wordWrap/>
        <w:autoSpaceDE/>
        <w:autoSpaceDN/>
        <w:spacing w:after="0"/>
        <w:rPr>
          <w:rFonts w:ascii="Arial" w:eastAsia="맑은 고딕" w:hAnsi="Arial" w:cs="Arial"/>
          <w:i/>
          <w:szCs w:val="20"/>
          <w:lang w:val="en-GB" w:eastAsia="x-none"/>
        </w:rPr>
      </w:pPr>
      <w:r w:rsidRPr="009C4BF1">
        <w:rPr>
          <w:rFonts w:ascii="Arial" w:eastAsia="맑은 고딕" w:hAnsi="Arial" w:cs="Arial"/>
          <w:i/>
          <w:szCs w:val="20"/>
          <w:lang w:val="en-GB" w:eastAsia="x-none"/>
        </w:rPr>
        <w:t>m is an integer and can be configured. If not configured, m=1.</w:t>
      </w:r>
    </w:p>
    <w:p w14:paraId="368463A9" w14:textId="77777777" w:rsidR="007530B4" w:rsidRDefault="007530B4" w:rsidP="000142A6">
      <w:pPr>
        <w:widowControl/>
        <w:wordWrap/>
        <w:autoSpaceDE/>
        <w:autoSpaceDN/>
        <w:spacing w:before="60" w:after="60" w:line="288" w:lineRule="auto"/>
        <w:ind w:firstLine="200"/>
        <w:rPr>
          <w:rFonts w:ascii="Arial" w:eastAsia="바탕" w:hAnsi="Arial" w:cs="Arial"/>
          <w:kern w:val="0"/>
          <w:szCs w:val="20"/>
        </w:rPr>
      </w:pPr>
    </w:p>
    <w:p w14:paraId="28776F07" w14:textId="77777777" w:rsidR="000142A6" w:rsidRPr="00CA3839" w:rsidRDefault="000142A6" w:rsidP="000142A6">
      <w:pPr>
        <w:widowControl/>
        <w:wordWrap/>
        <w:autoSpaceDE/>
        <w:autoSpaceDN/>
        <w:spacing w:before="60" w:after="60" w:line="288" w:lineRule="auto"/>
        <w:ind w:firstLine="200"/>
        <w:rPr>
          <w:rFonts w:ascii="Arial" w:eastAsia="바탕" w:hAnsi="Arial" w:cs="Arial"/>
          <w:kern w:val="0"/>
          <w:szCs w:val="20"/>
        </w:rPr>
      </w:pPr>
    </w:p>
    <w:p w14:paraId="08EB3A49" w14:textId="6C3002B7" w:rsidR="000142A6" w:rsidRPr="008E6E03" w:rsidRDefault="008E6E03" w:rsidP="008E6E03">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lastRenderedPageBreak/>
        <w:t xml:space="preserve">2.1.3. </w:t>
      </w:r>
      <w:r w:rsidR="000142A6" w:rsidRPr="008E6E03">
        <w:rPr>
          <w:rFonts w:ascii="Arial" w:eastAsia="바탕" w:hAnsi="Arial" w:cs="Arial"/>
          <w:kern w:val="0"/>
          <w:sz w:val="28"/>
          <w:szCs w:val="20"/>
          <w:lang w:val="en-GB" w:eastAsia="en-US"/>
        </w:rPr>
        <w:t xml:space="preserve">Container for SBFD </w:t>
      </w:r>
      <w:proofErr w:type="spellStart"/>
      <w:r w:rsidR="000142A6" w:rsidRPr="008E6E03">
        <w:rPr>
          <w:rFonts w:ascii="Arial" w:eastAsia="바탕" w:hAnsi="Arial" w:cs="Arial"/>
          <w:kern w:val="0"/>
          <w:sz w:val="28"/>
          <w:szCs w:val="20"/>
          <w:lang w:val="en-GB" w:eastAsia="en-US"/>
        </w:rPr>
        <w:t>subband</w:t>
      </w:r>
      <w:proofErr w:type="spellEnd"/>
      <w:r w:rsidR="000142A6" w:rsidRPr="008E6E03">
        <w:rPr>
          <w:rFonts w:ascii="Arial" w:eastAsia="바탕" w:hAnsi="Arial" w:cs="Arial"/>
          <w:kern w:val="0"/>
          <w:sz w:val="28"/>
          <w:szCs w:val="20"/>
          <w:lang w:val="en-GB" w:eastAsia="en-US"/>
        </w:rPr>
        <w:t xml:space="preserve"> configuration</w:t>
      </w:r>
    </w:p>
    <w:p w14:paraId="693EAE22" w14:textId="6408723A" w:rsidR="000142A6" w:rsidRPr="00CA3839" w:rsidRDefault="007C5091" w:rsidP="007D7012">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To indicate SBFD frequency/time indication, SIB or dedicated RRC signaling can be used. </w:t>
      </w:r>
      <w:r w:rsidR="007D7012" w:rsidRPr="00CA3839">
        <w:rPr>
          <w:rFonts w:ascii="Arial" w:hAnsi="Arial" w:cs="Arial"/>
          <w:kern w:val="0"/>
          <w:szCs w:val="20"/>
        </w:rPr>
        <w:t xml:space="preserve">We compare two containers for SBFD </w:t>
      </w:r>
      <w:proofErr w:type="spellStart"/>
      <w:r w:rsidR="007D7012" w:rsidRPr="00CA3839">
        <w:rPr>
          <w:rFonts w:ascii="Arial" w:hAnsi="Arial" w:cs="Arial"/>
          <w:kern w:val="0"/>
          <w:szCs w:val="20"/>
        </w:rPr>
        <w:t>subband</w:t>
      </w:r>
      <w:proofErr w:type="spellEnd"/>
      <w:r w:rsidR="007D7012" w:rsidRPr="00CA3839">
        <w:rPr>
          <w:rFonts w:ascii="Arial" w:hAnsi="Arial" w:cs="Arial"/>
          <w:kern w:val="0"/>
          <w:szCs w:val="20"/>
        </w:rPr>
        <w:t xml:space="preserve"> configuration. </w:t>
      </w:r>
    </w:p>
    <w:p w14:paraId="3313108F" w14:textId="67E92F03" w:rsidR="007D7012" w:rsidRPr="00CA3839" w:rsidRDefault="007D7012" w:rsidP="007D7012">
      <w:pPr>
        <w:widowControl/>
        <w:wordWrap/>
        <w:autoSpaceDE/>
        <w:autoSpaceDN/>
        <w:spacing w:before="60" w:after="60" w:line="288" w:lineRule="auto"/>
        <w:ind w:firstLineChars="100" w:firstLine="200"/>
        <w:rPr>
          <w:rFonts w:ascii="Arial" w:hAnsi="Arial" w:cs="Arial"/>
          <w:kern w:val="0"/>
          <w:szCs w:val="20"/>
        </w:rPr>
      </w:pPr>
    </w:p>
    <w:p w14:paraId="77BD6D6A" w14:textId="21B4C5A6" w:rsidR="006033A3" w:rsidRPr="00CA3839" w:rsidRDefault="006033A3" w:rsidP="006033A3">
      <w:pPr>
        <w:widowControl/>
        <w:wordWrap/>
        <w:autoSpaceDE/>
        <w:autoSpaceDN/>
        <w:spacing w:before="60" w:after="60" w:line="288" w:lineRule="auto"/>
        <w:ind w:firstLineChars="100" w:firstLine="200"/>
        <w:jc w:val="center"/>
        <w:rPr>
          <w:rFonts w:ascii="Arial" w:hAnsi="Arial" w:cs="Arial"/>
          <w:b/>
          <w:kern w:val="0"/>
          <w:szCs w:val="20"/>
        </w:rPr>
      </w:pPr>
      <w:r w:rsidRPr="00CA3839">
        <w:rPr>
          <w:rFonts w:ascii="Arial" w:hAnsi="Arial" w:cs="Arial"/>
          <w:b/>
          <w:kern w:val="0"/>
          <w:szCs w:val="20"/>
        </w:rPr>
        <w:t>Table 2. Comparison of SIB and Dedicated RRC signaling</w:t>
      </w:r>
    </w:p>
    <w:tbl>
      <w:tblPr>
        <w:tblStyle w:val="1-3"/>
        <w:tblW w:w="0" w:type="auto"/>
        <w:tblLook w:val="04A0" w:firstRow="1" w:lastRow="0" w:firstColumn="1" w:lastColumn="0" w:noHBand="0" w:noVBand="1"/>
      </w:tblPr>
      <w:tblGrid>
        <w:gridCol w:w="1828"/>
        <w:gridCol w:w="3912"/>
        <w:gridCol w:w="3997"/>
      </w:tblGrid>
      <w:tr w:rsidR="007D7012" w:rsidRPr="00CA3839" w14:paraId="6C0F4258" w14:textId="77777777" w:rsidTr="006033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9" w:type="dxa"/>
          </w:tcPr>
          <w:p w14:paraId="1973F98C" w14:textId="77777777" w:rsidR="007D7012" w:rsidRPr="00CA3839" w:rsidRDefault="007D7012" w:rsidP="007D7012">
            <w:pPr>
              <w:widowControl/>
              <w:wordWrap/>
              <w:autoSpaceDE/>
              <w:autoSpaceDN/>
              <w:spacing w:before="60" w:after="60" w:line="288" w:lineRule="auto"/>
              <w:rPr>
                <w:rFonts w:ascii="Arial" w:eastAsia="DengXian" w:hAnsi="Arial" w:cs="Arial"/>
                <w:kern w:val="0"/>
                <w:szCs w:val="20"/>
                <w:lang w:eastAsia="zh-CN"/>
              </w:rPr>
            </w:pPr>
          </w:p>
        </w:tc>
        <w:tc>
          <w:tcPr>
            <w:tcW w:w="4015" w:type="dxa"/>
          </w:tcPr>
          <w:p w14:paraId="1139389E" w14:textId="5F4F60DE" w:rsidR="007D7012" w:rsidRPr="00CA3839" w:rsidRDefault="007D7012" w:rsidP="007D7012">
            <w:pPr>
              <w:widowControl/>
              <w:wordWrap/>
              <w:autoSpaceDE/>
              <w:autoSpaceDN/>
              <w:spacing w:before="60" w:after="60" w:line="288" w:lineRule="auto"/>
              <w:cnfStyle w:val="100000000000" w:firstRow="1" w:lastRow="0" w:firstColumn="0" w:lastColumn="0" w:oddVBand="0" w:evenVBand="0" w:oddHBand="0" w:evenHBand="0" w:firstRowFirstColumn="0" w:firstRowLastColumn="0" w:lastRowFirstColumn="0" w:lastRowLastColumn="0"/>
              <w:rPr>
                <w:rFonts w:ascii="Arial" w:hAnsi="Arial" w:cs="Arial"/>
                <w:kern w:val="0"/>
                <w:szCs w:val="20"/>
              </w:rPr>
            </w:pPr>
            <w:r w:rsidRPr="00CA3839">
              <w:rPr>
                <w:rFonts w:ascii="Arial" w:hAnsi="Arial" w:cs="Arial"/>
              </w:rPr>
              <w:t>SIB</w:t>
            </w:r>
            <w:r w:rsidR="006033A3" w:rsidRPr="00CA3839">
              <w:rPr>
                <w:rFonts w:ascii="Arial" w:hAnsi="Arial" w:cs="Arial"/>
              </w:rPr>
              <w:t xml:space="preserve"> </w:t>
            </w:r>
          </w:p>
        </w:tc>
        <w:tc>
          <w:tcPr>
            <w:tcW w:w="4043" w:type="dxa"/>
          </w:tcPr>
          <w:p w14:paraId="5B3DC72F" w14:textId="28785606" w:rsidR="007D7012" w:rsidRPr="00CA3839" w:rsidRDefault="007D7012" w:rsidP="007D7012">
            <w:pPr>
              <w:widowControl/>
              <w:wordWrap/>
              <w:autoSpaceDE/>
              <w:autoSpaceDN/>
              <w:spacing w:before="60" w:after="60" w:line="288" w:lineRule="auto"/>
              <w:cnfStyle w:val="100000000000" w:firstRow="1" w:lastRow="0" w:firstColumn="0" w:lastColumn="0" w:oddVBand="0" w:evenVBand="0" w:oddHBand="0" w:evenHBand="0" w:firstRowFirstColumn="0" w:firstRowLastColumn="0" w:lastRowFirstColumn="0" w:lastRowLastColumn="0"/>
              <w:rPr>
                <w:rFonts w:ascii="Arial" w:hAnsi="Arial" w:cs="Arial"/>
                <w:kern w:val="0"/>
                <w:szCs w:val="20"/>
              </w:rPr>
            </w:pPr>
            <w:r w:rsidRPr="00CA3839">
              <w:rPr>
                <w:rFonts w:ascii="Arial" w:hAnsi="Arial" w:cs="Arial"/>
              </w:rPr>
              <w:t>Dedicated RRC signaling</w:t>
            </w:r>
          </w:p>
        </w:tc>
      </w:tr>
      <w:tr w:rsidR="007D7012" w:rsidRPr="00CA3839" w14:paraId="35D08783" w14:textId="77777777" w:rsidTr="006033A3">
        <w:tc>
          <w:tcPr>
            <w:cnfStyle w:val="001000000000" w:firstRow="0" w:lastRow="0" w:firstColumn="1" w:lastColumn="0" w:oddVBand="0" w:evenVBand="0" w:oddHBand="0" w:evenHBand="0" w:firstRowFirstColumn="0" w:firstRowLastColumn="0" w:lastRowFirstColumn="0" w:lastRowLastColumn="0"/>
            <w:tcW w:w="1679" w:type="dxa"/>
          </w:tcPr>
          <w:p w14:paraId="207115DE" w14:textId="32384A2E" w:rsidR="007D7012" w:rsidRPr="00CA3839" w:rsidRDefault="007D7012" w:rsidP="007D7012">
            <w:pPr>
              <w:widowControl/>
              <w:wordWrap/>
              <w:autoSpaceDE/>
              <w:autoSpaceDN/>
              <w:spacing w:before="60" w:after="60" w:line="288" w:lineRule="auto"/>
              <w:rPr>
                <w:rFonts w:ascii="Arial" w:hAnsi="Arial" w:cs="Arial"/>
                <w:kern w:val="0"/>
                <w:szCs w:val="20"/>
              </w:rPr>
            </w:pPr>
            <w:r w:rsidRPr="00CA3839">
              <w:rPr>
                <w:rFonts w:ascii="Arial" w:hAnsi="Arial" w:cs="Arial"/>
              </w:rPr>
              <w:t>Pros/Motivations</w:t>
            </w:r>
          </w:p>
        </w:tc>
        <w:tc>
          <w:tcPr>
            <w:tcW w:w="4015" w:type="dxa"/>
          </w:tcPr>
          <w:p w14:paraId="449FFAFE" w14:textId="533FD16D" w:rsidR="007D7012" w:rsidRPr="00CA3839" w:rsidRDefault="007D7012" w:rsidP="00C80AF6">
            <w:pPr>
              <w:pStyle w:val="af9"/>
              <w:numPr>
                <w:ilvl w:val="0"/>
                <w:numId w:val="25"/>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If RA operation in SBFD symbol for a UE during RRC idle/inactive UE is supported, SIB-based solution should be mandatorily supported.</w:t>
            </w:r>
          </w:p>
          <w:p w14:paraId="5E8342B9" w14:textId="77777777" w:rsidR="007D7012" w:rsidRPr="00CA3839" w:rsidRDefault="007D7012" w:rsidP="00C80AF6">
            <w:pPr>
              <w:pStyle w:val="af9"/>
              <w:numPr>
                <w:ilvl w:val="0"/>
                <w:numId w:val="25"/>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ko-KR"/>
              </w:rPr>
            </w:pPr>
            <w:r w:rsidRPr="00CA3839">
              <w:rPr>
                <w:rFonts w:ascii="Arial" w:hAnsi="Arial" w:cs="Arial"/>
                <w:sz w:val="18"/>
                <w:szCs w:val="18"/>
              </w:rPr>
              <w:t xml:space="preserve">At least, SBFD frequency indication is cell-common (See proposal 2 and relevant descriptions) </w:t>
            </w:r>
            <w:r w:rsidR="006033A3" w:rsidRPr="00CA3839">
              <w:rPr>
                <w:rFonts w:ascii="Arial" w:hAnsi="Arial" w:cs="Arial"/>
                <w:sz w:val="18"/>
                <w:szCs w:val="18"/>
              </w:rPr>
              <w:t xml:space="preserve">and </w:t>
            </w:r>
            <w:r w:rsidRPr="00CA3839">
              <w:rPr>
                <w:rFonts w:ascii="Arial" w:hAnsi="Arial" w:cs="Arial"/>
                <w:sz w:val="18"/>
                <w:szCs w:val="18"/>
              </w:rPr>
              <w:t>SBFD time indication can be also cell-common.</w:t>
            </w:r>
          </w:p>
          <w:p w14:paraId="2D60AEB4" w14:textId="34F5B476" w:rsidR="006708CC" w:rsidRPr="00CA3839" w:rsidRDefault="006708CC" w:rsidP="00C80AF6">
            <w:pPr>
              <w:pStyle w:val="af9"/>
              <w:numPr>
                <w:ilvl w:val="0"/>
                <w:numId w:val="25"/>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ko-KR"/>
              </w:rPr>
            </w:pPr>
            <w:r w:rsidRPr="00CA3839">
              <w:rPr>
                <w:rFonts w:ascii="Arial" w:hAnsi="Arial" w:cs="Arial"/>
                <w:sz w:val="18"/>
                <w:szCs w:val="18"/>
              </w:rPr>
              <w:t xml:space="preserve">It can be helpful to reduce </w:t>
            </w:r>
            <w:proofErr w:type="spellStart"/>
            <w:r w:rsidRPr="00CA3839">
              <w:rPr>
                <w:rFonts w:ascii="Arial" w:hAnsi="Arial" w:cs="Arial"/>
                <w:sz w:val="18"/>
                <w:szCs w:val="18"/>
              </w:rPr>
              <w:t>signalling</w:t>
            </w:r>
            <w:proofErr w:type="spellEnd"/>
            <w:r w:rsidRPr="00CA3839">
              <w:rPr>
                <w:rFonts w:ascii="Arial" w:hAnsi="Arial" w:cs="Arial"/>
                <w:sz w:val="18"/>
                <w:szCs w:val="18"/>
              </w:rPr>
              <w:t xml:space="preserve"> overhead if the number of SBFD-aware UEs is large.</w:t>
            </w:r>
          </w:p>
        </w:tc>
        <w:tc>
          <w:tcPr>
            <w:tcW w:w="4043" w:type="dxa"/>
          </w:tcPr>
          <w:p w14:paraId="711B0D0C" w14:textId="4E2B29E4" w:rsidR="006033A3" w:rsidRPr="00CA3839" w:rsidRDefault="000D1327" w:rsidP="00C80AF6">
            <w:pPr>
              <w:pStyle w:val="af9"/>
              <w:numPr>
                <w:ilvl w:val="0"/>
                <w:numId w:val="25"/>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szCs w:val="18"/>
                <w:lang w:eastAsia="ko-KR"/>
              </w:rPr>
            </w:pPr>
            <w:r w:rsidRPr="00CA3839">
              <w:rPr>
                <w:rFonts w:ascii="Arial" w:hAnsi="Arial" w:cs="Arial"/>
                <w:sz w:val="18"/>
                <w:szCs w:val="18"/>
              </w:rPr>
              <w:t>D</w:t>
            </w:r>
            <w:r w:rsidR="007D7012" w:rsidRPr="00CA3839">
              <w:rPr>
                <w:rFonts w:ascii="Arial" w:hAnsi="Arial" w:cs="Arial"/>
                <w:sz w:val="18"/>
                <w:szCs w:val="18"/>
              </w:rPr>
              <w:t xml:space="preserve">edicated RRC signaling </w:t>
            </w:r>
            <w:r w:rsidRPr="00CA3839">
              <w:rPr>
                <w:rFonts w:ascii="Arial" w:hAnsi="Arial" w:cs="Arial"/>
                <w:sz w:val="18"/>
                <w:szCs w:val="18"/>
              </w:rPr>
              <w:t xml:space="preserve">is required </w:t>
            </w:r>
            <w:r w:rsidR="007D7012" w:rsidRPr="00CA3839">
              <w:rPr>
                <w:rFonts w:ascii="Arial" w:hAnsi="Arial" w:cs="Arial"/>
                <w:sz w:val="18"/>
                <w:szCs w:val="18"/>
              </w:rPr>
              <w:t>to configure information in SIB</w:t>
            </w:r>
            <w:r w:rsidRPr="00CA3839">
              <w:rPr>
                <w:rFonts w:ascii="Arial" w:hAnsi="Arial" w:cs="Arial"/>
                <w:sz w:val="18"/>
                <w:szCs w:val="18"/>
              </w:rPr>
              <w:t xml:space="preserve"> to a RRC connected UE for </w:t>
            </w:r>
            <w:proofErr w:type="spellStart"/>
            <w:r w:rsidRPr="00CA3839">
              <w:rPr>
                <w:rFonts w:ascii="Arial" w:hAnsi="Arial" w:cs="Arial"/>
                <w:sz w:val="18"/>
                <w:szCs w:val="18"/>
              </w:rPr>
              <w:t>Scell</w:t>
            </w:r>
            <w:proofErr w:type="spellEnd"/>
            <w:r w:rsidRPr="00CA3839">
              <w:rPr>
                <w:rFonts w:ascii="Arial" w:hAnsi="Arial" w:cs="Arial"/>
                <w:sz w:val="18"/>
                <w:szCs w:val="18"/>
              </w:rPr>
              <w:t xml:space="preserve"> addition case. </w:t>
            </w:r>
            <w:r w:rsidR="007D7012" w:rsidRPr="00CA3839">
              <w:rPr>
                <w:rFonts w:ascii="Arial" w:hAnsi="Arial" w:cs="Arial"/>
                <w:sz w:val="18"/>
                <w:szCs w:val="18"/>
              </w:rPr>
              <w:t xml:space="preserve">For example, </w:t>
            </w:r>
            <w:proofErr w:type="spellStart"/>
            <w:r w:rsidR="007D7012" w:rsidRPr="00CA3839">
              <w:rPr>
                <w:rFonts w:ascii="Arial" w:hAnsi="Arial" w:cs="Arial"/>
                <w:i/>
                <w:sz w:val="18"/>
                <w:szCs w:val="18"/>
              </w:rPr>
              <w:t>ServingCellConfigCommon</w:t>
            </w:r>
            <w:proofErr w:type="spellEnd"/>
            <w:r w:rsidR="007D7012" w:rsidRPr="00CA3839">
              <w:rPr>
                <w:rFonts w:ascii="Arial" w:hAnsi="Arial" w:cs="Arial"/>
                <w:sz w:val="18"/>
                <w:szCs w:val="18"/>
              </w:rPr>
              <w:t xml:space="preserve"> is used to configure information in </w:t>
            </w:r>
            <w:proofErr w:type="spellStart"/>
            <w:r w:rsidR="007D7012" w:rsidRPr="00CA3839">
              <w:rPr>
                <w:rFonts w:ascii="Arial" w:hAnsi="Arial" w:cs="Arial"/>
                <w:i/>
                <w:sz w:val="18"/>
                <w:szCs w:val="18"/>
              </w:rPr>
              <w:t>ServingCellConfigCommonSIB</w:t>
            </w:r>
            <w:proofErr w:type="spellEnd"/>
            <w:r w:rsidR="007D7012" w:rsidRPr="00CA3839">
              <w:rPr>
                <w:rFonts w:ascii="Arial" w:hAnsi="Arial" w:cs="Arial"/>
                <w:sz w:val="18"/>
                <w:szCs w:val="18"/>
              </w:rPr>
              <w:t xml:space="preserve"> to a UE</w:t>
            </w:r>
            <w:r w:rsidR="006033A3" w:rsidRPr="00CA3839">
              <w:rPr>
                <w:rFonts w:ascii="Arial" w:eastAsiaTheme="minorEastAsia" w:hAnsi="Arial" w:cs="Arial"/>
                <w:sz w:val="18"/>
                <w:szCs w:val="18"/>
              </w:rPr>
              <w:t>.</w:t>
            </w:r>
          </w:p>
        </w:tc>
      </w:tr>
      <w:tr w:rsidR="007D7012" w:rsidRPr="00CA3839" w14:paraId="1EF0790F" w14:textId="77777777" w:rsidTr="006033A3">
        <w:tc>
          <w:tcPr>
            <w:cnfStyle w:val="001000000000" w:firstRow="0" w:lastRow="0" w:firstColumn="1" w:lastColumn="0" w:oddVBand="0" w:evenVBand="0" w:oddHBand="0" w:evenHBand="0" w:firstRowFirstColumn="0" w:firstRowLastColumn="0" w:lastRowFirstColumn="0" w:lastRowLastColumn="0"/>
            <w:tcW w:w="1679" w:type="dxa"/>
          </w:tcPr>
          <w:p w14:paraId="1BEB73B3" w14:textId="7D166629" w:rsidR="007D7012" w:rsidRPr="00CA3839" w:rsidRDefault="007D7012" w:rsidP="007D7012">
            <w:pPr>
              <w:widowControl/>
              <w:wordWrap/>
              <w:autoSpaceDE/>
              <w:autoSpaceDN/>
              <w:spacing w:before="60" w:after="60" w:line="288" w:lineRule="auto"/>
              <w:rPr>
                <w:rFonts w:ascii="Arial" w:hAnsi="Arial" w:cs="Arial"/>
                <w:kern w:val="0"/>
                <w:szCs w:val="20"/>
              </w:rPr>
            </w:pPr>
            <w:r w:rsidRPr="00CA3839">
              <w:rPr>
                <w:rFonts w:ascii="Arial" w:hAnsi="Arial" w:cs="Arial"/>
              </w:rPr>
              <w:t>Cons</w:t>
            </w:r>
          </w:p>
        </w:tc>
        <w:tc>
          <w:tcPr>
            <w:tcW w:w="4015" w:type="dxa"/>
          </w:tcPr>
          <w:p w14:paraId="32C25BF7" w14:textId="2A9B75D3" w:rsidR="006033A3" w:rsidRPr="00CA3839" w:rsidRDefault="006033A3" w:rsidP="006708CC">
            <w:pPr>
              <w:pStyle w:val="af9"/>
              <w:numPr>
                <w:ilvl w:val="0"/>
                <w:numId w:val="25"/>
              </w:numPr>
              <w:spacing w:after="60"/>
              <w:ind w:left="206" w:firstLineChars="0" w:hanging="206"/>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Since SIB</w:t>
            </w:r>
            <w:r w:rsidR="006708CC" w:rsidRPr="00CA3839">
              <w:rPr>
                <w:rFonts w:ascii="Arial" w:hAnsi="Arial" w:cs="Arial"/>
                <w:sz w:val="18"/>
                <w:szCs w:val="18"/>
              </w:rPr>
              <w:t>1</w:t>
            </w:r>
            <w:r w:rsidRPr="00CA3839">
              <w:rPr>
                <w:rFonts w:ascii="Arial" w:hAnsi="Arial" w:cs="Arial"/>
                <w:sz w:val="18"/>
                <w:szCs w:val="18"/>
              </w:rPr>
              <w:t xml:space="preserve"> is periodically transmitted, the SIB</w:t>
            </w:r>
            <w:r w:rsidR="006708CC" w:rsidRPr="00CA3839">
              <w:rPr>
                <w:rFonts w:ascii="Arial" w:hAnsi="Arial" w:cs="Arial"/>
                <w:sz w:val="18"/>
                <w:szCs w:val="18"/>
              </w:rPr>
              <w:t>1</w:t>
            </w:r>
            <w:r w:rsidRPr="00CA3839">
              <w:rPr>
                <w:rFonts w:ascii="Arial" w:hAnsi="Arial" w:cs="Arial"/>
                <w:sz w:val="18"/>
                <w:szCs w:val="18"/>
              </w:rPr>
              <w:t xml:space="preserve"> overhead </w:t>
            </w:r>
            <w:r w:rsidR="006708CC" w:rsidRPr="00CA3839">
              <w:rPr>
                <w:rFonts w:ascii="Arial" w:hAnsi="Arial" w:cs="Arial"/>
                <w:sz w:val="18"/>
                <w:szCs w:val="18"/>
              </w:rPr>
              <w:t>can be</w:t>
            </w:r>
            <w:r w:rsidRPr="00CA3839">
              <w:rPr>
                <w:rFonts w:ascii="Arial" w:hAnsi="Arial" w:cs="Arial"/>
                <w:sz w:val="18"/>
                <w:szCs w:val="18"/>
              </w:rPr>
              <w:t xml:space="preserve"> concerned.</w:t>
            </w:r>
          </w:p>
        </w:tc>
        <w:tc>
          <w:tcPr>
            <w:tcW w:w="4043" w:type="dxa"/>
          </w:tcPr>
          <w:p w14:paraId="69A8ECF0" w14:textId="77777777" w:rsidR="007D7012" w:rsidRPr="00CA3839" w:rsidRDefault="006033A3" w:rsidP="00C80AF6">
            <w:pPr>
              <w:pStyle w:val="af9"/>
              <w:numPr>
                <w:ilvl w:val="0"/>
                <w:numId w:val="25"/>
              </w:numPr>
              <w:spacing w:after="60"/>
              <w:ind w:left="206" w:firstLineChars="0" w:hanging="206"/>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If many SBFD-aware UEs exist in a cell, multiple dedicated RRC signaling should be transmitted</w:t>
            </w:r>
          </w:p>
          <w:p w14:paraId="654EE693" w14:textId="76DBF1E1" w:rsidR="006033A3" w:rsidRPr="00CA3839" w:rsidRDefault="006033A3" w:rsidP="00C80AF6">
            <w:pPr>
              <w:pStyle w:val="af9"/>
              <w:numPr>
                <w:ilvl w:val="0"/>
                <w:numId w:val="25"/>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It cannot enable RA operation in SBFD for a UE during RRC idle/inactive UE</w:t>
            </w:r>
          </w:p>
        </w:tc>
      </w:tr>
    </w:tbl>
    <w:p w14:paraId="64FE65E2" w14:textId="273B4FFA" w:rsidR="007D7012" w:rsidRPr="00CA3839" w:rsidRDefault="007D7012" w:rsidP="007D7012">
      <w:pPr>
        <w:widowControl/>
        <w:wordWrap/>
        <w:autoSpaceDE/>
        <w:autoSpaceDN/>
        <w:spacing w:before="60" w:after="60" w:line="288" w:lineRule="auto"/>
        <w:ind w:firstLineChars="100" w:firstLine="200"/>
        <w:rPr>
          <w:rFonts w:ascii="Arial" w:eastAsia="DengXian" w:hAnsi="Arial" w:cs="Arial"/>
          <w:kern w:val="0"/>
          <w:szCs w:val="20"/>
          <w:lang w:eastAsia="zh-CN"/>
        </w:rPr>
      </w:pPr>
    </w:p>
    <w:p w14:paraId="2977E517" w14:textId="264B956D" w:rsidR="006033A3" w:rsidRPr="00CA3839" w:rsidRDefault="006033A3" w:rsidP="007D7012">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Based on Table 2, SIB and </w:t>
      </w:r>
      <w:r w:rsidR="006708CC" w:rsidRPr="00CA3839">
        <w:rPr>
          <w:rFonts w:ascii="Arial" w:hAnsi="Arial" w:cs="Arial"/>
          <w:kern w:val="0"/>
          <w:szCs w:val="20"/>
        </w:rPr>
        <w:t>d</w:t>
      </w:r>
      <w:r w:rsidRPr="00CA3839">
        <w:rPr>
          <w:rFonts w:ascii="Arial" w:hAnsi="Arial" w:cs="Arial"/>
          <w:kern w:val="0"/>
          <w:szCs w:val="20"/>
        </w:rPr>
        <w:t xml:space="preserve">edicated RRC signaling have different motivations. In this end, we prefer to support both for SBFD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configuration. Note that if SIB is used, the SBFD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configuration can be added </w:t>
      </w:r>
      <w:r w:rsidR="000D1327" w:rsidRPr="00CA3839">
        <w:rPr>
          <w:rFonts w:ascii="Arial" w:hAnsi="Arial" w:cs="Arial"/>
          <w:kern w:val="0"/>
          <w:szCs w:val="20"/>
        </w:rPr>
        <w:t xml:space="preserve">in </w:t>
      </w:r>
      <w:r w:rsidRPr="00CA3839">
        <w:rPr>
          <w:rFonts w:ascii="Arial" w:hAnsi="Arial" w:cs="Arial"/>
          <w:kern w:val="0"/>
          <w:szCs w:val="20"/>
        </w:rPr>
        <w:t>SIB1</w:t>
      </w:r>
      <w:r w:rsidR="000D1327" w:rsidRPr="00CA3839">
        <w:rPr>
          <w:rFonts w:ascii="Arial" w:hAnsi="Arial" w:cs="Arial"/>
          <w:kern w:val="0"/>
          <w:szCs w:val="20"/>
        </w:rPr>
        <w:t xml:space="preserve"> to avoid additional latency to receive other </w:t>
      </w:r>
      <w:proofErr w:type="spellStart"/>
      <w:r w:rsidR="000D1327" w:rsidRPr="00CA3839">
        <w:rPr>
          <w:rFonts w:ascii="Arial" w:hAnsi="Arial" w:cs="Arial"/>
          <w:kern w:val="0"/>
          <w:szCs w:val="20"/>
        </w:rPr>
        <w:t>SIBx</w:t>
      </w:r>
      <w:proofErr w:type="spellEnd"/>
      <w:r w:rsidR="000D1327" w:rsidRPr="00CA3839">
        <w:rPr>
          <w:rFonts w:ascii="Arial" w:hAnsi="Arial" w:cs="Arial"/>
          <w:kern w:val="0"/>
          <w:szCs w:val="20"/>
        </w:rPr>
        <w:t xml:space="preserve">. </w:t>
      </w:r>
    </w:p>
    <w:p w14:paraId="3CB04BA4" w14:textId="0F948569" w:rsidR="006708CC" w:rsidRPr="00CA3839" w:rsidRDefault="006708CC" w:rsidP="007D7012">
      <w:pPr>
        <w:widowControl/>
        <w:wordWrap/>
        <w:autoSpaceDE/>
        <w:autoSpaceDN/>
        <w:spacing w:before="60" w:after="60" w:line="288" w:lineRule="auto"/>
        <w:ind w:firstLineChars="100" w:firstLine="200"/>
        <w:rPr>
          <w:rFonts w:ascii="Arial" w:hAnsi="Arial" w:cs="Arial"/>
          <w:kern w:val="0"/>
          <w:szCs w:val="20"/>
        </w:rPr>
      </w:pPr>
    </w:p>
    <w:p w14:paraId="68CFF721" w14:textId="2F03B4D8" w:rsidR="006708CC" w:rsidRPr="0017153A" w:rsidRDefault="006708CC" w:rsidP="00895DBA">
      <w:pPr>
        <w:rPr>
          <w:rFonts w:ascii="Arial" w:eastAsia="바탕" w:hAnsi="Arial" w:cs="Arial"/>
          <w:b/>
          <w:i/>
          <w:kern w:val="0"/>
          <w:szCs w:val="20"/>
        </w:rPr>
      </w:pPr>
      <w:r w:rsidRPr="0017153A">
        <w:rPr>
          <w:rFonts w:ascii="Arial" w:eastAsia="바탕" w:hAnsi="Arial" w:cs="Arial"/>
          <w:b/>
          <w:i/>
          <w:kern w:val="0"/>
          <w:szCs w:val="20"/>
        </w:rPr>
        <w:t xml:space="preserve">Observation </w:t>
      </w:r>
      <w:r w:rsidR="00BE3423">
        <w:rPr>
          <w:rFonts w:ascii="Arial" w:eastAsia="바탕" w:hAnsi="Arial" w:cs="Arial"/>
          <w:b/>
          <w:i/>
          <w:kern w:val="0"/>
          <w:szCs w:val="20"/>
        </w:rPr>
        <w:t>1</w:t>
      </w:r>
      <w:r w:rsidR="007E34A9" w:rsidRPr="0017153A">
        <w:rPr>
          <w:rFonts w:ascii="Arial" w:eastAsia="바탕" w:hAnsi="Arial" w:cs="Arial"/>
          <w:b/>
          <w:i/>
          <w:kern w:val="0"/>
          <w:szCs w:val="20"/>
        </w:rPr>
        <w:t>:</w:t>
      </w:r>
      <w:r w:rsidRPr="0017153A">
        <w:rPr>
          <w:rFonts w:ascii="Arial" w:eastAsia="바탕" w:hAnsi="Arial" w:cs="Arial"/>
          <w:b/>
          <w:i/>
          <w:kern w:val="0"/>
          <w:szCs w:val="20"/>
        </w:rPr>
        <w:t xml:space="preserve"> </w:t>
      </w:r>
      <w:r w:rsidR="00CA3839" w:rsidRPr="0017153A">
        <w:rPr>
          <w:rFonts w:ascii="Arial" w:eastAsia="바탕" w:hAnsi="Arial" w:cs="Arial"/>
          <w:b/>
          <w:i/>
          <w:kern w:val="0"/>
          <w:szCs w:val="20"/>
        </w:rPr>
        <w:t xml:space="preserve">The motivations of </w:t>
      </w:r>
      <w:r w:rsidR="009D1E91" w:rsidRPr="0017153A">
        <w:rPr>
          <w:rFonts w:ascii="Arial" w:eastAsia="바탕" w:hAnsi="Arial" w:cs="Arial"/>
          <w:b/>
          <w:i/>
          <w:kern w:val="0"/>
          <w:szCs w:val="20"/>
        </w:rPr>
        <w:t xml:space="preserve">supporting </w:t>
      </w:r>
      <w:r w:rsidR="00CA3839" w:rsidRPr="0017153A">
        <w:rPr>
          <w:rFonts w:ascii="Arial" w:eastAsia="바탕" w:hAnsi="Arial" w:cs="Arial"/>
          <w:b/>
          <w:i/>
          <w:kern w:val="0"/>
          <w:szCs w:val="20"/>
        </w:rPr>
        <w:t xml:space="preserve">SIB1 and dedicated RRC signaling </w:t>
      </w:r>
      <w:r w:rsidR="009D1E91" w:rsidRPr="0017153A">
        <w:rPr>
          <w:rFonts w:ascii="Arial" w:eastAsia="바탕" w:hAnsi="Arial" w:cs="Arial"/>
          <w:b/>
          <w:i/>
          <w:kern w:val="0"/>
          <w:szCs w:val="20"/>
        </w:rPr>
        <w:t xml:space="preserve">for SBFD configuration </w:t>
      </w:r>
      <w:r w:rsidR="00CA3839" w:rsidRPr="0017153A">
        <w:rPr>
          <w:rFonts w:ascii="Arial" w:eastAsia="바탕" w:hAnsi="Arial" w:cs="Arial"/>
          <w:b/>
          <w:i/>
          <w:kern w:val="0"/>
          <w:szCs w:val="20"/>
        </w:rPr>
        <w:t>are</w:t>
      </w:r>
    </w:p>
    <w:p w14:paraId="3DB3B4AF" w14:textId="7A27793F" w:rsidR="006708CC" w:rsidRPr="009C4BF1" w:rsidRDefault="006708CC" w:rsidP="009C4BF1">
      <w:pPr>
        <w:pStyle w:val="af9"/>
        <w:numPr>
          <w:ilvl w:val="0"/>
          <w:numId w:val="45"/>
        </w:numPr>
        <w:spacing w:after="60"/>
        <w:ind w:firstLineChars="0"/>
        <w:rPr>
          <w:rFonts w:ascii="Arial" w:eastAsia="바탕" w:hAnsi="Arial" w:cs="Arial"/>
          <w:i/>
          <w:sz w:val="20"/>
          <w:szCs w:val="20"/>
        </w:rPr>
      </w:pPr>
      <w:r w:rsidRPr="0017153A">
        <w:rPr>
          <w:rFonts w:ascii="Arial" w:eastAsia="바탕" w:hAnsi="Arial" w:cs="Arial"/>
          <w:i/>
          <w:sz w:val="20"/>
          <w:szCs w:val="20"/>
        </w:rPr>
        <w:t>The motivation of SIB1 is to indicate SBFD configuration to RRC connected</w:t>
      </w:r>
      <w:r w:rsidR="00CA3839" w:rsidRPr="0017153A">
        <w:rPr>
          <w:rFonts w:ascii="Arial" w:eastAsia="바탕" w:hAnsi="Arial" w:cs="Arial"/>
          <w:i/>
          <w:sz w:val="20"/>
          <w:szCs w:val="20"/>
        </w:rPr>
        <w:t>/[idle/inactive]</w:t>
      </w:r>
      <w:r w:rsidRPr="0017153A">
        <w:rPr>
          <w:rFonts w:ascii="Arial" w:eastAsia="바탕" w:hAnsi="Arial" w:cs="Arial"/>
          <w:i/>
          <w:sz w:val="20"/>
          <w:szCs w:val="20"/>
        </w:rPr>
        <w:t xml:space="preserve"> UE, like </w:t>
      </w:r>
      <w:proofErr w:type="spellStart"/>
      <w:r w:rsidRPr="0017153A">
        <w:rPr>
          <w:rFonts w:ascii="Arial" w:eastAsia="바탕" w:hAnsi="Arial" w:cs="Arial"/>
          <w:i/>
          <w:sz w:val="20"/>
          <w:szCs w:val="20"/>
        </w:rPr>
        <w:t>ServingCellConfigCommonSIB</w:t>
      </w:r>
      <w:proofErr w:type="spellEnd"/>
    </w:p>
    <w:p w14:paraId="31D7C333" w14:textId="3B0E1415" w:rsidR="00CA3839" w:rsidRPr="009C4BF1" w:rsidRDefault="00CA3839" w:rsidP="009C4BF1">
      <w:pPr>
        <w:pStyle w:val="af9"/>
        <w:numPr>
          <w:ilvl w:val="0"/>
          <w:numId w:val="45"/>
        </w:numPr>
        <w:spacing w:after="60"/>
        <w:ind w:firstLineChars="0"/>
        <w:rPr>
          <w:rFonts w:ascii="Arial" w:eastAsia="바탕" w:hAnsi="Arial" w:cs="Arial"/>
          <w:i/>
          <w:sz w:val="20"/>
          <w:szCs w:val="20"/>
        </w:rPr>
      </w:pPr>
      <w:r w:rsidRPr="0017153A">
        <w:rPr>
          <w:rFonts w:ascii="Arial" w:eastAsia="바탕" w:hAnsi="Arial" w:cs="Arial"/>
          <w:i/>
          <w:sz w:val="20"/>
          <w:szCs w:val="20"/>
        </w:rPr>
        <w:t xml:space="preserve">The motivation of dedicated RRC </w:t>
      </w:r>
      <w:proofErr w:type="spellStart"/>
      <w:r w:rsidRPr="0017153A">
        <w:rPr>
          <w:rFonts w:ascii="Arial" w:eastAsia="바탕" w:hAnsi="Arial" w:cs="Arial"/>
          <w:i/>
          <w:sz w:val="20"/>
          <w:szCs w:val="20"/>
        </w:rPr>
        <w:t>signalling</w:t>
      </w:r>
      <w:proofErr w:type="spellEnd"/>
      <w:r w:rsidRPr="0017153A">
        <w:rPr>
          <w:rFonts w:ascii="Arial" w:eastAsia="바탕" w:hAnsi="Arial" w:cs="Arial"/>
          <w:i/>
          <w:sz w:val="20"/>
          <w:szCs w:val="20"/>
        </w:rPr>
        <w:t xml:space="preserve"> is to configure cell-specific parameters for RRC connected UE for </w:t>
      </w:r>
      <w:proofErr w:type="spellStart"/>
      <w:r w:rsidRPr="0017153A">
        <w:rPr>
          <w:rFonts w:ascii="Arial" w:eastAsia="바탕" w:hAnsi="Arial" w:cs="Arial"/>
          <w:i/>
          <w:sz w:val="20"/>
          <w:szCs w:val="20"/>
        </w:rPr>
        <w:t>Scell</w:t>
      </w:r>
      <w:proofErr w:type="spellEnd"/>
      <w:r w:rsidRPr="0017153A">
        <w:rPr>
          <w:rFonts w:ascii="Arial" w:eastAsia="바탕" w:hAnsi="Arial" w:cs="Arial"/>
          <w:i/>
          <w:sz w:val="20"/>
          <w:szCs w:val="20"/>
        </w:rPr>
        <w:t xml:space="preserve"> </w:t>
      </w:r>
      <w:r w:rsidR="00E10A1B" w:rsidRPr="009C4BF1">
        <w:rPr>
          <w:rFonts w:ascii="Arial" w:eastAsia="바탕" w:hAnsi="Arial" w:cs="Arial"/>
          <w:i/>
          <w:sz w:val="20"/>
          <w:szCs w:val="20"/>
        </w:rPr>
        <w:t>Addition</w:t>
      </w:r>
      <w:r w:rsidRPr="0017153A">
        <w:rPr>
          <w:rFonts w:ascii="Arial" w:eastAsia="바탕" w:hAnsi="Arial" w:cs="Arial"/>
          <w:i/>
          <w:sz w:val="20"/>
          <w:szCs w:val="20"/>
        </w:rPr>
        <w:t xml:space="preserve"> case, like </w:t>
      </w:r>
      <w:proofErr w:type="spellStart"/>
      <w:r w:rsidRPr="0017153A">
        <w:rPr>
          <w:rFonts w:ascii="Arial" w:eastAsia="바탕" w:hAnsi="Arial" w:cs="Arial"/>
          <w:i/>
          <w:sz w:val="20"/>
          <w:szCs w:val="20"/>
        </w:rPr>
        <w:t>ServingCellConfigCommon</w:t>
      </w:r>
      <w:proofErr w:type="spellEnd"/>
    </w:p>
    <w:p w14:paraId="0139EB21" w14:textId="77777777" w:rsidR="000142A6" w:rsidRPr="00CA3839" w:rsidRDefault="000142A6" w:rsidP="000142A6">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25FE122E" w14:textId="3E064E6C" w:rsidR="000142A6" w:rsidRPr="00CA3839" w:rsidRDefault="000142A6" w:rsidP="000D1327">
      <w:pPr>
        <w:rPr>
          <w:rFonts w:ascii="Arial" w:eastAsia="바탕" w:hAnsi="Arial" w:cs="Arial"/>
          <w:b/>
          <w:i/>
          <w:kern w:val="0"/>
          <w:szCs w:val="20"/>
        </w:rPr>
      </w:pPr>
      <w:r w:rsidRPr="00CA3839">
        <w:rPr>
          <w:rFonts w:ascii="Arial" w:eastAsia="바탕" w:hAnsi="Arial" w:cs="Arial"/>
          <w:b/>
          <w:i/>
          <w:kern w:val="0"/>
          <w:szCs w:val="20"/>
        </w:rPr>
        <w:t>Proposal</w:t>
      </w:r>
      <w:r w:rsidR="000D1327" w:rsidRPr="00CA3839">
        <w:rPr>
          <w:rFonts w:ascii="Arial" w:eastAsia="바탕" w:hAnsi="Arial" w:cs="Arial"/>
          <w:b/>
          <w:i/>
          <w:kern w:val="0"/>
          <w:szCs w:val="20"/>
        </w:rPr>
        <w:t xml:space="preserve"> </w:t>
      </w:r>
      <w:r w:rsidR="00BE3423">
        <w:rPr>
          <w:rFonts w:ascii="Arial" w:eastAsia="바탕" w:hAnsi="Arial" w:cs="Arial"/>
          <w:b/>
          <w:i/>
          <w:kern w:val="0"/>
          <w:szCs w:val="20"/>
        </w:rPr>
        <w:t>5</w:t>
      </w:r>
      <w:r w:rsidR="000D1327" w:rsidRPr="00CA3839">
        <w:rPr>
          <w:rFonts w:ascii="Arial" w:eastAsia="바탕" w:hAnsi="Arial" w:cs="Arial"/>
          <w:b/>
          <w:i/>
          <w:kern w:val="0"/>
          <w:szCs w:val="20"/>
        </w:rPr>
        <w:t>.</w:t>
      </w:r>
      <w:r w:rsidRPr="00CA3839">
        <w:rPr>
          <w:rFonts w:ascii="Arial" w:eastAsia="바탕" w:hAnsi="Arial" w:cs="Arial"/>
          <w:b/>
          <w:i/>
          <w:kern w:val="0"/>
          <w:szCs w:val="20"/>
        </w:rPr>
        <w:t xml:space="preserve"> SBFD frequency indication and SBFD time indication can be carried by</w:t>
      </w:r>
      <w:r w:rsidR="000D1327" w:rsidRPr="00CA3839">
        <w:rPr>
          <w:rFonts w:ascii="Arial" w:eastAsia="바탕" w:hAnsi="Arial" w:cs="Arial"/>
          <w:b/>
          <w:i/>
          <w:kern w:val="0"/>
          <w:szCs w:val="20"/>
        </w:rPr>
        <w:t xml:space="preserve"> both</w:t>
      </w:r>
      <w:r w:rsidRPr="00CA3839">
        <w:rPr>
          <w:rFonts w:ascii="Arial" w:eastAsia="바탕" w:hAnsi="Arial" w:cs="Arial"/>
          <w:b/>
          <w:i/>
          <w:kern w:val="0"/>
          <w:szCs w:val="20"/>
        </w:rPr>
        <w:t xml:space="preserve"> SI</w:t>
      </w:r>
      <w:r w:rsidR="000D1327" w:rsidRPr="00CA3839">
        <w:rPr>
          <w:rFonts w:ascii="Arial" w:eastAsia="바탕" w:hAnsi="Arial" w:cs="Arial"/>
          <w:b/>
          <w:i/>
          <w:kern w:val="0"/>
          <w:szCs w:val="20"/>
        </w:rPr>
        <w:t xml:space="preserve">B1 and </w:t>
      </w:r>
      <w:r w:rsidR="006708CC" w:rsidRPr="00CA3839">
        <w:rPr>
          <w:rFonts w:ascii="Arial" w:eastAsia="바탕" w:hAnsi="Arial" w:cs="Arial"/>
          <w:b/>
          <w:i/>
          <w:kern w:val="0"/>
          <w:szCs w:val="20"/>
        </w:rPr>
        <w:t>d</w:t>
      </w:r>
      <w:r w:rsidR="000D1327" w:rsidRPr="00CA3839">
        <w:rPr>
          <w:rFonts w:ascii="Arial" w:eastAsia="바탕" w:hAnsi="Arial" w:cs="Arial"/>
          <w:b/>
          <w:i/>
          <w:kern w:val="0"/>
          <w:szCs w:val="20"/>
        </w:rPr>
        <w:t xml:space="preserve">edicated RRC </w:t>
      </w:r>
      <w:proofErr w:type="spellStart"/>
      <w:r w:rsidR="000D1327" w:rsidRPr="00CA3839">
        <w:rPr>
          <w:rFonts w:ascii="Arial" w:eastAsia="바탕" w:hAnsi="Arial" w:cs="Arial"/>
          <w:b/>
          <w:i/>
          <w:kern w:val="0"/>
          <w:szCs w:val="20"/>
        </w:rPr>
        <w:t>signalling</w:t>
      </w:r>
      <w:proofErr w:type="spellEnd"/>
    </w:p>
    <w:p w14:paraId="26FBDB2E" w14:textId="77777777" w:rsidR="000142A6" w:rsidRPr="0017153A" w:rsidRDefault="000142A6" w:rsidP="000142A6">
      <w:pPr>
        <w:widowControl/>
        <w:wordWrap/>
        <w:autoSpaceDE/>
        <w:autoSpaceDN/>
        <w:spacing w:before="60" w:after="60" w:line="288" w:lineRule="auto"/>
        <w:ind w:firstLineChars="100" w:firstLine="200"/>
        <w:rPr>
          <w:rFonts w:ascii="Arial" w:eastAsia="바탕" w:hAnsi="Arial" w:cs="Arial"/>
          <w:kern w:val="0"/>
          <w:szCs w:val="20"/>
          <w:highlight w:val="yellow"/>
        </w:rPr>
      </w:pPr>
    </w:p>
    <w:p w14:paraId="27144798" w14:textId="77777777" w:rsidR="000142A6" w:rsidRPr="00CA3839" w:rsidRDefault="000142A6" w:rsidP="000142A6">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500B662D" w14:textId="7D2DFC49" w:rsidR="000142A6" w:rsidRPr="00CA3839" w:rsidRDefault="00A96699" w:rsidP="008F6D37">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AD1287" w:rsidRPr="00CA3839">
        <w:rPr>
          <w:rFonts w:ascii="Arial" w:eastAsia="DengXian" w:hAnsi="Arial" w:cs="Arial"/>
          <w:kern w:val="0"/>
          <w:sz w:val="32"/>
          <w:szCs w:val="20"/>
          <w:lang w:val="en-GB" w:eastAsia="zh-CN"/>
        </w:rPr>
        <w:t>.2</w:t>
      </w:r>
      <w:r w:rsidR="009F46BE" w:rsidRPr="00CA3839">
        <w:rPr>
          <w:rFonts w:ascii="Arial" w:eastAsia="DengXian" w:hAnsi="Arial" w:cs="Arial"/>
          <w:kern w:val="0"/>
          <w:sz w:val="32"/>
          <w:szCs w:val="20"/>
          <w:lang w:val="en-GB" w:eastAsia="zh-CN"/>
        </w:rPr>
        <w:t>.</w:t>
      </w:r>
      <w:r w:rsidR="00AD1287" w:rsidRPr="00CA3839">
        <w:rPr>
          <w:rFonts w:ascii="Arial" w:eastAsia="DengXian" w:hAnsi="Arial" w:cs="Arial"/>
          <w:kern w:val="0"/>
          <w:sz w:val="32"/>
          <w:szCs w:val="20"/>
          <w:lang w:val="en-GB" w:eastAsia="zh-CN"/>
        </w:rPr>
        <w:t xml:space="preserve"> </w:t>
      </w:r>
      <w:r w:rsidR="000142A6" w:rsidRPr="00CA3839">
        <w:rPr>
          <w:rFonts w:ascii="Arial" w:eastAsia="DengXian" w:hAnsi="Arial" w:cs="Arial"/>
          <w:kern w:val="0"/>
          <w:sz w:val="32"/>
          <w:szCs w:val="20"/>
          <w:lang w:val="en-GB" w:eastAsia="zh-CN"/>
        </w:rPr>
        <w:t xml:space="preserve">UE </w:t>
      </w:r>
      <w:r w:rsidR="007708B3" w:rsidRPr="00CA3839">
        <w:rPr>
          <w:rFonts w:ascii="Arial" w:eastAsia="DengXian" w:hAnsi="Arial" w:cs="Arial"/>
          <w:kern w:val="0"/>
          <w:sz w:val="32"/>
          <w:szCs w:val="20"/>
          <w:lang w:val="en-GB" w:eastAsia="zh-CN"/>
        </w:rPr>
        <w:t>Behaviour</w:t>
      </w:r>
      <w:r w:rsidR="000142A6" w:rsidRPr="00CA3839">
        <w:rPr>
          <w:rFonts w:ascii="Arial" w:eastAsia="DengXian" w:hAnsi="Arial" w:cs="Arial"/>
          <w:kern w:val="0"/>
          <w:sz w:val="32"/>
          <w:szCs w:val="20"/>
          <w:lang w:val="en-GB" w:eastAsia="zh-CN"/>
        </w:rPr>
        <w:t xml:space="preserve"> and Procedures in SBFD symbol and non-SBFD symbol</w:t>
      </w:r>
    </w:p>
    <w:p w14:paraId="799451A5" w14:textId="2721459A" w:rsidR="000142A6" w:rsidRPr="00CA3839" w:rsidRDefault="00A96699" w:rsidP="000142A6">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2.2.1</w:t>
      </w:r>
      <w:r w:rsidR="009F46BE" w:rsidRPr="00CA3839">
        <w:rPr>
          <w:rFonts w:ascii="Arial" w:eastAsia="바탕" w:hAnsi="Arial" w:cs="Arial"/>
          <w:kern w:val="0"/>
          <w:sz w:val="28"/>
          <w:szCs w:val="20"/>
          <w:lang w:val="en-GB" w:eastAsia="en-US"/>
        </w:rPr>
        <w:t>.</w:t>
      </w:r>
      <w:r w:rsidR="00AD1287" w:rsidRPr="00CA3839">
        <w:rPr>
          <w:rFonts w:ascii="Arial" w:eastAsia="바탕" w:hAnsi="Arial" w:cs="Arial"/>
          <w:kern w:val="0"/>
          <w:sz w:val="28"/>
          <w:szCs w:val="20"/>
          <w:lang w:val="en-GB" w:eastAsia="en-US"/>
        </w:rPr>
        <w:t xml:space="preserve"> </w:t>
      </w:r>
      <w:r w:rsidR="000142A6" w:rsidRPr="00CA3839">
        <w:rPr>
          <w:rFonts w:ascii="Arial" w:eastAsia="바탕" w:hAnsi="Arial" w:cs="Arial"/>
          <w:kern w:val="0"/>
          <w:sz w:val="28"/>
          <w:szCs w:val="20"/>
          <w:lang w:val="en-GB" w:eastAsia="en-US"/>
        </w:rPr>
        <w:t>Enhancement on</w:t>
      </w:r>
      <w:r w:rsidR="004E0711">
        <w:rPr>
          <w:rFonts w:ascii="Arial" w:eastAsia="바탕" w:hAnsi="Arial" w:cs="Arial"/>
          <w:kern w:val="0"/>
          <w:sz w:val="28"/>
          <w:szCs w:val="20"/>
          <w:lang w:val="en-GB" w:eastAsia="en-US"/>
        </w:rPr>
        <w:t xml:space="preserve"> PDSCH/PUSCH</w:t>
      </w:r>
      <w:r w:rsidR="000142A6" w:rsidRPr="00CA3839">
        <w:rPr>
          <w:rFonts w:ascii="Arial" w:eastAsia="바탕" w:hAnsi="Arial" w:cs="Arial"/>
          <w:kern w:val="0"/>
          <w:sz w:val="28"/>
          <w:szCs w:val="20"/>
          <w:lang w:val="en-GB" w:eastAsia="en-US"/>
        </w:rPr>
        <w:t xml:space="preserve"> resource</w:t>
      </w:r>
      <w:r w:rsidR="004E0711">
        <w:rPr>
          <w:rFonts w:ascii="Arial" w:eastAsia="바탕" w:hAnsi="Arial" w:cs="Arial"/>
          <w:kern w:val="0"/>
          <w:sz w:val="28"/>
          <w:szCs w:val="20"/>
          <w:lang w:val="en-GB" w:eastAsia="en-US"/>
        </w:rPr>
        <w:t xml:space="preserve"> allocation in frequency domain</w:t>
      </w:r>
    </w:p>
    <w:p w14:paraId="24C7FB9D" w14:textId="77777777" w:rsidR="004E0711" w:rsidRPr="009C7548" w:rsidRDefault="004E0711" w:rsidP="009C7548">
      <w:pPr>
        <w:widowControl/>
        <w:wordWrap/>
        <w:autoSpaceDE/>
        <w:autoSpaceDN/>
        <w:spacing w:before="60" w:after="60" w:line="288" w:lineRule="auto"/>
        <w:ind w:firstLineChars="100" w:firstLine="200"/>
        <w:rPr>
          <w:rFonts w:ascii="Arial" w:eastAsia="바탕" w:hAnsi="Arial" w:cs="Arial"/>
          <w:kern w:val="0"/>
          <w:szCs w:val="20"/>
          <w:lang w:val="en-GB"/>
        </w:rPr>
      </w:pPr>
    </w:p>
    <w:p w14:paraId="73AC7EBE" w14:textId="16A91EFC" w:rsidR="000142A6" w:rsidRDefault="004E0711" w:rsidP="004E0711">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바탕" w:hAnsi="Arial" w:cs="Arial"/>
          <w:kern w:val="0"/>
          <w:sz w:val="24"/>
          <w:szCs w:val="20"/>
          <w:lang w:val="en-GB" w:eastAsia="en-US"/>
        </w:rPr>
      </w:pPr>
      <w:r>
        <w:rPr>
          <w:rFonts w:ascii="Arial" w:eastAsia="바탕" w:hAnsi="Arial" w:cs="Arial"/>
          <w:kern w:val="0"/>
          <w:sz w:val="24"/>
          <w:szCs w:val="20"/>
          <w:lang w:val="en-GB" w:eastAsia="en-US"/>
        </w:rPr>
        <w:lastRenderedPageBreak/>
        <w:t xml:space="preserve">2.2.1.1 Enhancements on </w:t>
      </w:r>
      <w:r w:rsidR="000142A6" w:rsidRPr="004E0711">
        <w:rPr>
          <w:rFonts w:ascii="Arial" w:eastAsia="바탕" w:hAnsi="Arial" w:cs="Arial"/>
          <w:kern w:val="0"/>
          <w:sz w:val="24"/>
          <w:szCs w:val="20"/>
          <w:lang w:val="en-GB" w:eastAsia="en-US"/>
        </w:rPr>
        <w:t>FDRA type-0</w:t>
      </w:r>
      <w:r w:rsidR="00A96699" w:rsidRPr="004E0711">
        <w:rPr>
          <w:rFonts w:ascii="Arial" w:eastAsia="바탕" w:hAnsi="Arial" w:cs="Arial"/>
          <w:kern w:val="0"/>
          <w:sz w:val="24"/>
          <w:szCs w:val="20"/>
          <w:lang w:val="en-GB" w:eastAsia="en-US"/>
        </w:rPr>
        <w:t xml:space="preserve"> in a single slot</w:t>
      </w:r>
    </w:p>
    <w:p w14:paraId="7529FAE9" w14:textId="77777777" w:rsidR="00EB424C" w:rsidRPr="006663A7" w:rsidRDefault="00EB424C" w:rsidP="00EB424C">
      <w:pPr>
        <w:widowControl/>
        <w:wordWrap/>
        <w:autoSpaceDE/>
        <w:autoSpaceDN/>
        <w:spacing w:before="60" w:after="60" w:line="288" w:lineRule="auto"/>
        <w:ind w:firstLine="200"/>
        <w:jc w:val="center"/>
        <w:rPr>
          <w:rFonts w:ascii="Arial" w:eastAsia="바탕" w:hAnsi="Arial" w:cs="Arial"/>
          <w:kern w:val="0"/>
          <w:szCs w:val="20"/>
        </w:rPr>
      </w:pPr>
      <w:r w:rsidRPr="006663A7">
        <w:rPr>
          <w:rFonts w:ascii="Arial" w:eastAsia="바탕" w:hAnsi="Arial" w:cs="Arial"/>
          <w:noProof/>
          <w:kern w:val="0"/>
          <w:szCs w:val="20"/>
        </w:rPr>
        <w:drawing>
          <wp:inline distT="0" distB="0" distL="0" distR="0" wp14:anchorId="3344295D" wp14:editId="58F3A016">
            <wp:extent cx="5760000" cy="1299787"/>
            <wp:effectExtent l="0" t="0" r="0" b="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000" cy="1299787"/>
                    </a:xfrm>
                    <a:prstGeom prst="rect">
                      <a:avLst/>
                    </a:prstGeom>
                    <a:noFill/>
                  </pic:spPr>
                </pic:pic>
              </a:graphicData>
            </a:graphic>
          </wp:inline>
        </w:drawing>
      </w:r>
    </w:p>
    <w:p w14:paraId="668BA611" w14:textId="14BBCF2C" w:rsidR="00EB424C" w:rsidRPr="006663A7" w:rsidRDefault="00EB424C" w:rsidP="00EB424C">
      <w:pPr>
        <w:widowControl/>
        <w:wordWrap/>
        <w:autoSpaceDE/>
        <w:autoSpaceDN/>
        <w:spacing w:before="60" w:after="60" w:line="288" w:lineRule="auto"/>
        <w:ind w:firstLine="200"/>
        <w:jc w:val="center"/>
        <w:rPr>
          <w:rFonts w:ascii="Arial" w:eastAsia="바탕" w:hAnsi="Arial" w:cs="Arial"/>
          <w:b/>
          <w:kern w:val="0"/>
          <w:szCs w:val="20"/>
        </w:rPr>
      </w:pPr>
      <w:r w:rsidRPr="006663A7">
        <w:rPr>
          <w:rFonts w:ascii="Arial" w:eastAsia="바탕" w:hAnsi="Arial" w:cs="Arial"/>
          <w:b/>
          <w:kern w:val="0"/>
          <w:szCs w:val="20"/>
        </w:rPr>
        <w:t xml:space="preserve">Figure </w:t>
      </w:r>
      <w:r w:rsidR="007F7721">
        <w:rPr>
          <w:rFonts w:ascii="Arial" w:eastAsia="바탕" w:hAnsi="Arial" w:cs="Arial"/>
          <w:b/>
          <w:kern w:val="0"/>
          <w:szCs w:val="20"/>
        </w:rPr>
        <w:t>3</w:t>
      </w:r>
      <w:r w:rsidRPr="006663A7">
        <w:rPr>
          <w:rFonts w:ascii="Arial" w:eastAsia="바탕" w:hAnsi="Arial" w:cs="Arial"/>
          <w:b/>
          <w:kern w:val="0"/>
          <w:szCs w:val="20"/>
        </w:rPr>
        <w:t xml:space="preserve">. </w:t>
      </w:r>
      <w:r w:rsidRPr="006663A7">
        <w:rPr>
          <w:rFonts w:ascii="Arial" w:eastAsia="바탕" w:hAnsi="Arial" w:cs="Arial"/>
          <w:b/>
          <w:kern w:val="0"/>
          <w:szCs w:val="20"/>
          <w:lang w:val="en-GB"/>
        </w:rPr>
        <w:t xml:space="preserve">Potential enhancements on </w:t>
      </w:r>
      <w:r w:rsidRPr="006663A7">
        <w:rPr>
          <w:rFonts w:ascii="Arial" w:eastAsia="바탕" w:hAnsi="Arial" w:cs="Arial"/>
          <w:b/>
          <w:kern w:val="0"/>
          <w:szCs w:val="20"/>
        </w:rPr>
        <w:t xml:space="preserve">DL FDRA type-0 </w:t>
      </w:r>
    </w:p>
    <w:p w14:paraId="166EC9E6" w14:textId="16CC3833" w:rsidR="00EB424C" w:rsidRPr="006663A7" w:rsidRDefault="00EB424C" w:rsidP="00EB424C">
      <w:pPr>
        <w:widowControl/>
        <w:wordWrap/>
        <w:autoSpaceDE/>
        <w:autoSpaceDN/>
        <w:spacing w:before="60" w:after="60" w:line="288" w:lineRule="auto"/>
        <w:ind w:firstLine="200"/>
        <w:jc w:val="center"/>
        <w:rPr>
          <w:rFonts w:ascii="Arial" w:eastAsia="바탕" w:hAnsi="Arial" w:cs="Arial"/>
          <w:kern w:val="0"/>
          <w:szCs w:val="20"/>
        </w:rPr>
      </w:pPr>
      <w:r w:rsidRPr="006663A7">
        <w:rPr>
          <w:rFonts w:ascii="Arial" w:eastAsia="바탕" w:hAnsi="Arial" w:cs="Arial"/>
          <w:kern w:val="0"/>
          <w:szCs w:val="20"/>
        </w:rPr>
        <w:t xml:space="preserve">(The boxes represent RBGs based on DL BWP or based on DL </w:t>
      </w:r>
      <w:proofErr w:type="spellStart"/>
      <w:r w:rsidRPr="006663A7">
        <w:rPr>
          <w:rFonts w:ascii="Arial" w:eastAsia="바탕" w:hAnsi="Arial" w:cs="Arial"/>
          <w:kern w:val="0"/>
          <w:szCs w:val="20"/>
        </w:rPr>
        <w:t>subband</w:t>
      </w:r>
      <w:proofErr w:type="spellEnd"/>
      <w:r w:rsidRPr="006663A7">
        <w:rPr>
          <w:rFonts w:ascii="Arial" w:eastAsia="바탕" w:hAnsi="Arial" w:cs="Arial"/>
          <w:kern w:val="0"/>
          <w:szCs w:val="20"/>
        </w:rPr>
        <w:t>(s). The gray boxes represent RBGs with no corresponding DL RBs)</w:t>
      </w:r>
    </w:p>
    <w:p w14:paraId="6058FD73" w14:textId="77777777" w:rsidR="00EB424C" w:rsidRPr="006663A7" w:rsidRDefault="00EB424C" w:rsidP="000142A6">
      <w:pPr>
        <w:widowControl/>
        <w:wordWrap/>
        <w:autoSpaceDE/>
        <w:autoSpaceDN/>
        <w:spacing w:before="60" w:after="60" w:line="288" w:lineRule="auto"/>
        <w:ind w:firstLineChars="100" w:firstLine="196"/>
        <w:rPr>
          <w:rFonts w:ascii="Arial" w:eastAsia="바탕" w:hAnsi="Arial" w:cs="Arial"/>
          <w:b/>
          <w:i/>
          <w:kern w:val="0"/>
          <w:szCs w:val="20"/>
          <w:u w:val="single"/>
          <w:lang w:val="en-GB"/>
        </w:rPr>
      </w:pPr>
    </w:p>
    <w:p w14:paraId="3B87370F" w14:textId="112A5E33" w:rsidR="000142A6" w:rsidRPr="006663A7" w:rsidRDefault="00050BF4" w:rsidP="000142A6">
      <w:pPr>
        <w:widowControl/>
        <w:wordWrap/>
        <w:autoSpaceDE/>
        <w:autoSpaceDN/>
        <w:spacing w:before="60" w:after="60" w:line="288" w:lineRule="auto"/>
        <w:ind w:firstLineChars="100" w:firstLine="200"/>
        <w:rPr>
          <w:rFonts w:ascii="Arial" w:eastAsia="바탕" w:hAnsi="Arial" w:cs="Arial"/>
          <w:kern w:val="0"/>
          <w:szCs w:val="20"/>
          <w:lang w:val="en-GB"/>
        </w:rPr>
      </w:pPr>
      <w:r w:rsidRPr="006663A7">
        <w:rPr>
          <w:rFonts w:ascii="Arial" w:eastAsia="바탕" w:hAnsi="Arial" w:cs="Arial"/>
          <w:kern w:val="0"/>
          <w:szCs w:val="20"/>
          <w:lang w:val="en-GB"/>
        </w:rPr>
        <w:t>DL FDRA type-0</w:t>
      </w:r>
      <w:r w:rsidR="00DA287A" w:rsidRPr="006663A7">
        <w:rPr>
          <w:rFonts w:ascii="Arial" w:eastAsia="바탕" w:hAnsi="Arial" w:cs="Arial"/>
          <w:kern w:val="0"/>
          <w:szCs w:val="20"/>
          <w:lang w:val="en-GB"/>
        </w:rPr>
        <w:t xml:space="preserve"> is mandatory UE feature</w:t>
      </w:r>
      <w:r w:rsidR="001B2A2C" w:rsidRPr="006663A7">
        <w:rPr>
          <w:rFonts w:ascii="Arial" w:eastAsia="바탕" w:hAnsi="Arial" w:cs="Arial"/>
          <w:kern w:val="0"/>
          <w:szCs w:val="20"/>
          <w:lang w:val="en-GB"/>
        </w:rPr>
        <w:t xml:space="preserve"> (FG5-1)</w:t>
      </w:r>
      <w:r w:rsidR="00DA287A" w:rsidRPr="006663A7">
        <w:rPr>
          <w:rFonts w:ascii="Arial" w:eastAsia="바탕" w:hAnsi="Arial" w:cs="Arial"/>
          <w:kern w:val="0"/>
          <w:szCs w:val="20"/>
          <w:lang w:val="en-GB"/>
        </w:rPr>
        <w:t xml:space="preserve"> and it </w:t>
      </w:r>
      <w:r w:rsidRPr="006663A7">
        <w:rPr>
          <w:rFonts w:ascii="Arial" w:eastAsia="바탕" w:hAnsi="Arial" w:cs="Arial"/>
          <w:kern w:val="0"/>
          <w:szCs w:val="20"/>
          <w:lang w:val="en-GB"/>
        </w:rPr>
        <w:t xml:space="preserve">can be configured on DCI format 1_1/1_2/1_2. For DL FDRA type-0, </w:t>
      </w:r>
      <w:r w:rsidR="007708B3" w:rsidRPr="006663A7">
        <w:rPr>
          <w:rFonts w:ascii="Arial" w:eastAsia="맑은 고딕" w:hAnsi="Arial" w:cs="Arial"/>
          <w:kern w:val="0"/>
          <w:lang w:eastAsia="zh-CN"/>
        </w:rPr>
        <w:t>nominal</w:t>
      </w:r>
      <w:r w:rsidRPr="006663A7">
        <w:rPr>
          <w:rFonts w:ascii="Arial" w:eastAsia="맑은 고딕" w:hAnsi="Arial" w:cs="Arial"/>
          <w:kern w:val="0"/>
          <w:lang w:eastAsia="zh-CN"/>
        </w:rPr>
        <w:t xml:space="preserve"> DL RBG size is determined by DL BWP size and BW of the DL BWP is segmented into multiple RBGs. </w:t>
      </w:r>
      <w:r w:rsidRPr="006663A7">
        <w:rPr>
          <w:rFonts w:ascii="Arial" w:eastAsia="바탕" w:hAnsi="Arial" w:cs="Arial"/>
          <w:kern w:val="0"/>
          <w:szCs w:val="20"/>
          <w:lang w:val="en-GB"/>
        </w:rPr>
        <w:t>W</w:t>
      </w:r>
      <w:r w:rsidR="000D5345" w:rsidRPr="006663A7">
        <w:rPr>
          <w:rFonts w:ascii="Arial" w:eastAsia="바탕" w:hAnsi="Arial" w:cs="Arial"/>
          <w:kern w:val="0"/>
          <w:szCs w:val="20"/>
          <w:lang w:val="en-GB"/>
        </w:rPr>
        <w:t xml:space="preserve">e identified two potential issues: </w:t>
      </w:r>
    </w:p>
    <w:p w14:paraId="3BEDB834" w14:textId="10C690B4" w:rsidR="00050BF4" w:rsidRPr="006663A7" w:rsidRDefault="000142A6" w:rsidP="00C80AF6">
      <w:pPr>
        <w:widowControl/>
        <w:numPr>
          <w:ilvl w:val="0"/>
          <w:numId w:val="16"/>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lang w:eastAsia="zh-CN"/>
        </w:rPr>
        <w:t xml:space="preserve">#1. </w:t>
      </w:r>
      <w:r w:rsidR="00734115" w:rsidRPr="006663A7">
        <w:rPr>
          <w:rFonts w:ascii="Arial" w:eastAsia="맑은 고딕" w:hAnsi="Arial" w:cs="Arial"/>
          <w:kern w:val="0"/>
          <w:lang w:eastAsia="zh-CN"/>
        </w:rPr>
        <w:t>In case that no DL-only symbol</w:t>
      </w:r>
      <w:r w:rsidRPr="006663A7">
        <w:rPr>
          <w:rFonts w:ascii="Arial" w:eastAsia="맑은 고딕" w:hAnsi="Arial" w:cs="Arial"/>
          <w:kern w:val="0"/>
          <w:lang w:eastAsia="zh-CN"/>
        </w:rPr>
        <w:t xml:space="preserve"> (e.g., XXXXX</w:t>
      </w:r>
      <w:r w:rsidR="00734115" w:rsidRPr="006663A7">
        <w:rPr>
          <w:rFonts w:ascii="Arial" w:eastAsia="맑은 고딕" w:hAnsi="Arial" w:cs="Arial"/>
          <w:kern w:val="0"/>
          <w:lang w:eastAsia="zh-CN"/>
        </w:rPr>
        <w:t xml:space="preserve"> or XXXXU</w:t>
      </w:r>
      <w:r w:rsidRPr="006663A7">
        <w:rPr>
          <w:rFonts w:ascii="Arial" w:eastAsia="맑은 고딕" w:hAnsi="Arial" w:cs="Arial"/>
          <w:kern w:val="0"/>
          <w:lang w:eastAsia="zh-CN"/>
        </w:rPr>
        <w:t>), some of</w:t>
      </w:r>
      <w:r w:rsidR="00734115" w:rsidRPr="006663A7">
        <w:rPr>
          <w:rFonts w:ascii="Arial" w:eastAsia="맑은 고딕" w:hAnsi="Arial" w:cs="Arial"/>
          <w:kern w:val="0"/>
          <w:lang w:eastAsia="zh-CN"/>
        </w:rPr>
        <w:t xml:space="preserve"> DL</w:t>
      </w:r>
      <w:r w:rsidRPr="006663A7">
        <w:rPr>
          <w:rFonts w:ascii="Arial" w:eastAsia="맑은 고딕" w:hAnsi="Arial" w:cs="Arial"/>
          <w:kern w:val="0"/>
          <w:lang w:eastAsia="zh-CN"/>
        </w:rPr>
        <w:t xml:space="preserve"> RBGs </w:t>
      </w:r>
      <w:r w:rsidR="00734115" w:rsidRPr="006663A7">
        <w:rPr>
          <w:rFonts w:ascii="Arial" w:eastAsia="맑은 고딕" w:hAnsi="Arial" w:cs="Arial"/>
          <w:kern w:val="0"/>
          <w:lang w:eastAsia="zh-CN"/>
        </w:rPr>
        <w:t xml:space="preserve">always overlap with UL </w:t>
      </w:r>
      <w:proofErr w:type="spellStart"/>
      <w:r w:rsidR="00734115" w:rsidRPr="006663A7">
        <w:rPr>
          <w:rFonts w:ascii="Arial" w:eastAsia="맑은 고딕" w:hAnsi="Arial" w:cs="Arial"/>
          <w:kern w:val="0"/>
          <w:lang w:eastAsia="zh-CN"/>
        </w:rPr>
        <w:t>subband</w:t>
      </w:r>
      <w:proofErr w:type="spellEnd"/>
      <w:r w:rsidR="00050BF4" w:rsidRPr="006663A7">
        <w:rPr>
          <w:rFonts w:ascii="Arial" w:eastAsia="맑은 고딕" w:hAnsi="Arial" w:cs="Arial"/>
          <w:kern w:val="0"/>
          <w:lang w:eastAsia="zh-CN"/>
        </w:rPr>
        <w:t xml:space="preserve"> or </w:t>
      </w:r>
      <w:proofErr w:type="spellStart"/>
      <w:r w:rsidR="00050BF4" w:rsidRPr="006663A7">
        <w:rPr>
          <w:rFonts w:ascii="Arial" w:eastAsia="맑은 고딕" w:hAnsi="Arial" w:cs="Arial"/>
          <w:kern w:val="0"/>
          <w:lang w:eastAsia="zh-CN"/>
        </w:rPr>
        <w:t>guardband</w:t>
      </w:r>
      <w:proofErr w:type="spellEnd"/>
      <w:r w:rsidR="00050BF4" w:rsidRPr="006663A7">
        <w:rPr>
          <w:rFonts w:ascii="Arial" w:eastAsia="맑은 고딕" w:hAnsi="Arial" w:cs="Arial"/>
          <w:kern w:val="0"/>
          <w:lang w:eastAsia="zh-CN"/>
        </w:rPr>
        <w:t>(s)</w:t>
      </w:r>
      <w:r w:rsidR="00734115" w:rsidRPr="006663A7">
        <w:rPr>
          <w:rFonts w:ascii="Arial" w:eastAsia="맑은 고딕" w:hAnsi="Arial" w:cs="Arial"/>
          <w:kern w:val="0"/>
          <w:lang w:eastAsia="zh-CN"/>
        </w:rPr>
        <w:t xml:space="preserve"> so that these </w:t>
      </w:r>
      <w:r w:rsidRPr="006663A7">
        <w:rPr>
          <w:rFonts w:ascii="Arial" w:eastAsia="맑은 고딕" w:hAnsi="Arial" w:cs="Arial"/>
          <w:kern w:val="0"/>
          <w:lang w:eastAsia="zh-CN"/>
        </w:rPr>
        <w:t xml:space="preserve">cannot be used for PDSCH scheduling. Always the </w:t>
      </w:r>
      <w:r w:rsidR="00734115" w:rsidRPr="006663A7">
        <w:rPr>
          <w:rFonts w:ascii="Arial" w:eastAsia="맑은 고딕" w:hAnsi="Arial" w:cs="Arial"/>
          <w:kern w:val="0"/>
          <w:lang w:eastAsia="zh-CN"/>
        </w:rPr>
        <w:t xml:space="preserve">FDRA </w:t>
      </w:r>
      <w:r w:rsidRPr="006663A7">
        <w:rPr>
          <w:rFonts w:ascii="Arial" w:eastAsia="맑은 고딕" w:hAnsi="Arial" w:cs="Arial"/>
          <w:kern w:val="0"/>
          <w:lang w:eastAsia="zh-CN"/>
        </w:rPr>
        <w:t xml:space="preserve">bits </w:t>
      </w:r>
      <w:r w:rsidR="00734115" w:rsidRPr="006663A7">
        <w:rPr>
          <w:rFonts w:ascii="Arial" w:eastAsia="맑은 고딕" w:hAnsi="Arial" w:cs="Arial"/>
          <w:kern w:val="0"/>
          <w:lang w:eastAsia="zh-CN"/>
        </w:rPr>
        <w:t xml:space="preserve">for the DL RBGs </w:t>
      </w:r>
      <w:r w:rsidRPr="006663A7">
        <w:rPr>
          <w:rFonts w:ascii="Arial" w:eastAsia="맑은 고딕" w:hAnsi="Arial" w:cs="Arial"/>
          <w:kern w:val="0"/>
          <w:lang w:eastAsia="zh-CN"/>
        </w:rPr>
        <w:t>are indicated as ‘0’.</w:t>
      </w:r>
      <w:r w:rsidR="00734115" w:rsidRPr="006663A7">
        <w:rPr>
          <w:rFonts w:ascii="Arial" w:eastAsia="맑은 고딕" w:hAnsi="Arial" w:cs="Arial"/>
          <w:kern w:val="0"/>
          <w:lang w:eastAsia="zh-CN"/>
        </w:rPr>
        <w:t xml:space="preserve"> </w:t>
      </w:r>
    </w:p>
    <w:p w14:paraId="3ABA6FC9" w14:textId="77777777" w:rsidR="00050BF4" w:rsidRPr="006663A7" w:rsidRDefault="00734115" w:rsidP="00050BF4">
      <w:pPr>
        <w:widowControl/>
        <w:wordWrap/>
        <w:autoSpaceDE/>
        <w:autoSpaceDN/>
        <w:spacing w:before="60" w:after="0" w:line="288" w:lineRule="auto"/>
        <w:ind w:left="400"/>
        <w:rPr>
          <w:rFonts w:ascii="Arial" w:eastAsia="맑은 고딕" w:hAnsi="Arial" w:cs="Arial"/>
          <w:kern w:val="0"/>
          <w:lang w:eastAsia="zh-CN"/>
        </w:rPr>
      </w:pPr>
      <w:r w:rsidRPr="006663A7">
        <w:rPr>
          <w:rFonts w:ascii="Arial" w:eastAsia="맑은 고딕" w:hAnsi="Arial" w:cs="Arial"/>
          <w:kern w:val="0"/>
          <w:lang w:eastAsia="zh-CN"/>
        </w:rPr>
        <w:t>Suppose that DL BWP</w:t>
      </w:r>
      <w:r w:rsidR="00050BF4" w:rsidRPr="006663A7">
        <w:rPr>
          <w:rFonts w:ascii="Arial" w:eastAsia="맑은 고딕" w:hAnsi="Arial" w:cs="Arial"/>
          <w:kern w:val="0"/>
          <w:lang w:eastAsia="zh-CN"/>
        </w:rPr>
        <w:t xml:space="preserve"> and two</w:t>
      </w:r>
      <w:r w:rsidRPr="006663A7">
        <w:rPr>
          <w:rFonts w:ascii="Arial" w:eastAsia="맑은 고딕" w:hAnsi="Arial" w:cs="Arial"/>
          <w:kern w:val="0"/>
          <w:lang w:eastAsia="zh-CN"/>
        </w:rPr>
        <w:t xml:space="preserve"> DL</w:t>
      </w:r>
      <w:r w:rsidR="00050BF4" w:rsidRPr="006663A7">
        <w:rPr>
          <w:rFonts w:ascii="Arial" w:eastAsia="맑은 고딕" w:hAnsi="Arial" w:cs="Arial"/>
          <w:kern w:val="0"/>
          <w:lang w:eastAsia="zh-CN"/>
        </w:rPr>
        <w:t xml:space="preserve"> </w:t>
      </w:r>
      <w:proofErr w:type="spellStart"/>
      <w:r w:rsidR="00050BF4" w:rsidRPr="006663A7">
        <w:rPr>
          <w:rFonts w:ascii="Arial" w:eastAsia="맑은 고딕" w:hAnsi="Arial" w:cs="Arial"/>
          <w:kern w:val="0"/>
          <w:lang w:eastAsia="zh-CN"/>
        </w:rPr>
        <w:t>subbands</w:t>
      </w:r>
      <w:proofErr w:type="spellEnd"/>
      <w:r w:rsidR="00050BF4" w:rsidRPr="006663A7">
        <w:rPr>
          <w:rFonts w:ascii="Arial" w:eastAsia="맑은 고딕" w:hAnsi="Arial" w:cs="Arial"/>
          <w:kern w:val="0"/>
          <w:lang w:eastAsia="zh-CN"/>
        </w:rPr>
        <w:t xml:space="preserve"> include respectively, 273 RBs and </w:t>
      </w:r>
      <w:r w:rsidRPr="006663A7">
        <w:rPr>
          <w:rFonts w:ascii="Arial" w:eastAsia="맑은 고딕" w:hAnsi="Arial" w:cs="Arial"/>
          <w:kern w:val="0"/>
          <w:lang w:eastAsia="zh-CN"/>
        </w:rPr>
        <w:t>1</w:t>
      </w:r>
      <w:r w:rsidR="00050BF4" w:rsidRPr="006663A7">
        <w:rPr>
          <w:rFonts w:ascii="Arial" w:eastAsia="맑은 고딕" w:hAnsi="Arial" w:cs="Arial"/>
          <w:kern w:val="0"/>
          <w:lang w:eastAsia="zh-CN"/>
        </w:rPr>
        <w:t>04</w:t>
      </w:r>
      <w:r w:rsidRPr="006663A7">
        <w:rPr>
          <w:rFonts w:ascii="Arial" w:eastAsia="맑은 고딕" w:hAnsi="Arial" w:cs="Arial"/>
          <w:kern w:val="0"/>
          <w:lang w:eastAsia="zh-CN"/>
        </w:rPr>
        <w:t>RBs</w:t>
      </w:r>
      <w:r w:rsidR="00050BF4" w:rsidRPr="006663A7">
        <w:rPr>
          <w:rFonts w:ascii="Arial" w:eastAsia="맑은 고딕" w:hAnsi="Arial" w:cs="Arial"/>
          <w:kern w:val="0"/>
          <w:lang w:eastAsia="zh-CN"/>
        </w:rPr>
        <w:t xml:space="preserve">. Nominal DL RBG size is 16. Then, 18 DL RBGs can be determined. Among them, 3RBGs always overlap with UL </w:t>
      </w:r>
      <w:proofErr w:type="spellStart"/>
      <w:r w:rsidR="00050BF4" w:rsidRPr="006663A7">
        <w:rPr>
          <w:rFonts w:ascii="Arial" w:eastAsia="맑은 고딕" w:hAnsi="Arial" w:cs="Arial"/>
          <w:kern w:val="0"/>
          <w:lang w:eastAsia="zh-CN"/>
        </w:rPr>
        <w:t>subband</w:t>
      </w:r>
      <w:proofErr w:type="spellEnd"/>
      <w:r w:rsidR="00050BF4" w:rsidRPr="006663A7">
        <w:rPr>
          <w:rFonts w:ascii="Arial" w:eastAsia="맑은 고딕" w:hAnsi="Arial" w:cs="Arial"/>
          <w:kern w:val="0"/>
          <w:lang w:eastAsia="zh-CN"/>
        </w:rPr>
        <w:t xml:space="preserve"> or </w:t>
      </w:r>
      <w:proofErr w:type="spellStart"/>
      <w:r w:rsidR="00050BF4" w:rsidRPr="006663A7">
        <w:rPr>
          <w:rFonts w:ascii="Arial" w:eastAsia="맑은 고딕" w:hAnsi="Arial" w:cs="Arial"/>
          <w:kern w:val="0"/>
          <w:lang w:eastAsia="zh-CN"/>
        </w:rPr>
        <w:t>guardband</w:t>
      </w:r>
      <w:proofErr w:type="spellEnd"/>
      <w:r w:rsidR="00050BF4" w:rsidRPr="006663A7">
        <w:rPr>
          <w:rFonts w:ascii="Arial" w:eastAsia="맑은 고딕" w:hAnsi="Arial" w:cs="Arial"/>
          <w:kern w:val="0"/>
          <w:lang w:eastAsia="zh-CN"/>
        </w:rPr>
        <w:t>(s).</w:t>
      </w:r>
    </w:p>
    <w:p w14:paraId="60E07BE0" w14:textId="47D46884" w:rsidR="00734115" w:rsidRPr="006663A7" w:rsidRDefault="00734115" w:rsidP="00050BF4">
      <w:pPr>
        <w:widowControl/>
        <w:wordWrap/>
        <w:autoSpaceDE/>
        <w:autoSpaceDN/>
        <w:spacing w:before="60" w:after="0" w:line="288" w:lineRule="auto"/>
        <w:ind w:left="400"/>
        <w:rPr>
          <w:rFonts w:ascii="Arial" w:eastAsia="맑은 고딕" w:hAnsi="Arial" w:cs="Arial"/>
          <w:kern w:val="0"/>
          <w:lang w:eastAsia="zh-CN"/>
        </w:rPr>
      </w:pPr>
      <w:r w:rsidRPr="006663A7">
        <w:rPr>
          <w:rFonts w:ascii="Arial" w:eastAsia="맑은 고딕" w:hAnsi="Arial" w:cs="Arial"/>
          <w:kern w:val="0"/>
          <w:lang w:eastAsia="zh-CN"/>
        </w:rPr>
        <w:t>For this issue, we may consider</w:t>
      </w:r>
    </w:p>
    <w:p w14:paraId="353397FC" w14:textId="36C2A3CB" w:rsidR="00050BF4" w:rsidRPr="006663A7" w:rsidRDefault="00EB0B43"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rPr>
        <w:t>(</w:t>
      </w:r>
      <w:r w:rsidR="00050BF4" w:rsidRPr="006663A7">
        <w:rPr>
          <w:rFonts w:ascii="Arial" w:eastAsia="맑은 고딕" w:hAnsi="Arial" w:cs="Arial"/>
          <w:kern w:val="0"/>
        </w:rPr>
        <w:t>No enhancement</w:t>
      </w:r>
      <w:r w:rsidRPr="006663A7">
        <w:rPr>
          <w:rFonts w:ascii="Arial" w:eastAsia="맑은 고딕" w:hAnsi="Arial" w:cs="Arial"/>
          <w:kern w:val="0"/>
        </w:rPr>
        <w:t>)</w:t>
      </w:r>
      <w:r w:rsidR="00050BF4" w:rsidRPr="006663A7">
        <w:rPr>
          <w:rFonts w:ascii="Arial" w:eastAsia="맑은 고딕" w:hAnsi="Arial" w:cs="Arial"/>
          <w:kern w:val="0"/>
        </w:rPr>
        <w:t xml:space="preserve"> UE expects ‘0’ for the DL RBGs in FDRA field.</w:t>
      </w:r>
    </w:p>
    <w:p w14:paraId="787ADD0F" w14:textId="44602BC7" w:rsidR="00734115" w:rsidRPr="006663A7" w:rsidRDefault="00EB0B43"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lang w:eastAsia="zh-CN"/>
        </w:rPr>
        <w:t>(Enhancement)</w:t>
      </w:r>
      <w:r w:rsidR="00050BF4" w:rsidRPr="006663A7">
        <w:rPr>
          <w:rFonts w:ascii="Arial" w:eastAsia="맑은 고딕" w:hAnsi="Arial" w:cs="Arial"/>
          <w:kern w:val="0"/>
          <w:lang w:eastAsia="zh-CN"/>
        </w:rPr>
        <w:t xml:space="preserve"> </w:t>
      </w:r>
      <w:r w:rsidR="00734115" w:rsidRPr="006663A7">
        <w:rPr>
          <w:rFonts w:ascii="Arial" w:eastAsia="맑은 고딕" w:hAnsi="Arial" w:cs="Arial"/>
          <w:kern w:val="0"/>
          <w:lang w:eastAsia="zh-CN"/>
        </w:rPr>
        <w:t>t</w:t>
      </w:r>
      <w:r w:rsidR="000142A6" w:rsidRPr="006663A7">
        <w:rPr>
          <w:rFonts w:ascii="Arial" w:eastAsia="맑은 고딕" w:hAnsi="Arial" w:cs="Arial"/>
          <w:kern w:val="0"/>
          <w:lang w:eastAsia="zh-CN"/>
        </w:rPr>
        <w:t xml:space="preserve">he </w:t>
      </w:r>
      <w:r w:rsidR="00734115" w:rsidRPr="006663A7">
        <w:rPr>
          <w:rFonts w:ascii="Arial" w:eastAsia="맑은 고딕" w:hAnsi="Arial" w:cs="Arial"/>
          <w:kern w:val="0"/>
          <w:lang w:eastAsia="zh-CN"/>
        </w:rPr>
        <w:t xml:space="preserve">FDRA </w:t>
      </w:r>
      <w:r w:rsidR="000142A6" w:rsidRPr="006663A7">
        <w:rPr>
          <w:rFonts w:ascii="Arial" w:eastAsia="맑은 고딕" w:hAnsi="Arial" w:cs="Arial"/>
          <w:kern w:val="0"/>
          <w:lang w:eastAsia="zh-CN"/>
        </w:rPr>
        <w:t>bits</w:t>
      </w:r>
      <w:r w:rsidR="00734115" w:rsidRPr="006663A7">
        <w:rPr>
          <w:rFonts w:ascii="Arial" w:eastAsia="맑은 고딕" w:hAnsi="Arial" w:cs="Arial"/>
          <w:kern w:val="0"/>
          <w:lang w:eastAsia="zh-CN"/>
        </w:rPr>
        <w:t xml:space="preserve"> for the DL RBGs</w:t>
      </w:r>
      <w:r w:rsidR="000142A6" w:rsidRPr="006663A7">
        <w:rPr>
          <w:rFonts w:ascii="Arial" w:eastAsia="맑은 고딕" w:hAnsi="Arial" w:cs="Arial"/>
          <w:kern w:val="0"/>
          <w:lang w:eastAsia="zh-CN"/>
        </w:rPr>
        <w:t xml:space="preserve"> can be removed from </w:t>
      </w:r>
      <w:r w:rsidR="00734115" w:rsidRPr="006663A7">
        <w:rPr>
          <w:rFonts w:ascii="Arial" w:eastAsia="맑은 고딕" w:hAnsi="Arial" w:cs="Arial"/>
          <w:kern w:val="0"/>
          <w:lang w:eastAsia="zh-CN"/>
        </w:rPr>
        <w:t xml:space="preserve">the FDRA field. As shown in </w:t>
      </w:r>
      <w:r w:rsidR="00B8705A" w:rsidRPr="006663A7">
        <w:rPr>
          <w:rFonts w:ascii="Arial" w:eastAsia="맑은 고딕" w:hAnsi="Arial" w:cs="Arial"/>
          <w:kern w:val="0"/>
          <w:lang w:eastAsia="zh-CN"/>
        </w:rPr>
        <w:t>Figure</w:t>
      </w:r>
      <w:r w:rsidR="00734115" w:rsidRPr="006663A7">
        <w:rPr>
          <w:rFonts w:ascii="Arial" w:eastAsia="맑은 고딕" w:hAnsi="Arial" w:cs="Arial"/>
          <w:kern w:val="0"/>
          <w:lang w:eastAsia="zh-CN"/>
        </w:rPr>
        <w:t xml:space="preserve"> </w:t>
      </w:r>
      <w:r w:rsidR="007F7721">
        <w:rPr>
          <w:rFonts w:ascii="Arial" w:eastAsia="맑은 고딕" w:hAnsi="Arial" w:cs="Arial"/>
          <w:kern w:val="0"/>
          <w:lang w:eastAsia="zh-CN"/>
        </w:rPr>
        <w:t>3</w:t>
      </w:r>
      <w:r w:rsidR="00734115" w:rsidRPr="006663A7">
        <w:rPr>
          <w:rFonts w:ascii="Arial" w:eastAsia="맑은 고딕" w:hAnsi="Arial" w:cs="Arial"/>
          <w:kern w:val="0"/>
          <w:lang w:eastAsia="zh-CN"/>
        </w:rPr>
        <w:t>(a), the FDRA bits for RBGs marked as ‘gray’ can be removed from the FDRA field, or</w:t>
      </w:r>
    </w:p>
    <w:p w14:paraId="4D5813FD" w14:textId="6F95937B" w:rsidR="000142A6" w:rsidRPr="006663A7" w:rsidRDefault="00EB0B43"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lang w:eastAsia="zh-CN"/>
        </w:rPr>
        <w:t>(Enhancement)</w:t>
      </w:r>
      <w:r w:rsidR="00050BF4" w:rsidRPr="006663A7">
        <w:rPr>
          <w:rFonts w:ascii="Arial" w:eastAsia="맑은 고딕" w:hAnsi="Arial" w:cs="Arial"/>
          <w:kern w:val="0"/>
          <w:lang w:eastAsia="zh-CN"/>
        </w:rPr>
        <w:t xml:space="preserve"> </w:t>
      </w:r>
      <w:r w:rsidR="00734115" w:rsidRPr="006663A7">
        <w:rPr>
          <w:rFonts w:ascii="Arial" w:eastAsia="맑은 고딕" w:hAnsi="Arial" w:cs="Arial"/>
          <w:kern w:val="0"/>
          <w:lang w:eastAsia="zh-CN"/>
        </w:rPr>
        <w:t xml:space="preserve">the BW of DL </w:t>
      </w:r>
      <w:proofErr w:type="spellStart"/>
      <w:r w:rsidR="00734115" w:rsidRPr="006663A7">
        <w:rPr>
          <w:rFonts w:ascii="Arial" w:eastAsia="맑은 고딕" w:hAnsi="Arial" w:cs="Arial"/>
          <w:kern w:val="0"/>
          <w:lang w:eastAsia="zh-CN"/>
        </w:rPr>
        <w:t>subband</w:t>
      </w:r>
      <w:proofErr w:type="spellEnd"/>
      <w:r w:rsidR="00734115" w:rsidRPr="006663A7">
        <w:rPr>
          <w:rFonts w:ascii="Arial" w:eastAsia="맑은 고딕" w:hAnsi="Arial" w:cs="Arial"/>
          <w:kern w:val="0"/>
          <w:lang w:eastAsia="zh-CN"/>
        </w:rPr>
        <w:t xml:space="preserve">(s) is segmented in to multiple RBGs. As shown in </w:t>
      </w:r>
      <w:r w:rsidR="00B8705A" w:rsidRPr="006663A7">
        <w:rPr>
          <w:rFonts w:ascii="Arial" w:eastAsia="맑은 고딕" w:hAnsi="Arial" w:cs="Arial"/>
          <w:kern w:val="0"/>
          <w:lang w:eastAsia="zh-CN"/>
        </w:rPr>
        <w:t>Figure</w:t>
      </w:r>
      <w:r w:rsidR="00734115" w:rsidRPr="006663A7">
        <w:rPr>
          <w:rFonts w:ascii="Arial" w:eastAsia="맑은 고딕" w:hAnsi="Arial" w:cs="Arial"/>
          <w:kern w:val="0"/>
          <w:lang w:eastAsia="zh-CN"/>
        </w:rPr>
        <w:t xml:space="preserve"> </w:t>
      </w:r>
      <w:r w:rsidR="007F7721">
        <w:rPr>
          <w:rFonts w:ascii="Arial" w:eastAsia="맑은 고딕" w:hAnsi="Arial" w:cs="Arial"/>
          <w:kern w:val="0"/>
          <w:lang w:eastAsia="zh-CN"/>
        </w:rPr>
        <w:t>3</w:t>
      </w:r>
      <w:r w:rsidR="00734115" w:rsidRPr="006663A7">
        <w:rPr>
          <w:rFonts w:ascii="Arial" w:eastAsia="맑은 고딕" w:hAnsi="Arial" w:cs="Arial"/>
          <w:kern w:val="0"/>
          <w:lang w:eastAsia="zh-CN"/>
        </w:rPr>
        <w:t xml:space="preserve">(a), the RBGs are determined based on BW of two </w:t>
      </w:r>
      <w:proofErr w:type="spellStart"/>
      <w:r w:rsidR="00734115" w:rsidRPr="006663A7">
        <w:rPr>
          <w:rFonts w:ascii="Arial" w:eastAsia="맑은 고딕" w:hAnsi="Arial" w:cs="Arial"/>
          <w:kern w:val="0"/>
          <w:lang w:eastAsia="zh-CN"/>
        </w:rPr>
        <w:t>subband</w:t>
      </w:r>
      <w:proofErr w:type="spellEnd"/>
      <w:r w:rsidR="00734115" w:rsidRPr="006663A7">
        <w:rPr>
          <w:rFonts w:ascii="Arial" w:eastAsia="맑은 고딕" w:hAnsi="Arial" w:cs="Arial"/>
          <w:kern w:val="0"/>
          <w:lang w:eastAsia="zh-CN"/>
        </w:rPr>
        <w:t xml:space="preserve">(s), not BW of DL BWP. </w:t>
      </w:r>
    </w:p>
    <w:p w14:paraId="4703AD12" w14:textId="60C923B6" w:rsidR="000142A6" w:rsidRPr="006663A7" w:rsidRDefault="000142A6" w:rsidP="00C80AF6">
      <w:pPr>
        <w:widowControl/>
        <w:numPr>
          <w:ilvl w:val="0"/>
          <w:numId w:val="16"/>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lang w:eastAsia="zh-CN"/>
        </w:rPr>
        <w:t xml:space="preserve">#2. </w:t>
      </w:r>
      <w:r w:rsidR="00DA287A" w:rsidRPr="006663A7">
        <w:rPr>
          <w:rFonts w:ascii="Arial" w:eastAsia="맑은 고딕" w:hAnsi="Arial" w:cs="Arial"/>
          <w:kern w:val="0"/>
          <w:lang w:eastAsia="zh-CN"/>
        </w:rPr>
        <w:t xml:space="preserve">In case of coexistence of </w:t>
      </w:r>
      <w:r w:rsidRPr="006663A7">
        <w:rPr>
          <w:rFonts w:ascii="Arial" w:eastAsia="맑은 고딕" w:hAnsi="Arial" w:cs="Arial"/>
          <w:kern w:val="0"/>
          <w:lang w:eastAsia="zh-CN"/>
        </w:rPr>
        <w:t>SBFD symbols and DL</w:t>
      </w:r>
      <w:r w:rsidR="00DA287A" w:rsidRPr="006663A7">
        <w:rPr>
          <w:rFonts w:ascii="Arial" w:eastAsia="맑은 고딕" w:hAnsi="Arial" w:cs="Arial"/>
          <w:kern w:val="0"/>
          <w:lang w:eastAsia="zh-CN"/>
        </w:rPr>
        <w:t>-only</w:t>
      </w:r>
      <w:r w:rsidRPr="006663A7">
        <w:rPr>
          <w:rFonts w:ascii="Arial" w:eastAsia="맑은 고딕" w:hAnsi="Arial" w:cs="Arial"/>
          <w:kern w:val="0"/>
          <w:lang w:eastAsia="zh-CN"/>
        </w:rPr>
        <w:t xml:space="preserve"> symbols (e.g., DXXXX or DXXXU), s</w:t>
      </w:r>
      <w:r w:rsidR="00DA287A" w:rsidRPr="006663A7">
        <w:rPr>
          <w:rFonts w:ascii="Arial" w:eastAsia="맑은 고딕" w:hAnsi="Arial" w:cs="Arial"/>
          <w:kern w:val="0"/>
          <w:lang w:eastAsia="zh-CN"/>
        </w:rPr>
        <w:t xml:space="preserve">ome of RBGs, overlap with UL </w:t>
      </w:r>
      <w:proofErr w:type="spellStart"/>
      <w:r w:rsidR="00DA287A" w:rsidRPr="006663A7">
        <w:rPr>
          <w:rFonts w:ascii="Arial" w:eastAsia="맑은 고딕" w:hAnsi="Arial" w:cs="Arial"/>
          <w:kern w:val="0"/>
          <w:lang w:eastAsia="zh-CN"/>
        </w:rPr>
        <w:t>subband</w:t>
      </w:r>
      <w:proofErr w:type="spellEnd"/>
      <w:r w:rsidR="00DA287A" w:rsidRPr="006663A7">
        <w:rPr>
          <w:rFonts w:ascii="Arial" w:eastAsia="맑은 고딕" w:hAnsi="Arial" w:cs="Arial"/>
          <w:kern w:val="0"/>
          <w:lang w:eastAsia="zh-CN"/>
        </w:rPr>
        <w:t xml:space="preserve"> or </w:t>
      </w:r>
      <w:proofErr w:type="spellStart"/>
      <w:r w:rsidR="00DA287A" w:rsidRPr="006663A7">
        <w:rPr>
          <w:rFonts w:ascii="Arial" w:eastAsia="맑은 고딕" w:hAnsi="Arial" w:cs="Arial"/>
          <w:kern w:val="0"/>
          <w:lang w:eastAsia="zh-CN"/>
        </w:rPr>
        <w:t>guardband</w:t>
      </w:r>
      <w:proofErr w:type="spellEnd"/>
      <w:r w:rsidR="00DA287A" w:rsidRPr="006663A7">
        <w:rPr>
          <w:rFonts w:ascii="Arial" w:eastAsia="맑은 고딕" w:hAnsi="Arial" w:cs="Arial"/>
          <w:kern w:val="0"/>
          <w:lang w:eastAsia="zh-CN"/>
        </w:rPr>
        <w:t xml:space="preserve">(s) in SBFD symbol so that it </w:t>
      </w:r>
      <w:r w:rsidRPr="006663A7">
        <w:rPr>
          <w:rFonts w:ascii="Arial" w:eastAsia="맑은 고딕" w:hAnsi="Arial" w:cs="Arial"/>
          <w:kern w:val="0"/>
          <w:lang w:eastAsia="zh-CN"/>
        </w:rPr>
        <w:t>cannot be used for PDSCH scheduling on SBFD symbol. Always the</w:t>
      </w:r>
      <w:r w:rsidR="00DA287A" w:rsidRPr="006663A7">
        <w:rPr>
          <w:rFonts w:ascii="Arial" w:eastAsia="맑은 고딕" w:hAnsi="Arial" w:cs="Arial"/>
          <w:kern w:val="0"/>
          <w:lang w:eastAsia="zh-CN"/>
        </w:rPr>
        <w:t xml:space="preserve"> FDRA</w:t>
      </w:r>
      <w:r w:rsidRPr="006663A7">
        <w:rPr>
          <w:rFonts w:ascii="Arial" w:eastAsia="맑은 고딕" w:hAnsi="Arial" w:cs="Arial"/>
          <w:kern w:val="0"/>
          <w:lang w:eastAsia="zh-CN"/>
        </w:rPr>
        <w:t xml:space="preserve"> bits</w:t>
      </w:r>
      <w:r w:rsidR="00DA287A" w:rsidRPr="006663A7">
        <w:rPr>
          <w:rFonts w:ascii="Arial" w:eastAsia="맑은 고딕" w:hAnsi="Arial" w:cs="Arial"/>
          <w:kern w:val="0"/>
          <w:lang w:eastAsia="zh-CN"/>
        </w:rPr>
        <w:t xml:space="preserve"> for the DL RBGs </w:t>
      </w:r>
      <w:r w:rsidRPr="006663A7">
        <w:rPr>
          <w:rFonts w:ascii="Arial" w:eastAsia="맑은 고딕" w:hAnsi="Arial" w:cs="Arial"/>
          <w:kern w:val="0"/>
          <w:lang w:eastAsia="zh-CN"/>
        </w:rPr>
        <w:t>are indicated as ‘0’</w:t>
      </w:r>
      <w:r w:rsidR="00DA287A" w:rsidRPr="006663A7">
        <w:rPr>
          <w:rFonts w:ascii="Arial" w:eastAsia="맑은 고딕" w:hAnsi="Arial" w:cs="Arial"/>
          <w:kern w:val="0"/>
          <w:lang w:eastAsia="zh-CN"/>
        </w:rPr>
        <w:t xml:space="preserve"> when PDSCH is scheduled on SBFD symbol.</w:t>
      </w:r>
    </w:p>
    <w:p w14:paraId="28AE3597" w14:textId="77777777" w:rsidR="00DA287A" w:rsidRPr="006663A7" w:rsidRDefault="00DA287A" w:rsidP="00DA287A">
      <w:pPr>
        <w:widowControl/>
        <w:wordWrap/>
        <w:autoSpaceDE/>
        <w:autoSpaceDN/>
        <w:spacing w:before="60" w:after="0" w:line="288" w:lineRule="auto"/>
        <w:ind w:left="400"/>
        <w:rPr>
          <w:rFonts w:ascii="Arial" w:eastAsia="맑은 고딕" w:hAnsi="Arial" w:cs="Arial"/>
          <w:kern w:val="0"/>
          <w:lang w:eastAsia="zh-CN"/>
        </w:rPr>
      </w:pPr>
      <w:r w:rsidRPr="006663A7">
        <w:rPr>
          <w:rFonts w:ascii="Arial" w:eastAsia="맑은 고딕" w:hAnsi="Arial" w:cs="Arial"/>
          <w:kern w:val="0"/>
          <w:lang w:eastAsia="zh-CN"/>
        </w:rPr>
        <w:t>For this issue, we may consider</w:t>
      </w:r>
    </w:p>
    <w:p w14:paraId="3E4AAD29" w14:textId="0D6FC0C2" w:rsidR="00DA287A" w:rsidRPr="006663A7" w:rsidRDefault="00EB0B43"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rPr>
        <w:t>(</w:t>
      </w:r>
      <w:r w:rsidR="00DA287A" w:rsidRPr="006663A7">
        <w:rPr>
          <w:rFonts w:ascii="Arial" w:eastAsia="맑은 고딕" w:hAnsi="Arial" w:cs="Arial"/>
          <w:kern w:val="0"/>
        </w:rPr>
        <w:t>No enhancement</w:t>
      </w:r>
      <w:r w:rsidRPr="006663A7">
        <w:rPr>
          <w:rFonts w:ascii="Arial" w:eastAsia="맑은 고딕" w:hAnsi="Arial" w:cs="Arial"/>
          <w:kern w:val="0"/>
        </w:rPr>
        <w:t>)</w:t>
      </w:r>
      <w:r w:rsidR="00DA287A" w:rsidRPr="006663A7">
        <w:rPr>
          <w:rFonts w:ascii="Arial" w:eastAsia="맑은 고딕" w:hAnsi="Arial" w:cs="Arial"/>
          <w:kern w:val="0"/>
        </w:rPr>
        <w:t xml:space="preserve"> UE expects ‘0’ for the DL RBGs in FDRA field when PDSCH is scheduled on SBFD symbol.</w:t>
      </w:r>
    </w:p>
    <w:p w14:paraId="5D8616D7" w14:textId="0E53B100" w:rsidR="00DA287A" w:rsidRPr="006663A7" w:rsidRDefault="00EB0B43"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lang w:eastAsia="zh-CN"/>
        </w:rPr>
        <w:t>(Enhancement)</w:t>
      </w:r>
      <w:r w:rsidR="00DA287A" w:rsidRPr="006663A7">
        <w:rPr>
          <w:rFonts w:ascii="Arial" w:eastAsia="맑은 고딕" w:hAnsi="Arial" w:cs="Arial"/>
          <w:kern w:val="0"/>
          <w:lang w:eastAsia="zh-CN"/>
        </w:rPr>
        <w:t xml:space="preserve"> the BW of DL </w:t>
      </w:r>
      <w:proofErr w:type="spellStart"/>
      <w:r w:rsidR="00DA287A" w:rsidRPr="006663A7">
        <w:rPr>
          <w:rFonts w:ascii="Arial" w:eastAsia="맑은 고딕" w:hAnsi="Arial" w:cs="Arial"/>
          <w:kern w:val="0"/>
          <w:lang w:eastAsia="zh-CN"/>
        </w:rPr>
        <w:t>subband</w:t>
      </w:r>
      <w:proofErr w:type="spellEnd"/>
      <w:r w:rsidR="00DA287A" w:rsidRPr="006663A7">
        <w:rPr>
          <w:rFonts w:ascii="Arial" w:eastAsia="맑은 고딕" w:hAnsi="Arial" w:cs="Arial"/>
          <w:kern w:val="0"/>
          <w:lang w:eastAsia="zh-CN"/>
        </w:rPr>
        <w:t xml:space="preserve">(s) is segmented in to multiple RBGs when PDSCH is scheduled on SBFD symbol. As shown in </w:t>
      </w:r>
      <w:r w:rsidR="00B8705A" w:rsidRPr="006663A7">
        <w:rPr>
          <w:rFonts w:ascii="Arial" w:eastAsia="맑은 고딕" w:hAnsi="Arial" w:cs="Arial"/>
          <w:kern w:val="0"/>
          <w:lang w:eastAsia="zh-CN"/>
        </w:rPr>
        <w:t>Figure</w:t>
      </w:r>
      <w:r w:rsidR="00DA287A" w:rsidRPr="006663A7">
        <w:rPr>
          <w:rFonts w:ascii="Arial" w:eastAsia="맑은 고딕" w:hAnsi="Arial" w:cs="Arial"/>
          <w:kern w:val="0"/>
          <w:lang w:eastAsia="zh-CN"/>
        </w:rPr>
        <w:t xml:space="preserve"> </w:t>
      </w:r>
      <w:r w:rsidR="007F7721">
        <w:rPr>
          <w:rFonts w:ascii="Arial" w:eastAsia="맑은 고딕" w:hAnsi="Arial" w:cs="Arial"/>
          <w:kern w:val="0"/>
          <w:lang w:eastAsia="zh-CN"/>
        </w:rPr>
        <w:t>3</w:t>
      </w:r>
      <w:r w:rsidR="00DA287A" w:rsidRPr="006663A7">
        <w:rPr>
          <w:rFonts w:ascii="Arial" w:eastAsia="맑은 고딕" w:hAnsi="Arial" w:cs="Arial"/>
          <w:kern w:val="0"/>
          <w:lang w:eastAsia="zh-CN"/>
        </w:rPr>
        <w:t xml:space="preserve">(b), the RBGs are determined based on BW of two </w:t>
      </w:r>
      <w:proofErr w:type="spellStart"/>
      <w:r w:rsidR="00DA287A" w:rsidRPr="006663A7">
        <w:rPr>
          <w:rFonts w:ascii="Arial" w:eastAsia="맑은 고딕" w:hAnsi="Arial" w:cs="Arial"/>
          <w:kern w:val="0"/>
          <w:lang w:eastAsia="zh-CN"/>
        </w:rPr>
        <w:t>subband</w:t>
      </w:r>
      <w:proofErr w:type="spellEnd"/>
      <w:r w:rsidR="00DA287A" w:rsidRPr="006663A7">
        <w:rPr>
          <w:rFonts w:ascii="Arial" w:eastAsia="맑은 고딕" w:hAnsi="Arial" w:cs="Arial"/>
          <w:kern w:val="0"/>
          <w:lang w:eastAsia="zh-CN"/>
        </w:rPr>
        <w:t>(s), not BW of DL BWP.</w:t>
      </w:r>
    </w:p>
    <w:p w14:paraId="4400B3E6" w14:textId="7B42489B" w:rsidR="00DA287A" w:rsidRPr="006663A7" w:rsidRDefault="00DA287A" w:rsidP="00C80AF6">
      <w:pPr>
        <w:widowControl/>
        <w:numPr>
          <w:ilvl w:val="1"/>
          <w:numId w:val="16"/>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lang w:eastAsia="zh-CN"/>
        </w:rPr>
        <w:t xml:space="preserve">Note that the FDRA bits for the DL RBGs </w:t>
      </w:r>
      <w:r w:rsidRPr="006663A7">
        <w:rPr>
          <w:rFonts w:ascii="Arial" w:eastAsia="맑은 고딕" w:hAnsi="Arial" w:cs="Arial"/>
          <w:i/>
          <w:kern w:val="0"/>
          <w:lang w:eastAsia="zh-CN"/>
        </w:rPr>
        <w:t>CANNOT</w:t>
      </w:r>
      <w:r w:rsidRPr="006663A7">
        <w:rPr>
          <w:rFonts w:ascii="Arial" w:eastAsia="맑은 고딕" w:hAnsi="Arial" w:cs="Arial"/>
          <w:kern w:val="0"/>
          <w:lang w:eastAsia="zh-CN"/>
        </w:rPr>
        <w:t xml:space="preserve"> be removed from the FDRA field. It is because the FDRA bits are used on DL-only symbol. </w:t>
      </w:r>
    </w:p>
    <w:p w14:paraId="600822DA" w14:textId="6693443F" w:rsidR="000142A6" w:rsidRDefault="000142A6" w:rsidP="006663A7">
      <w:pPr>
        <w:widowControl/>
        <w:wordWrap/>
        <w:autoSpaceDE/>
        <w:autoSpaceDN/>
        <w:spacing w:before="60" w:after="60" w:line="288" w:lineRule="auto"/>
        <w:ind w:firstLine="200"/>
        <w:rPr>
          <w:rFonts w:ascii="Arial" w:eastAsia="바탕" w:hAnsi="Arial" w:cs="Arial"/>
          <w:kern w:val="0"/>
          <w:szCs w:val="20"/>
        </w:rPr>
      </w:pPr>
    </w:p>
    <w:p w14:paraId="4DA7D099" w14:textId="77777777" w:rsidR="006663A7" w:rsidRPr="006663A7" w:rsidRDefault="006663A7" w:rsidP="006663A7">
      <w:pPr>
        <w:widowControl/>
        <w:wordWrap/>
        <w:autoSpaceDE/>
        <w:autoSpaceDN/>
        <w:spacing w:before="60" w:after="60" w:line="288" w:lineRule="auto"/>
        <w:ind w:firstLineChars="100" w:firstLine="200"/>
        <w:rPr>
          <w:rFonts w:ascii="Arial" w:eastAsia="바탕" w:hAnsi="Arial" w:cs="Arial"/>
          <w:kern w:val="0"/>
          <w:szCs w:val="20"/>
          <w:lang w:val="en-GB"/>
        </w:rPr>
      </w:pPr>
      <w:r w:rsidRPr="006663A7">
        <w:rPr>
          <w:rFonts w:ascii="Arial" w:eastAsia="바탕" w:hAnsi="Arial" w:cs="Arial" w:hint="eastAsia"/>
          <w:kern w:val="0"/>
          <w:szCs w:val="20"/>
          <w:lang w:val="en-GB"/>
        </w:rPr>
        <w:t>In the last RAN1 meeting, RAN1 made the following agreement</w:t>
      </w:r>
      <w:r>
        <w:rPr>
          <w:rFonts w:ascii="Arial" w:eastAsia="바탕" w:hAnsi="Arial" w:cs="Arial"/>
          <w:kern w:val="0"/>
          <w:szCs w:val="20"/>
          <w:lang w:val="en-GB"/>
        </w:rPr>
        <w:t xml:space="preserve"> for FDRA type-0</w:t>
      </w:r>
      <w:r w:rsidRPr="006663A7">
        <w:rPr>
          <w:rFonts w:ascii="Arial" w:eastAsia="바탕" w:hAnsi="Arial" w:cs="Arial" w:hint="eastAsia"/>
          <w:kern w:val="0"/>
          <w:szCs w:val="20"/>
          <w:lang w:val="en-GB"/>
        </w:rPr>
        <w:t xml:space="preserve">. </w:t>
      </w:r>
    </w:p>
    <w:tbl>
      <w:tblPr>
        <w:tblStyle w:val="af"/>
        <w:tblW w:w="0" w:type="auto"/>
        <w:tblLook w:val="04A0" w:firstRow="1" w:lastRow="0" w:firstColumn="1" w:lastColumn="0" w:noHBand="0" w:noVBand="1"/>
      </w:tblPr>
      <w:tblGrid>
        <w:gridCol w:w="9737"/>
      </w:tblGrid>
      <w:tr w:rsidR="006663A7" w14:paraId="7A9E0CBA" w14:textId="77777777" w:rsidTr="008F6D37">
        <w:tc>
          <w:tcPr>
            <w:tcW w:w="9737" w:type="dxa"/>
          </w:tcPr>
          <w:p w14:paraId="39FA6D9A" w14:textId="77777777" w:rsidR="006663A7" w:rsidRPr="00A96699" w:rsidRDefault="006663A7" w:rsidP="008F6D37">
            <w:pPr>
              <w:widowControl/>
              <w:wordWrap/>
              <w:autoSpaceDE/>
              <w:autoSpaceDN/>
              <w:spacing w:after="0"/>
              <w:rPr>
                <w:rFonts w:ascii="Times" w:eastAsia="Microsoft YaHei" w:hAnsi="Times"/>
                <w:highlight w:val="green"/>
                <w:lang w:val="en-GB" w:eastAsia="zh-CN"/>
              </w:rPr>
            </w:pPr>
            <w:r w:rsidRPr="00A96699">
              <w:rPr>
                <w:rFonts w:ascii="Times" w:eastAsia="맑은 고딕" w:hAnsi="Times" w:hint="eastAsia"/>
                <w:b/>
                <w:highlight w:val="green"/>
                <w:lang w:val="en-GB" w:eastAsia="zh-CN"/>
              </w:rPr>
              <w:t>Agreement</w:t>
            </w:r>
          </w:p>
          <w:p w14:paraId="574B75A0" w14:textId="77777777" w:rsidR="006663A7" w:rsidRPr="00A96699" w:rsidRDefault="006663A7" w:rsidP="008F6D37">
            <w:pPr>
              <w:widowControl/>
              <w:wordWrap/>
              <w:autoSpaceDE/>
              <w:autoSpaceDN/>
              <w:spacing w:after="0"/>
              <w:rPr>
                <w:rFonts w:ascii="Times" w:eastAsia="맑은 고딕" w:hAnsi="Times" w:cs="Times"/>
                <w:lang w:val="en-GB" w:eastAsia="zh-CN"/>
              </w:rPr>
            </w:pPr>
            <w:r w:rsidRPr="00A96699">
              <w:rPr>
                <w:rFonts w:ascii="Times" w:hAnsi="Times" w:cs="Times"/>
                <w:lang w:val="en-GB" w:eastAsia="zh-CN"/>
              </w:rPr>
              <w:t>For</w:t>
            </w:r>
            <w:r w:rsidRPr="00A96699">
              <w:rPr>
                <w:rFonts w:ascii="Times" w:hAnsi="Times"/>
                <w:lang w:val="en-GB" w:eastAsia="en-US"/>
              </w:rPr>
              <w:t xml:space="preserve"> </w:t>
            </w:r>
            <w:r w:rsidRPr="00A96699">
              <w:rPr>
                <w:rFonts w:ascii="Times" w:hAnsi="Times" w:cs="Times"/>
                <w:lang w:val="en-GB" w:eastAsia="zh-CN"/>
              </w:rPr>
              <w:t xml:space="preserve">frequency resource allocation Type 0 for PDSCH or PUSCH in a single slot by DCI based scheduling (without repetition or </w:t>
            </w:r>
            <w:proofErr w:type="spellStart"/>
            <w:r w:rsidRPr="00A96699">
              <w:rPr>
                <w:rFonts w:ascii="Times" w:hAnsi="Times" w:cs="Times"/>
                <w:lang w:val="en-GB" w:eastAsia="zh-CN"/>
              </w:rPr>
              <w:t>TBoMS</w:t>
            </w:r>
            <w:proofErr w:type="spellEnd"/>
            <w:r w:rsidRPr="00A96699">
              <w:rPr>
                <w:rFonts w:ascii="Times" w:hAnsi="Times" w:cs="Times"/>
                <w:lang w:val="en-GB" w:eastAsia="zh-CN"/>
              </w:rPr>
              <w:t xml:space="preserve">), when an </w:t>
            </w:r>
            <w:r w:rsidRPr="00A96699">
              <w:rPr>
                <w:rFonts w:ascii="Times" w:eastAsia="맑은 고딕" w:hAnsi="Times" w:cs="Times" w:hint="eastAsia"/>
                <w:lang w:val="en-GB" w:eastAsia="zh-CN"/>
              </w:rPr>
              <w:t xml:space="preserve">assigned </w:t>
            </w:r>
            <w:r w:rsidRPr="00A96699">
              <w:rPr>
                <w:rFonts w:ascii="Times" w:hAnsi="Times" w:cs="Times"/>
                <w:lang w:val="en-GB" w:eastAsia="zh-CN"/>
              </w:rPr>
              <w:t>RBG overlaps</w:t>
            </w:r>
            <w:r w:rsidRPr="00A96699">
              <w:rPr>
                <w:rFonts w:ascii="Times" w:eastAsia="맑은 고딕" w:hAnsi="Times" w:cs="Times" w:hint="eastAsia"/>
                <w:lang w:val="en-GB" w:eastAsia="zh-CN"/>
              </w:rPr>
              <w:t xml:space="preserve"> with</w:t>
            </w:r>
            <w:r w:rsidRPr="00A96699">
              <w:rPr>
                <w:rFonts w:ascii="Times" w:hAnsi="Times" w:cs="Times"/>
                <w:lang w:val="en-GB" w:eastAsia="zh-CN"/>
              </w:rPr>
              <w:t xml:space="preserve"> the </w:t>
            </w:r>
            <w:proofErr w:type="spellStart"/>
            <w:r w:rsidRPr="00A96699">
              <w:rPr>
                <w:rFonts w:ascii="Times" w:hAnsi="Times" w:cs="Times"/>
                <w:lang w:val="en-GB" w:eastAsia="zh-CN"/>
              </w:rPr>
              <w:t>subband</w:t>
            </w:r>
            <w:proofErr w:type="spellEnd"/>
            <w:r w:rsidRPr="00A96699">
              <w:rPr>
                <w:rFonts w:ascii="Times" w:hAnsi="Times" w:cs="Times"/>
                <w:lang w:val="en-GB" w:eastAsia="zh-CN"/>
              </w:rPr>
              <w:t xml:space="preserve"> boundary,</w:t>
            </w:r>
            <w:r w:rsidRPr="00A96699">
              <w:rPr>
                <w:rFonts w:ascii="Times" w:eastAsia="맑은 고딕" w:hAnsi="Times" w:cs="Times" w:hint="eastAsia"/>
                <w:lang w:val="en-GB" w:eastAsia="zh-CN"/>
              </w:rPr>
              <w:t xml:space="preserve"> only the PRBs within DL usable PRBs are considered to be valid for PDSCH</w:t>
            </w:r>
            <w:r w:rsidRPr="00A96699">
              <w:rPr>
                <w:rFonts w:ascii="Times" w:eastAsia="맑은 고딕" w:hAnsi="Times" w:cs="Times"/>
                <w:lang w:val="en-GB" w:eastAsia="zh-CN"/>
              </w:rPr>
              <w:t xml:space="preserve"> reception</w:t>
            </w:r>
            <w:r w:rsidRPr="00A96699">
              <w:rPr>
                <w:rFonts w:ascii="Times" w:eastAsia="맑은 고딕" w:hAnsi="Times" w:cs="Times" w:hint="eastAsia"/>
                <w:lang w:val="en-GB" w:eastAsia="zh-CN"/>
              </w:rPr>
              <w:t xml:space="preserve"> and only the PRBs within UL usable PRBs are considered to be valid for PUSCH</w:t>
            </w:r>
            <w:r w:rsidRPr="00A96699">
              <w:rPr>
                <w:rFonts w:ascii="Times" w:eastAsia="맑은 고딕" w:hAnsi="Times" w:cs="Times"/>
                <w:lang w:val="en-GB" w:eastAsia="zh-CN"/>
              </w:rPr>
              <w:t xml:space="preserve"> transmission</w:t>
            </w:r>
            <w:r w:rsidRPr="00A96699">
              <w:rPr>
                <w:rFonts w:ascii="Times" w:eastAsia="맑은 고딕" w:hAnsi="Times" w:cs="Times" w:hint="eastAsia"/>
                <w:lang w:val="en-GB" w:eastAsia="zh-CN"/>
              </w:rPr>
              <w:t>.</w:t>
            </w:r>
          </w:p>
          <w:p w14:paraId="04EC5C50" w14:textId="77777777" w:rsidR="006663A7" w:rsidRPr="00A96699" w:rsidRDefault="006663A7" w:rsidP="008F6D37">
            <w:pPr>
              <w:widowControl/>
              <w:numPr>
                <w:ilvl w:val="0"/>
                <w:numId w:val="43"/>
              </w:numPr>
              <w:wordWrap/>
              <w:autoSpaceDE/>
              <w:autoSpaceDN/>
              <w:spacing w:after="0"/>
              <w:rPr>
                <w:rFonts w:ascii="Times" w:eastAsia="맑은 고딕" w:hAnsi="Times" w:cs="Times"/>
                <w:lang w:val="en-GB" w:eastAsia="zh-CN"/>
              </w:rPr>
            </w:pPr>
            <w:r w:rsidRPr="00A96699">
              <w:rPr>
                <w:rFonts w:ascii="Times" w:eastAsia="맑은 고딕" w:hAnsi="Times" w:cs="Times" w:hint="eastAsia"/>
                <w:lang w:val="en-GB" w:eastAsia="zh-CN"/>
              </w:rPr>
              <w:lastRenderedPageBreak/>
              <w:t>SBFD aware UE does not expect to be assigned with a RBG for PDSCH which is fully outside DL usable PRBs or a RBG for PUSCH which is fully outside UL usable PRBs.</w:t>
            </w:r>
          </w:p>
        </w:tc>
      </w:tr>
    </w:tbl>
    <w:p w14:paraId="3AAE0014" w14:textId="6A2BA282" w:rsidR="006663A7" w:rsidRPr="006663A7" w:rsidRDefault="006663A7" w:rsidP="006663A7">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hint="eastAsia"/>
          <w:kern w:val="0"/>
          <w:szCs w:val="20"/>
        </w:rPr>
        <w:lastRenderedPageBreak/>
        <w:t xml:space="preserve">Even though the agreement does not explicitly say how to determine </w:t>
      </w:r>
      <w:r>
        <w:rPr>
          <w:rFonts w:ascii="Arial" w:eastAsia="바탕" w:hAnsi="Arial" w:cs="Arial"/>
          <w:kern w:val="0"/>
          <w:szCs w:val="20"/>
        </w:rPr>
        <w:t xml:space="preserve">RBG and whether to include a bit corresponding to </w:t>
      </w:r>
      <w:proofErr w:type="spellStart"/>
      <w:r>
        <w:rPr>
          <w:rFonts w:ascii="Arial" w:eastAsia="바탕" w:hAnsi="Arial" w:cs="Arial"/>
          <w:kern w:val="0"/>
          <w:szCs w:val="20"/>
        </w:rPr>
        <w:t>unschedulable</w:t>
      </w:r>
      <w:proofErr w:type="spellEnd"/>
      <w:r>
        <w:rPr>
          <w:rFonts w:ascii="Arial" w:eastAsia="바탕" w:hAnsi="Arial" w:cs="Arial"/>
          <w:kern w:val="0"/>
          <w:szCs w:val="20"/>
        </w:rPr>
        <w:t xml:space="preserve"> RBG in FDRA field, we can conclude that 1) RBG size is determined as legacy way, i.e., by BWP size and 2) the bit is still included and should be indicated by ‘0’. </w:t>
      </w:r>
    </w:p>
    <w:p w14:paraId="6C8D902B" w14:textId="77777777" w:rsidR="006663A7" w:rsidRPr="006663A7" w:rsidRDefault="006663A7" w:rsidP="006663A7">
      <w:pPr>
        <w:widowControl/>
        <w:wordWrap/>
        <w:autoSpaceDE/>
        <w:autoSpaceDN/>
        <w:spacing w:before="60" w:after="60" w:line="288" w:lineRule="auto"/>
        <w:ind w:firstLine="200"/>
        <w:rPr>
          <w:rFonts w:ascii="Arial" w:eastAsia="바탕" w:hAnsi="Arial" w:cs="Arial"/>
          <w:kern w:val="0"/>
          <w:szCs w:val="20"/>
        </w:rPr>
      </w:pPr>
    </w:p>
    <w:p w14:paraId="7FEE6B19" w14:textId="3B1C4D85" w:rsidR="00EB0B43" w:rsidRPr="00574A75" w:rsidRDefault="00EB0B43" w:rsidP="007E2A93">
      <w:pPr>
        <w:rPr>
          <w:rFonts w:ascii="Arial" w:eastAsia="바탕" w:hAnsi="Arial" w:cs="Arial"/>
          <w:b/>
          <w:i/>
          <w:kern w:val="0"/>
          <w:szCs w:val="20"/>
        </w:rPr>
      </w:pPr>
      <w:r w:rsidRPr="00574A75">
        <w:rPr>
          <w:rFonts w:ascii="Arial" w:eastAsia="바탕" w:hAnsi="Arial" w:cs="Arial"/>
          <w:b/>
          <w:i/>
          <w:kern w:val="0"/>
          <w:szCs w:val="20"/>
        </w:rPr>
        <w:t xml:space="preserve">Proposal </w:t>
      </w:r>
      <w:r w:rsidR="00F34994" w:rsidRPr="00574A75">
        <w:rPr>
          <w:rFonts w:ascii="Arial" w:eastAsia="바탕" w:hAnsi="Arial" w:cs="Arial"/>
          <w:b/>
          <w:i/>
          <w:kern w:val="0"/>
          <w:szCs w:val="20"/>
        </w:rPr>
        <w:t>6</w:t>
      </w:r>
      <w:r w:rsidRPr="00574A75">
        <w:rPr>
          <w:rFonts w:ascii="Arial" w:eastAsia="바탕" w:hAnsi="Arial" w:cs="Arial"/>
          <w:b/>
          <w:i/>
          <w:kern w:val="0"/>
          <w:szCs w:val="20"/>
        </w:rPr>
        <w:t xml:space="preserve">: For FDRA type-0, RAN1 to </w:t>
      </w:r>
      <w:r w:rsidR="006663A7" w:rsidRPr="00574A75">
        <w:rPr>
          <w:rFonts w:ascii="Arial" w:eastAsia="바탕" w:hAnsi="Arial" w:cs="Arial"/>
          <w:b/>
          <w:i/>
          <w:kern w:val="0"/>
          <w:szCs w:val="20"/>
        </w:rPr>
        <w:t>conclude that</w:t>
      </w:r>
      <w:r w:rsidRPr="00574A75">
        <w:rPr>
          <w:rFonts w:ascii="Arial" w:eastAsia="바탕" w:hAnsi="Arial" w:cs="Arial"/>
          <w:b/>
          <w:i/>
          <w:kern w:val="0"/>
          <w:szCs w:val="20"/>
        </w:rPr>
        <w:t xml:space="preserve"> </w:t>
      </w:r>
    </w:p>
    <w:p w14:paraId="10D1EF56" w14:textId="3A45772C" w:rsidR="004E0711" w:rsidRPr="00574A75" w:rsidRDefault="006663A7" w:rsidP="00F34994">
      <w:pPr>
        <w:pStyle w:val="af9"/>
        <w:numPr>
          <w:ilvl w:val="0"/>
          <w:numId w:val="45"/>
        </w:numPr>
        <w:spacing w:after="60"/>
        <w:ind w:firstLineChars="0"/>
        <w:rPr>
          <w:rFonts w:ascii="Arial" w:eastAsia="바탕" w:hAnsi="Arial" w:cs="Arial"/>
          <w:i/>
          <w:sz w:val="20"/>
          <w:szCs w:val="20"/>
        </w:rPr>
      </w:pPr>
      <w:r w:rsidRPr="00574A75">
        <w:rPr>
          <w:rFonts w:ascii="Arial" w:eastAsia="바탕" w:hAnsi="Arial" w:cs="Arial"/>
          <w:i/>
          <w:sz w:val="20"/>
          <w:szCs w:val="20"/>
        </w:rPr>
        <w:t>N</w:t>
      </w:r>
      <w:r w:rsidRPr="00574A75">
        <w:rPr>
          <w:rFonts w:ascii="Arial" w:eastAsia="바탕" w:hAnsi="Arial" w:cs="Arial" w:hint="eastAsia"/>
          <w:i/>
          <w:sz w:val="20"/>
          <w:szCs w:val="20"/>
        </w:rPr>
        <w:t xml:space="preserve">ominal </w:t>
      </w:r>
      <w:r w:rsidRPr="00574A75">
        <w:rPr>
          <w:rFonts w:ascii="Arial" w:eastAsia="바탕" w:hAnsi="Arial" w:cs="Arial"/>
          <w:i/>
          <w:sz w:val="20"/>
          <w:szCs w:val="20"/>
        </w:rPr>
        <w:t xml:space="preserve">RBG size is determined by BWP size as legacy </w:t>
      </w:r>
    </w:p>
    <w:p w14:paraId="15F9B585" w14:textId="240EF015" w:rsidR="006663A7" w:rsidRPr="00574A75" w:rsidRDefault="006663A7" w:rsidP="00F34994">
      <w:pPr>
        <w:pStyle w:val="af9"/>
        <w:numPr>
          <w:ilvl w:val="0"/>
          <w:numId w:val="45"/>
        </w:numPr>
        <w:spacing w:after="60"/>
        <w:ind w:firstLineChars="0"/>
        <w:rPr>
          <w:rFonts w:ascii="Arial" w:eastAsia="바탕" w:hAnsi="Arial" w:cs="Arial"/>
          <w:i/>
          <w:sz w:val="20"/>
          <w:szCs w:val="20"/>
        </w:rPr>
      </w:pPr>
      <w:r w:rsidRPr="00574A75">
        <w:rPr>
          <w:rFonts w:ascii="Arial" w:eastAsia="바탕" w:hAnsi="Arial" w:cs="Arial"/>
          <w:i/>
          <w:sz w:val="20"/>
          <w:szCs w:val="20"/>
        </w:rPr>
        <w:t xml:space="preserve">A bit corresponding to </w:t>
      </w:r>
      <w:r w:rsidR="00772488" w:rsidRPr="00574A75">
        <w:rPr>
          <w:rFonts w:ascii="Arial" w:eastAsia="바탕" w:hAnsi="Arial" w:cs="Arial"/>
          <w:i/>
          <w:sz w:val="20"/>
          <w:szCs w:val="20"/>
        </w:rPr>
        <w:t xml:space="preserve">an </w:t>
      </w:r>
      <w:proofErr w:type="spellStart"/>
      <w:r w:rsidRPr="00574A75">
        <w:rPr>
          <w:rFonts w:ascii="Arial" w:eastAsia="바탕" w:hAnsi="Arial" w:cs="Arial"/>
          <w:i/>
          <w:sz w:val="20"/>
          <w:szCs w:val="20"/>
        </w:rPr>
        <w:t>unschedulable</w:t>
      </w:r>
      <w:proofErr w:type="spellEnd"/>
      <w:r w:rsidRPr="00574A75">
        <w:rPr>
          <w:rFonts w:ascii="Arial" w:eastAsia="바탕" w:hAnsi="Arial" w:cs="Arial"/>
          <w:i/>
          <w:sz w:val="20"/>
          <w:szCs w:val="20"/>
        </w:rPr>
        <w:t xml:space="preserve"> RBG is included in FDRA field and indicated by ‘0’</w:t>
      </w:r>
    </w:p>
    <w:p w14:paraId="62A05FCF" w14:textId="77777777" w:rsidR="006663A7" w:rsidRPr="006663A7" w:rsidRDefault="006663A7" w:rsidP="000142A6">
      <w:pPr>
        <w:widowControl/>
        <w:wordWrap/>
        <w:autoSpaceDE/>
        <w:autoSpaceDN/>
        <w:spacing w:before="60" w:after="60" w:line="288" w:lineRule="auto"/>
        <w:ind w:firstLine="200"/>
        <w:rPr>
          <w:rFonts w:ascii="Arial" w:eastAsia="바탕" w:hAnsi="Arial" w:cs="Arial"/>
          <w:b/>
          <w:i/>
          <w:kern w:val="0"/>
          <w:sz w:val="18"/>
          <w:szCs w:val="20"/>
          <w:lang w:val="en-GB"/>
        </w:rPr>
      </w:pPr>
    </w:p>
    <w:p w14:paraId="05D45FC7" w14:textId="6123BFD3" w:rsidR="000142A6" w:rsidRPr="004E0711" w:rsidRDefault="004E0711" w:rsidP="004E0711">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바탕" w:hAnsi="Arial" w:cs="Arial"/>
          <w:kern w:val="0"/>
          <w:sz w:val="24"/>
          <w:szCs w:val="20"/>
          <w:lang w:val="en-GB" w:eastAsia="en-US"/>
        </w:rPr>
      </w:pPr>
      <w:r>
        <w:rPr>
          <w:rFonts w:ascii="Arial" w:eastAsia="바탕" w:hAnsi="Arial" w:cs="Arial"/>
          <w:kern w:val="0"/>
          <w:sz w:val="24"/>
          <w:szCs w:val="20"/>
          <w:lang w:val="en-GB" w:eastAsia="en-US"/>
        </w:rPr>
        <w:t xml:space="preserve">2.2.1.2 Enhancements on </w:t>
      </w:r>
      <w:r w:rsidR="000142A6" w:rsidRPr="004E0711">
        <w:rPr>
          <w:rFonts w:ascii="Arial" w:eastAsia="바탕" w:hAnsi="Arial" w:cs="Arial"/>
          <w:kern w:val="0"/>
          <w:sz w:val="24"/>
          <w:szCs w:val="20"/>
          <w:lang w:val="en-GB" w:eastAsia="en-US"/>
        </w:rPr>
        <w:t>FDRA type-1</w:t>
      </w:r>
      <w:r w:rsidR="00A96699" w:rsidRPr="004E0711">
        <w:rPr>
          <w:rFonts w:ascii="Arial" w:eastAsia="바탕" w:hAnsi="Arial" w:cs="Arial"/>
          <w:kern w:val="0"/>
          <w:sz w:val="24"/>
          <w:szCs w:val="20"/>
          <w:lang w:val="en-GB" w:eastAsia="en-US"/>
        </w:rPr>
        <w:t xml:space="preserve"> in a single slot</w:t>
      </w:r>
    </w:p>
    <w:tbl>
      <w:tblPr>
        <w:tblStyle w:val="af"/>
        <w:tblW w:w="0" w:type="auto"/>
        <w:tblLook w:val="04A0" w:firstRow="1" w:lastRow="0" w:firstColumn="1" w:lastColumn="0" w:noHBand="0" w:noVBand="1"/>
      </w:tblPr>
      <w:tblGrid>
        <w:gridCol w:w="9737"/>
      </w:tblGrid>
      <w:tr w:rsidR="00A96699" w14:paraId="18A0FEB9" w14:textId="77777777" w:rsidTr="00A96699">
        <w:tc>
          <w:tcPr>
            <w:tcW w:w="9737" w:type="dxa"/>
          </w:tcPr>
          <w:p w14:paraId="3509552B" w14:textId="77777777" w:rsidR="00A96699" w:rsidRPr="00A96699" w:rsidRDefault="00A96699" w:rsidP="00A96699">
            <w:pPr>
              <w:widowControl/>
              <w:wordWrap/>
              <w:autoSpaceDE/>
              <w:autoSpaceDN/>
              <w:spacing w:after="0"/>
              <w:rPr>
                <w:rFonts w:ascii="Times" w:eastAsia="맑은 고딕" w:hAnsi="Times"/>
                <w:b/>
                <w:szCs w:val="24"/>
                <w:highlight w:val="green"/>
                <w:lang w:val="en-GB" w:eastAsia="zh-CN"/>
              </w:rPr>
            </w:pPr>
            <w:r w:rsidRPr="00A96699">
              <w:rPr>
                <w:rFonts w:ascii="Times" w:eastAsia="맑은 고딕" w:hAnsi="Times" w:hint="eastAsia"/>
                <w:b/>
                <w:szCs w:val="24"/>
                <w:highlight w:val="green"/>
                <w:lang w:val="en-GB" w:eastAsia="zh-CN"/>
              </w:rPr>
              <w:t>Agreement</w:t>
            </w:r>
          </w:p>
          <w:p w14:paraId="4215262B" w14:textId="77777777" w:rsidR="00A96699" w:rsidRPr="00A96699" w:rsidRDefault="00A96699" w:rsidP="00A96699">
            <w:pPr>
              <w:widowControl/>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 xml:space="preserve">For </w:t>
            </w:r>
            <w:r w:rsidRPr="00A96699">
              <w:rPr>
                <w:rFonts w:ascii="Times" w:eastAsia="맑은 고딕" w:hAnsi="Times"/>
                <w:szCs w:val="24"/>
                <w:lang w:val="en-GB" w:eastAsia="zh-CN"/>
              </w:rPr>
              <w:t xml:space="preserve">frequency </w:t>
            </w:r>
            <w:r w:rsidRPr="00A96699">
              <w:rPr>
                <w:rFonts w:ascii="Times" w:eastAsia="맑은 고딕" w:hAnsi="Times" w:hint="eastAsia"/>
                <w:szCs w:val="24"/>
                <w:lang w:val="en-GB" w:eastAsia="zh-CN"/>
              </w:rPr>
              <w:t xml:space="preserve">domain </w:t>
            </w:r>
            <w:r w:rsidRPr="00A96699">
              <w:rPr>
                <w:rFonts w:ascii="Times" w:eastAsia="맑은 고딕" w:hAnsi="Times"/>
                <w:szCs w:val="24"/>
                <w:lang w:val="en-GB" w:eastAsia="zh-CN"/>
              </w:rPr>
              <w:t xml:space="preserve">resource allocation Type </w:t>
            </w:r>
            <w:r w:rsidRPr="00A96699">
              <w:rPr>
                <w:rFonts w:ascii="Times" w:eastAsia="맑은 고딕" w:hAnsi="Times" w:hint="eastAsia"/>
                <w:szCs w:val="24"/>
                <w:lang w:val="en-GB" w:eastAsia="zh-CN"/>
              </w:rPr>
              <w:t>1</w:t>
            </w:r>
            <w:r w:rsidRPr="00A96699">
              <w:rPr>
                <w:rFonts w:ascii="Times" w:eastAsia="맑은 고딕" w:hAnsi="Times"/>
                <w:szCs w:val="24"/>
                <w:lang w:val="en-GB" w:eastAsia="zh-CN"/>
              </w:rPr>
              <w:t xml:space="preserve"> for PDSCH</w:t>
            </w:r>
            <w:r w:rsidRPr="00A96699">
              <w:rPr>
                <w:rFonts w:ascii="Times" w:hAnsi="Times" w:cs="Times"/>
                <w:szCs w:val="24"/>
                <w:lang w:val="en-GB" w:eastAsia="zh-CN"/>
              </w:rPr>
              <w:t xml:space="preserve"> in a single slot </w:t>
            </w:r>
            <w:r w:rsidRPr="00A96699">
              <w:rPr>
                <w:rFonts w:ascii="Times" w:eastAsia="맑은 고딕" w:hAnsi="Times" w:cs="Times" w:hint="eastAsia"/>
                <w:szCs w:val="24"/>
                <w:lang w:val="en-GB" w:eastAsia="zh-CN"/>
              </w:rPr>
              <w:t xml:space="preserve">scheduled at least </w:t>
            </w:r>
            <w:r w:rsidRPr="00A96699">
              <w:rPr>
                <w:rFonts w:ascii="Times" w:hAnsi="Times" w:cs="Times"/>
                <w:szCs w:val="24"/>
                <w:lang w:val="en-GB" w:eastAsia="zh-CN"/>
              </w:rPr>
              <w:t xml:space="preserve">by DCI </w:t>
            </w:r>
            <w:r w:rsidRPr="00A96699">
              <w:rPr>
                <w:rFonts w:ascii="Times" w:eastAsia="맑은 고딕" w:hAnsi="Times" w:cs="Times" w:hint="eastAsia"/>
                <w:szCs w:val="24"/>
                <w:lang w:val="en-GB" w:eastAsia="zh-CN"/>
              </w:rPr>
              <w:t>format in USS, d</w:t>
            </w:r>
            <w:r w:rsidRPr="00A96699">
              <w:rPr>
                <w:rFonts w:ascii="Times" w:eastAsia="맑은 고딕" w:hAnsi="Times" w:hint="eastAsia"/>
                <w:szCs w:val="24"/>
                <w:lang w:val="en-GB" w:eastAsia="zh-CN"/>
              </w:rPr>
              <w:t>iscuss and decide whether/which of the following options is supported.</w:t>
            </w:r>
          </w:p>
          <w:p w14:paraId="40660767" w14:textId="77777777" w:rsidR="00A96699" w:rsidRPr="00A96699" w:rsidRDefault="00A96699" w:rsidP="00A96699">
            <w:pPr>
              <w:widowControl/>
              <w:numPr>
                <w:ilvl w:val="0"/>
                <w:numId w:val="43"/>
              </w:numPr>
              <w:tabs>
                <w:tab w:val="left" w:pos="0"/>
              </w:tabs>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 xml:space="preserve">Option 1-1: Only the assigned PRBs within DL usable PRBs are </w:t>
            </w:r>
            <w:r w:rsidRPr="00A96699">
              <w:rPr>
                <w:rFonts w:ascii="Times" w:eastAsia="맑은 고딕" w:hAnsi="Times" w:cs="Times" w:hint="eastAsia"/>
                <w:szCs w:val="24"/>
                <w:lang w:val="en-GB" w:eastAsia="zh-CN"/>
              </w:rPr>
              <w:t>considered to be valid for</w:t>
            </w:r>
            <w:r w:rsidRPr="00A96699">
              <w:rPr>
                <w:rFonts w:ascii="Times" w:eastAsia="맑은 고딕" w:hAnsi="Times" w:hint="eastAsia"/>
                <w:szCs w:val="24"/>
                <w:lang w:val="en-GB" w:eastAsia="zh-CN"/>
              </w:rPr>
              <w:t xml:space="preserve"> PDSCH. Assigned PRBs that fall outside DL usable PRBs are </w:t>
            </w:r>
            <w:r w:rsidRPr="00A96699">
              <w:rPr>
                <w:rFonts w:ascii="Times" w:eastAsia="맑은 고딕" w:hAnsi="Times" w:cs="Times" w:hint="eastAsia"/>
                <w:szCs w:val="24"/>
                <w:lang w:val="en-GB" w:eastAsia="zh-CN"/>
              </w:rPr>
              <w:t>considered to be</w:t>
            </w:r>
            <w:r w:rsidRPr="00A96699">
              <w:rPr>
                <w:rFonts w:ascii="Times" w:eastAsia="맑은 고딕" w:hAnsi="Times" w:hint="eastAsia"/>
                <w:szCs w:val="24"/>
                <w:lang w:val="en-GB" w:eastAsia="zh-CN"/>
              </w:rPr>
              <w:t xml:space="preserve"> </w:t>
            </w:r>
            <w:r w:rsidRPr="00A96699">
              <w:rPr>
                <w:rFonts w:ascii="Times" w:eastAsia="맑은 고딕" w:hAnsi="Times"/>
                <w:szCs w:val="24"/>
                <w:lang w:val="en-GB" w:eastAsia="zh-CN"/>
              </w:rPr>
              <w:t>invalid and</w:t>
            </w:r>
            <w:r w:rsidRPr="00A96699">
              <w:rPr>
                <w:rFonts w:ascii="Times" w:eastAsia="맑은 고딕" w:hAnsi="Times" w:hint="eastAsia"/>
                <w:szCs w:val="24"/>
                <w:lang w:val="en-GB" w:eastAsia="zh-CN"/>
              </w:rPr>
              <w:t xml:space="preserve"> should not be used for PDSCH resource mapping.</w:t>
            </w:r>
          </w:p>
          <w:p w14:paraId="2536D4B5" w14:textId="77777777" w:rsidR="00A96699" w:rsidRPr="00A96699" w:rsidRDefault="00A96699" w:rsidP="00A96699">
            <w:pPr>
              <w:widowControl/>
              <w:numPr>
                <w:ilvl w:val="1"/>
                <w:numId w:val="44"/>
              </w:numPr>
              <w:wordWrap/>
              <w:autoSpaceDE/>
              <w:autoSpaceDN/>
              <w:spacing w:after="0"/>
              <w:rPr>
                <w:rFonts w:ascii="Times" w:eastAsia="맑은 고딕" w:hAnsi="Times"/>
                <w:szCs w:val="24"/>
                <w:lang w:val="en-GB" w:eastAsia="zh-CN"/>
              </w:rPr>
            </w:pPr>
            <w:r w:rsidRPr="00A96699">
              <w:rPr>
                <w:rFonts w:ascii="Times" w:eastAsia="맑은 고딕" w:hAnsi="Times" w:cs="Times" w:hint="eastAsia"/>
                <w:szCs w:val="24"/>
                <w:lang w:val="en-GB" w:eastAsia="zh-CN"/>
              </w:rPr>
              <w:t>Existing</w:t>
            </w:r>
            <w:r w:rsidRPr="00A96699">
              <w:rPr>
                <w:rFonts w:ascii="Times" w:eastAsia="맑은 고딕" w:hAnsi="Times" w:hint="eastAsia"/>
                <w:szCs w:val="24"/>
                <w:lang w:val="en-GB" w:eastAsia="zh-CN"/>
              </w:rPr>
              <w:t xml:space="preserve"> RB indexing and VRB-to-PRB mapping are reused</w:t>
            </w:r>
          </w:p>
          <w:p w14:paraId="438AF8DF" w14:textId="77777777" w:rsidR="00A96699" w:rsidRPr="00A96699" w:rsidRDefault="00A96699" w:rsidP="00A96699">
            <w:pPr>
              <w:widowControl/>
              <w:numPr>
                <w:ilvl w:val="1"/>
                <w:numId w:val="44"/>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The number of PRBs for TBS determination is based on the assigned PRBs within DL usable PRBs only</w:t>
            </w:r>
          </w:p>
          <w:p w14:paraId="457A6A0A" w14:textId="77777777" w:rsidR="00A96699" w:rsidRPr="00A96699" w:rsidRDefault="00A96699" w:rsidP="00A96699">
            <w:pPr>
              <w:widowControl/>
              <w:numPr>
                <w:ilvl w:val="1"/>
                <w:numId w:val="44"/>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FFS</w:t>
            </w:r>
            <w:r w:rsidRPr="00A96699">
              <w:rPr>
                <w:rFonts w:ascii="Times" w:eastAsia="맑은 고딕" w:hAnsi="Times"/>
                <w:szCs w:val="24"/>
                <w:lang w:val="en-GB" w:eastAsia="zh-CN"/>
              </w:rPr>
              <w:t>:</w:t>
            </w:r>
            <w:r w:rsidRPr="00A96699">
              <w:rPr>
                <w:rFonts w:ascii="Times" w:eastAsia="맑은 고딕" w:hAnsi="Times" w:hint="eastAsia"/>
                <w:szCs w:val="24"/>
                <w:lang w:val="en-GB" w:eastAsia="zh-CN"/>
              </w:rPr>
              <w:t xml:space="preserve"> DMRS </w:t>
            </w:r>
            <w:r w:rsidRPr="00A96699">
              <w:rPr>
                <w:rFonts w:ascii="Times" w:eastAsia="맑은 고딕" w:hAnsi="Times"/>
                <w:szCs w:val="24"/>
                <w:lang w:val="en-GB" w:eastAsia="zh-CN"/>
              </w:rPr>
              <w:t xml:space="preserve">sequence </w:t>
            </w:r>
            <w:r w:rsidRPr="00A96699">
              <w:rPr>
                <w:rFonts w:ascii="Times" w:eastAsia="맑은 고딕" w:hAnsi="Times" w:hint="eastAsia"/>
                <w:szCs w:val="24"/>
                <w:lang w:val="en-GB" w:eastAsia="zh-CN"/>
              </w:rPr>
              <w:t xml:space="preserve">mapping </w:t>
            </w:r>
          </w:p>
          <w:p w14:paraId="0442D21C" w14:textId="77777777" w:rsidR="00A96699" w:rsidRPr="00A96699" w:rsidRDefault="00A96699" w:rsidP="00A96699">
            <w:pPr>
              <w:widowControl/>
              <w:numPr>
                <w:ilvl w:val="0"/>
                <w:numId w:val="43"/>
              </w:numPr>
              <w:tabs>
                <w:tab w:val="left" w:pos="0"/>
              </w:tabs>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 xml:space="preserve">Option 1-2: Only the assigned PRBs within DL usable PRBs are </w:t>
            </w:r>
            <w:r w:rsidRPr="00A96699">
              <w:rPr>
                <w:rFonts w:ascii="Times" w:eastAsia="맑은 고딕" w:hAnsi="Times" w:cs="Times" w:hint="eastAsia"/>
                <w:szCs w:val="24"/>
                <w:lang w:val="en-GB" w:eastAsia="zh-CN"/>
              </w:rPr>
              <w:t>considered to be valid for</w:t>
            </w:r>
            <w:r w:rsidRPr="00A96699">
              <w:rPr>
                <w:rFonts w:ascii="Times" w:eastAsia="맑은 고딕" w:hAnsi="Times" w:hint="eastAsia"/>
                <w:szCs w:val="24"/>
                <w:lang w:val="en-GB" w:eastAsia="zh-CN"/>
              </w:rPr>
              <w:t xml:space="preserve"> PDSCH. Assigned PRBs that fall outside DL usable PRBs are </w:t>
            </w:r>
            <w:r w:rsidRPr="00A96699">
              <w:rPr>
                <w:rFonts w:ascii="Times" w:eastAsia="맑은 고딕" w:hAnsi="Times" w:cs="Times" w:hint="eastAsia"/>
                <w:szCs w:val="24"/>
                <w:lang w:val="en-GB" w:eastAsia="zh-CN"/>
              </w:rPr>
              <w:t>considered to be</w:t>
            </w:r>
            <w:r w:rsidRPr="00A96699">
              <w:rPr>
                <w:rFonts w:ascii="Times" w:eastAsia="맑은 고딕" w:hAnsi="Times" w:hint="eastAsia"/>
                <w:szCs w:val="24"/>
                <w:lang w:val="en-GB" w:eastAsia="zh-CN"/>
              </w:rPr>
              <w:t xml:space="preserve"> </w:t>
            </w:r>
            <w:r w:rsidRPr="00A96699">
              <w:rPr>
                <w:rFonts w:ascii="Times" w:eastAsia="맑은 고딕" w:hAnsi="Times"/>
                <w:szCs w:val="24"/>
                <w:lang w:val="en-GB" w:eastAsia="zh-CN"/>
              </w:rPr>
              <w:t>invalid and</w:t>
            </w:r>
            <w:r w:rsidRPr="00A96699">
              <w:rPr>
                <w:rFonts w:ascii="Times" w:eastAsia="맑은 고딕" w:hAnsi="Times" w:hint="eastAsia"/>
                <w:szCs w:val="24"/>
                <w:lang w:val="en-GB" w:eastAsia="zh-CN"/>
              </w:rPr>
              <w:t xml:space="preserve"> should not be used for PDSCH resource mapping.</w:t>
            </w:r>
          </w:p>
          <w:p w14:paraId="128332CC" w14:textId="77777777" w:rsidR="00A96699" w:rsidRPr="00A96699" w:rsidRDefault="00A96699" w:rsidP="00A96699">
            <w:pPr>
              <w:widowControl/>
              <w:numPr>
                <w:ilvl w:val="1"/>
                <w:numId w:val="44"/>
              </w:numPr>
              <w:wordWrap/>
              <w:autoSpaceDE/>
              <w:autoSpaceDN/>
              <w:spacing w:after="0"/>
              <w:rPr>
                <w:rFonts w:ascii="Times" w:eastAsia="맑은 고딕" w:hAnsi="Times"/>
                <w:szCs w:val="24"/>
                <w:lang w:val="en-GB" w:eastAsia="zh-CN"/>
              </w:rPr>
            </w:pPr>
            <w:r w:rsidRPr="00A96699">
              <w:rPr>
                <w:rFonts w:ascii="Times" w:eastAsia="맑은 고딕" w:hAnsi="Times" w:cs="Times" w:hint="eastAsia"/>
                <w:szCs w:val="24"/>
                <w:lang w:val="en-GB" w:eastAsia="zh-CN"/>
              </w:rPr>
              <w:t>Existing</w:t>
            </w:r>
            <w:r w:rsidRPr="00A96699">
              <w:rPr>
                <w:rFonts w:ascii="Times" w:eastAsia="맑은 고딕" w:hAnsi="Times" w:hint="eastAsia"/>
                <w:szCs w:val="24"/>
                <w:lang w:val="en-GB" w:eastAsia="zh-CN"/>
              </w:rPr>
              <w:t xml:space="preserve"> RB indexing and VRB-to-PRB mapping are reused</w:t>
            </w:r>
          </w:p>
          <w:p w14:paraId="4E407F8B" w14:textId="77777777" w:rsidR="00A96699" w:rsidRPr="00A96699" w:rsidRDefault="00A96699" w:rsidP="00A96699">
            <w:pPr>
              <w:widowControl/>
              <w:numPr>
                <w:ilvl w:val="1"/>
                <w:numId w:val="44"/>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The number of PRBs for TBS determination is based on the assigned PRBs as legacy</w:t>
            </w:r>
          </w:p>
          <w:p w14:paraId="1B69E39F" w14:textId="77777777" w:rsidR="00A96699" w:rsidRPr="00A96699" w:rsidRDefault="00A96699" w:rsidP="00A96699">
            <w:pPr>
              <w:widowControl/>
              <w:numPr>
                <w:ilvl w:val="1"/>
                <w:numId w:val="44"/>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FFS</w:t>
            </w:r>
            <w:r w:rsidRPr="00A96699">
              <w:rPr>
                <w:rFonts w:ascii="Times" w:eastAsia="맑은 고딕" w:hAnsi="Times"/>
                <w:szCs w:val="24"/>
                <w:lang w:val="en-GB" w:eastAsia="zh-CN"/>
              </w:rPr>
              <w:t>:</w:t>
            </w:r>
            <w:r w:rsidRPr="00A96699">
              <w:rPr>
                <w:rFonts w:ascii="Times" w:eastAsia="맑은 고딕" w:hAnsi="Times" w:hint="eastAsia"/>
                <w:szCs w:val="24"/>
                <w:lang w:val="en-GB" w:eastAsia="zh-CN"/>
              </w:rPr>
              <w:t xml:space="preserve"> DMRS </w:t>
            </w:r>
            <w:r w:rsidRPr="00A96699">
              <w:rPr>
                <w:rFonts w:ascii="Times" w:eastAsia="맑은 고딕" w:hAnsi="Times"/>
                <w:szCs w:val="24"/>
                <w:lang w:val="en-GB" w:eastAsia="zh-CN"/>
              </w:rPr>
              <w:t xml:space="preserve">sequence </w:t>
            </w:r>
            <w:r w:rsidRPr="00A96699">
              <w:rPr>
                <w:rFonts w:ascii="Times" w:eastAsia="맑은 고딕" w:hAnsi="Times" w:hint="eastAsia"/>
                <w:szCs w:val="24"/>
                <w:lang w:val="en-GB" w:eastAsia="zh-CN"/>
              </w:rPr>
              <w:t xml:space="preserve">mapping </w:t>
            </w:r>
          </w:p>
          <w:p w14:paraId="484E025C" w14:textId="77777777" w:rsidR="00A96699" w:rsidRPr="00A96699" w:rsidRDefault="00A96699" w:rsidP="00A96699">
            <w:pPr>
              <w:widowControl/>
              <w:numPr>
                <w:ilvl w:val="0"/>
                <w:numId w:val="43"/>
              </w:numPr>
              <w:tabs>
                <w:tab w:val="left" w:pos="0"/>
              </w:tabs>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Option 2: Introduce new RB indexing/PRB bundle indexing to ensure VRBs are mapped to DL usable PRBs only.</w:t>
            </w:r>
          </w:p>
          <w:p w14:paraId="73BD54B7" w14:textId="77777777" w:rsidR="00A96699" w:rsidRPr="00A96699" w:rsidRDefault="00A96699" w:rsidP="00A96699">
            <w:pPr>
              <w:widowControl/>
              <w:numPr>
                <w:ilvl w:val="1"/>
                <w:numId w:val="44"/>
              </w:numPr>
              <w:wordWrap/>
              <w:autoSpaceDE/>
              <w:autoSpaceDN/>
              <w:spacing w:after="0"/>
              <w:rPr>
                <w:rFonts w:ascii="Times" w:eastAsia="맑은 고딕" w:hAnsi="Times" w:cs="Times"/>
                <w:szCs w:val="24"/>
                <w:lang w:val="en-GB" w:eastAsia="zh-CN"/>
              </w:rPr>
            </w:pPr>
            <w:r w:rsidRPr="00A96699">
              <w:rPr>
                <w:rFonts w:ascii="Times" w:eastAsia="맑은 고딕" w:hAnsi="Times" w:cs="Times" w:hint="eastAsia"/>
                <w:szCs w:val="24"/>
                <w:lang w:val="en-GB" w:eastAsia="zh-CN"/>
              </w:rPr>
              <w:t>Existing VRB-to-PRB mapping is reused</w:t>
            </w:r>
          </w:p>
          <w:p w14:paraId="4167F3C1" w14:textId="77777777" w:rsidR="00A96699" w:rsidRPr="00A96699" w:rsidRDefault="00A96699" w:rsidP="00A96699">
            <w:pPr>
              <w:widowControl/>
              <w:numPr>
                <w:ilvl w:val="1"/>
                <w:numId w:val="44"/>
              </w:numPr>
              <w:wordWrap/>
              <w:autoSpaceDE/>
              <w:autoSpaceDN/>
              <w:spacing w:after="0"/>
              <w:rPr>
                <w:rFonts w:ascii="Times" w:eastAsia="맑은 고딕" w:hAnsi="Times" w:cs="Times"/>
                <w:szCs w:val="24"/>
                <w:lang w:val="en-GB" w:eastAsia="zh-CN"/>
              </w:rPr>
            </w:pPr>
            <w:r w:rsidRPr="00A96699">
              <w:rPr>
                <w:rFonts w:ascii="Times" w:eastAsia="맑은 고딕" w:hAnsi="Times" w:cs="Times"/>
                <w:szCs w:val="24"/>
                <w:lang w:val="en-GB" w:eastAsia="zh-CN"/>
              </w:rPr>
              <w:t>Legacy TBS determination method is used</w:t>
            </w:r>
          </w:p>
          <w:p w14:paraId="4BFF15F1" w14:textId="77777777" w:rsidR="00A96699" w:rsidRPr="00A96699" w:rsidRDefault="00A96699" w:rsidP="00A96699">
            <w:pPr>
              <w:widowControl/>
              <w:numPr>
                <w:ilvl w:val="1"/>
                <w:numId w:val="44"/>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FFS</w:t>
            </w:r>
            <w:r w:rsidRPr="00A96699">
              <w:rPr>
                <w:rFonts w:ascii="Times" w:eastAsia="맑은 고딕" w:hAnsi="Times"/>
                <w:szCs w:val="24"/>
                <w:lang w:val="en-GB" w:eastAsia="zh-CN"/>
              </w:rPr>
              <w:t>:</w:t>
            </w:r>
            <w:r w:rsidRPr="00A96699">
              <w:rPr>
                <w:rFonts w:ascii="Times" w:eastAsia="맑은 고딕" w:hAnsi="Times" w:hint="eastAsia"/>
                <w:szCs w:val="24"/>
                <w:lang w:val="en-GB" w:eastAsia="zh-CN"/>
              </w:rPr>
              <w:t xml:space="preserve"> DMRS </w:t>
            </w:r>
            <w:r w:rsidRPr="00A96699">
              <w:rPr>
                <w:rFonts w:ascii="Times" w:eastAsia="맑은 고딕" w:hAnsi="Times"/>
                <w:szCs w:val="24"/>
                <w:lang w:val="en-GB" w:eastAsia="zh-CN"/>
              </w:rPr>
              <w:t xml:space="preserve">sequence </w:t>
            </w:r>
            <w:r w:rsidRPr="00A96699">
              <w:rPr>
                <w:rFonts w:ascii="Times" w:eastAsia="맑은 고딕" w:hAnsi="Times" w:hint="eastAsia"/>
                <w:szCs w:val="24"/>
                <w:lang w:val="en-GB" w:eastAsia="zh-CN"/>
              </w:rPr>
              <w:t xml:space="preserve">mapping </w:t>
            </w:r>
          </w:p>
          <w:p w14:paraId="13F9AECC" w14:textId="77777777" w:rsidR="00A96699" w:rsidRPr="00A96699" w:rsidRDefault="00A96699" w:rsidP="00A96699">
            <w:pPr>
              <w:widowControl/>
              <w:numPr>
                <w:ilvl w:val="0"/>
                <w:numId w:val="44"/>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 xml:space="preserve">Option 3: Modify VRB-to-PRB mapping </w:t>
            </w:r>
            <w:proofErr w:type="spellStart"/>
            <w:r w:rsidRPr="00A96699">
              <w:rPr>
                <w:rFonts w:ascii="Times" w:eastAsia="맑은 고딕" w:hAnsi="Times" w:hint="eastAsia"/>
                <w:szCs w:val="24"/>
                <w:lang w:val="en-GB" w:eastAsia="zh-CN"/>
              </w:rPr>
              <w:t>interleaver</w:t>
            </w:r>
            <w:proofErr w:type="spellEnd"/>
            <w:r w:rsidRPr="00A96699">
              <w:rPr>
                <w:rFonts w:ascii="Times" w:eastAsia="맑은 고딕" w:hAnsi="Times" w:hint="eastAsia"/>
                <w:szCs w:val="24"/>
                <w:lang w:val="en-GB" w:eastAsia="zh-CN"/>
              </w:rPr>
              <w:t xml:space="preserve"> to ensure VRBs are mapped to DL usable PRBs only.</w:t>
            </w:r>
          </w:p>
          <w:p w14:paraId="6CB37F54" w14:textId="77777777" w:rsidR="00A96699" w:rsidRPr="00A96699" w:rsidRDefault="00A96699" w:rsidP="00A96699">
            <w:pPr>
              <w:widowControl/>
              <w:numPr>
                <w:ilvl w:val="1"/>
                <w:numId w:val="44"/>
              </w:numPr>
              <w:wordWrap/>
              <w:autoSpaceDE/>
              <w:autoSpaceDN/>
              <w:spacing w:after="0"/>
              <w:rPr>
                <w:rFonts w:ascii="Times" w:eastAsia="맑은 고딕" w:hAnsi="Times"/>
                <w:szCs w:val="24"/>
                <w:lang w:val="en-GB" w:eastAsia="zh-CN"/>
              </w:rPr>
            </w:pPr>
            <w:r w:rsidRPr="00A96699">
              <w:rPr>
                <w:rFonts w:ascii="Times" w:eastAsia="맑은 고딕" w:hAnsi="Times" w:cs="Times" w:hint="eastAsia"/>
                <w:szCs w:val="24"/>
                <w:lang w:val="en-GB" w:eastAsia="zh-CN"/>
              </w:rPr>
              <w:t>Existing</w:t>
            </w:r>
            <w:r w:rsidRPr="00A96699">
              <w:rPr>
                <w:rFonts w:ascii="Times" w:eastAsia="맑은 고딕" w:hAnsi="Times" w:hint="eastAsia"/>
                <w:szCs w:val="24"/>
                <w:lang w:val="en-GB" w:eastAsia="zh-CN"/>
              </w:rPr>
              <w:t xml:space="preserve"> RB indexing/PRB bundle indexing</w:t>
            </w:r>
            <w:r w:rsidRPr="00A96699">
              <w:rPr>
                <w:rFonts w:ascii="Times" w:eastAsia="맑은 고딕" w:hAnsi="Times" w:cs="Times" w:hint="eastAsia"/>
                <w:szCs w:val="24"/>
                <w:lang w:val="en-GB" w:eastAsia="zh-CN"/>
              </w:rPr>
              <w:t xml:space="preserve"> is reused</w:t>
            </w:r>
          </w:p>
          <w:p w14:paraId="3D28B4B3" w14:textId="77777777" w:rsidR="00A96699" w:rsidRPr="00A96699" w:rsidRDefault="00A96699" w:rsidP="00A96699">
            <w:pPr>
              <w:widowControl/>
              <w:numPr>
                <w:ilvl w:val="1"/>
                <w:numId w:val="44"/>
              </w:numPr>
              <w:wordWrap/>
              <w:autoSpaceDE/>
              <w:autoSpaceDN/>
              <w:spacing w:after="0"/>
              <w:rPr>
                <w:rFonts w:ascii="Times" w:eastAsia="맑은 고딕" w:hAnsi="Times"/>
                <w:szCs w:val="24"/>
                <w:lang w:val="en-GB" w:eastAsia="zh-CN"/>
              </w:rPr>
            </w:pPr>
            <w:r w:rsidRPr="00A96699">
              <w:rPr>
                <w:rFonts w:ascii="Times" w:eastAsia="맑은 고딕" w:hAnsi="Times" w:cs="Times"/>
                <w:szCs w:val="24"/>
                <w:lang w:val="en-GB" w:eastAsia="zh-CN"/>
              </w:rPr>
              <w:t xml:space="preserve">If the </w:t>
            </w:r>
            <w:proofErr w:type="spellStart"/>
            <w:r w:rsidRPr="00A96699">
              <w:rPr>
                <w:rFonts w:ascii="Times" w:eastAsia="맑은 고딕" w:hAnsi="Times" w:cs="Times"/>
                <w:szCs w:val="24"/>
                <w:lang w:val="en-GB" w:eastAsia="zh-CN"/>
              </w:rPr>
              <w:t>interleaver</w:t>
            </w:r>
            <w:proofErr w:type="spellEnd"/>
            <w:r w:rsidRPr="00A96699">
              <w:rPr>
                <w:rFonts w:ascii="Times" w:eastAsia="맑은 고딕" w:hAnsi="Times" w:cs="Times"/>
                <w:szCs w:val="24"/>
                <w:lang w:val="en-GB" w:eastAsia="zh-CN"/>
              </w:rPr>
              <w:t xml:space="preserve"> is not enabled, Option 1-1 or Option 1-2 is used</w:t>
            </w:r>
          </w:p>
          <w:p w14:paraId="5DA9022E" w14:textId="77777777" w:rsidR="00A96699" w:rsidRPr="00A96699" w:rsidRDefault="00A96699" w:rsidP="00A96699">
            <w:pPr>
              <w:widowControl/>
              <w:numPr>
                <w:ilvl w:val="1"/>
                <w:numId w:val="44"/>
              </w:numPr>
              <w:wordWrap/>
              <w:autoSpaceDE/>
              <w:autoSpaceDN/>
              <w:spacing w:after="0"/>
              <w:rPr>
                <w:rFonts w:ascii="Times" w:eastAsia="맑은 고딕" w:hAnsi="Times" w:cs="Times"/>
                <w:szCs w:val="24"/>
                <w:lang w:val="en-GB" w:eastAsia="zh-CN"/>
              </w:rPr>
            </w:pPr>
            <w:r w:rsidRPr="00A96699">
              <w:rPr>
                <w:rFonts w:ascii="Times" w:eastAsia="맑은 고딕" w:hAnsi="Times" w:cs="Times"/>
                <w:szCs w:val="24"/>
                <w:lang w:val="en-GB" w:eastAsia="zh-CN"/>
              </w:rPr>
              <w:t>Legacy TBS determination method is used</w:t>
            </w:r>
          </w:p>
          <w:p w14:paraId="1259C32B" w14:textId="59E9E8E6" w:rsidR="00A96699" w:rsidRPr="00A96699" w:rsidRDefault="00A96699" w:rsidP="00A96699">
            <w:pPr>
              <w:widowControl/>
              <w:numPr>
                <w:ilvl w:val="1"/>
                <w:numId w:val="44"/>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FFS</w:t>
            </w:r>
            <w:r w:rsidRPr="00A96699">
              <w:rPr>
                <w:rFonts w:ascii="Times" w:eastAsia="맑은 고딕" w:hAnsi="Times"/>
                <w:szCs w:val="24"/>
                <w:lang w:val="en-GB" w:eastAsia="zh-CN"/>
              </w:rPr>
              <w:t>:</w:t>
            </w:r>
            <w:r w:rsidRPr="00A96699">
              <w:rPr>
                <w:rFonts w:ascii="Times" w:eastAsia="맑은 고딕" w:hAnsi="Times" w:hint="eastAsia"/>
                <w:szCs w:val="24"/>
                <w:lang w:val="en-GB" w:eastAsia="zh-CN"/>
              </w:rPr>
              <w:t xml:space="preserve"> DMRS </w:t>
            </w:r>
            <w:r w:rsidRPr="00A96699">
              <w:rPr>
                <w:rFonts w:ascii="Times" w:eastAsia="맑은 고딕" w:hAnsi="Times"/>
                <w:szCs w:val="24"/>
                <w:lang w:val="en-GB" w:eastAsia="zh-CN"/>
              </w:rPr>
              <w:t xml:space="preserve">sequence </w:t>
            </w:r>
            <w:r w:rsidRPr="00A96699">
              <w:rPr>
                <w:rFonts w:ascii="Times" w:eastAsia="맑은 고딕" w:hAnsi="Times" w:hint="eastAsia"/>
                <w:szCs w:val="24"/>
                <w:lang w:val="en-GB" w:eastAsia="zh-CN"/>
              </w:rPr>
              <w:t xml:space="preserve">mapping </w:t>
            </w:r>
          </w:p>
        </w:tc>
      </w:tr>
    </w:tbl>
    <w:p w14:paraId="229681E3" w14:textId="12811EAE" w:rsidR="00A96699" w:rsidRPr="00C70293" w:rsidRDefault="00A96699" w:rsidP="000142A6">
      <w:pPr>
        <w:widowControl/>
        <w:wordWrap/>
        <w:autoSpaceDE/>
        <w:autoSpaceDN/>
        <w:spacing w:before="60" w:after="60" w:line="288" w:lineRule="auto"/>
        <w:ind w:firstLineChars="100" w:firstLine="200"/>
        <w:rPr>
          <w:rFonts w:ascii="Arial" w:eastAsia="바탕" w:hAnsi="Arial" w:cs="Arial"/>
          <w:kern w:val="0"/>
          <w:szCs w:val="20"/>
        </w:rPr>
      </w:pPr>
    </w:p>
    <w:p w14:paraId="7E82B620" w14:textId="4AE2F1ED" w:rsidR="00C70293" w:rsidRPr="00C70293" w:rsidRDefault="00C70293" w:rsidP="00C70293">
      <w:pPr>
        <w:widowControl/>
        <w:wordWrap/>
        <w:autoSpaceDE/>
        <w:autoSpaceDN/>
        <w:spacing w:before="60" w:after="60" w:line="288" w:lineRule="auto"/>
        <w:ind w:firstLineChars="100" w:firstLine="200"/>
        <w:rPr>
          <w:rFonts w:ascii="Arial" w:eastAsia="바탕" w:hAnsi="Arial" w:cs="Arial"/>
          <w:kern w:val="0"/>
          <w:szCs w:val="20"/>
        </w:rPr>
      </w:pPr>
      <w:r w:rsidRPr="00C70293">
        <w:rPr>
          <w:rFonts w:ascii="Arial" w:eastAsia="바탕" w:hAnsi="Arial" w:cs="Arial"/>
          <w:kern w:val="0"/>
          <w:szCs w:val="20"/>
        </w:rPr>
        <w:t xml:space="preserve">In both Option 1-1 and 1-2, PDSCH is rate matched around UL </w:t>
      </w:r>
      <w:proofErr w:type="spellStart"/>
      <w:r w:rsidRPr="00C70293">
        <w:rPr>
          <w:rFonts w:ascii="Arial" w:eastAsia="바탕" w:hAnsi="Arial" w:cs="Arial"/>
          <w:kern w:val="0"/>
          <w:szCs w:val="20"/>
        </w:rPr>
        <w:t>subband</w:t>
      </w:r>
      <w:proofErr w:type="spellEnd"/>
      <w:r w:rsidRPr="00C70293">
        <w:rPr>
          <w:rFonts w:ascii="Arial" w:eastAsia="바탕" w:hAnsi="Arial" w:cs="Arial"/>
          <w:kern w:val="0"/>
          <w:szCs w:val="20"/>
        </w:rPr>
        <w:t xml:space="preserve">. The only difference is how TBS is determined. In Option 1-1, the number of PRBs for TBS determination is based on the assigned PRBs within DL usable PRBs only (after excluding PRBs that are not within DL </w:t>
      </w:r>
      <w:proofErr w:type="spellStart"/>
      <w:r w:rsidRPr="00C70293">
        <w:rPr>
          <w:rFonts w:ascii="Arial" w:eastAsia="바탕" w:hAnsi="Arial" w:cs="Arial"/>
          <w:kern w:val="0"/>
          <w:szCs w:val="20"/>
        </w:rPr>
        <w:t>usuable</w:t>
      </w:r>
      <w:proofErr w:type="spellEnd"/>
      <w:r w:rsidRPr="00C70293">
        <w:rPr>
          <w:rFonts w:ascii="Arial" w:eastAsia="바탕" w:hAnsi="Arial" w:cs="Arial"/>
          <w:kern w:val="0"/>
          <w:szCs w:val="20"/>
        </w:rPr>
        <w:t xml:space="preserve"> PRBs). On the other hand, for Option 1-2, the number of PRBs is determined similar to legacy procedure based on the number of assigned PRBs. Compared with Option 1-1 and 1-2, Option 2 requires additional specification impact to define the RB indexing/PRB bundle indexing.</w:t>
      </w:r>
      <w:r>
        <w:rPr>
          <w:rFonts w:ascii="Arial" w:eastAsia="바탕" w:hAnsi="Arial" w:cs="Arial"/>
          <w:kern w:val="0"/>
          <w:szCs w:val="20"/>
        </w:rPr>
        <w:t xml:space="preserve"> </w:t>
      </w:r>
      <w:r w:rsidRPr="00C70293">
        <w:rPr>
          <w:rFonts w:ascii="Arial" w:eastAsia="바탕" w:hAnsi="Arial" w:cs="Arial"/>
          <w:kern w:val="0"/>
          <w:szCs w:val="20"/>
        </w:rPr>
        <w:t>Option 3 is not a standalone solution as it can only be used when interleaving is configured. If interleaving is not configured, Option 1-1 or Option 1-2 should be used. Therefore, it is better to have a single solution that is valid in case of interleaving and non-interleaving cases.</w:t>
      </w:r>
    </w:p>
    <w:p w14:paraId="6CD55839" w14:textId="38AE1CB4" w:rsidR="00C70293" w:rsidRPr="00C70293" w:rsidRDefault="00C70293" w:rsidP="000142A6">
      <w:pPr>
        <w:widowControl/>
        <w:wordWrap/>
        <w:autoSpaceDE/>
        <w:autoSpaceDN/>
        <w:spacing w:before="60" w:after="60" w:line="288" w:lineRule="auto"/>
        <w:ind w:firstLineChars="100" w:firstLine="200"/>
        <w:rPr>
          <w:rFonts w:ascii="Arial" w:eastAsia="바탕" w:hAnsi="Arial" w:cs="Arial"/>
          <w:kern w:val="0"/>
          <w:szCs w:val="20"/>
        </w:rPr>
      </w:pPr>
      <w:r>
        <w:rPr>
          <w:rFonts w:ascii="Arial" w:eastAsia="바탕" w:hAnsi="Arial" w:cs="Arial"/>
          <w:kern w:val="0"/>
          <w:szCs w:val="20"/>
        </w:rPr>
        <w:t xml:space="preserve">Taking into account potential specification impacts, we prefer Option 1-1 or Option 1-2. To down-select one option, we need to further discuss legacy TBS determination is really problem or it can be addressed by </w:t>
      </w:r>
      <w:proofErr w:type="spellStart"/>
      <w:r>
        <w:rPr>
          <w:rFonts w:ascii="Arial" w:eastAsia="바탕" w:hAnsi="Arial" w:cs="Arial"/>
          <w:kern w:val="0"/>
          <w:szCs w:val="20"/>
        </w:rPr>
        <w:t>gNB’s</w:t>
      </w:r>
      <w:proofErr w:type="spellEnd"/>
      <w:r>
        <w:rPr>
          <w:rFonts w:ascii="Arial" w:eastAsia="바탕" w:hAnsi="Arial" w:cs="Arial"/>
          <w:kern w:val="0"/>
          <w:szCs w:val="20"/>
        </w:rPr>
        <w:t xml:space="preserve"> scheduler, i.e., proper MCS indication. Also, if TBS determination is updated, it should be applied to all FDRA types.</w:t>
      </w:r>
    </w:p>
    <w:p w14:paraId="13F88FEC" w14:textId="77777777" w:rsidR="004828D2" w:rsidRDefault="004828D2" w:rsidP="004828D2">
      <w:pPr>
        <w:widowControl/>
        <w:wordWrap/>
        <w:autoSpaceDE/>
        <w:autoSpaceDN/>
        <w:spacing w:before="60" w:after="60" w:line="288" w:lineRule="auto"/>
        <w:ind w:firstLineChars="100" w:firstLine="200"/>
        <w:rPr>
          <w:rFonts w:ascii="Arial" w:eastAsia="바탕" w:hAnsi="Arial" w:cs="Arial"/>
          <w:kern w:val="0"/>
          <w:szCs w:val="20"/>
          <w:lang w:val="en-GB"/>
        </w:rPr>
      </w:pPr>
      <w:r w:rsidRPr="006A4FDF">
        <w:rPr>
          <w:rFonts w:ascii="Arial" w:eastAsia="바탕" w:hAnsi="Arial" w:cs="Arial"/>
          <w:kern w:val="0"/>
          <w:szCs w:val="20"/>
          <w:lang w:val="en-GB"/>
        </w:rPr>
        <w:lastRenderedPageBreak/>
        <w:t>Reg</w:t>
      </w:r>
      <w:r>
        <w:rPr>
          <w:rFonts w:ascii="Arial" w:eastAsia="바탕" w:hAnsi="Arial" w:cs="Arial"/>
          <w:kern w:val="0"/>
          <w:szCs w:val="20"/>
          <w:lang w:val="en-GB"/>
        </w:rPr>
        <w:t>a</w:t>
      </w:r>
      <w:r w:rsidRPr="006A4FDF">
        <w:rPr>
          <w:rFonts w:ascii="Arial" w:eastAsia="바탕" w:hAnsi="Arial" w:cs="Arial"/>
          <w:kern w:val="0"/>
          <w:szCs w:val="20"/>
          <w:lang w:val="en-GB"/>
        </w:rPr>
        <w:t>rding “FFS</w:t>
      </w:r>
      <w:r>
        <w:rPr>
          <w:rFonts w:ascii="Arial" w:eastAsia="바탕" w:hAnsi="Arial" w:cs="Arial"/>
          <w:kern w:val="0"/>
          <w:szCs w:val="20"/>
          <w:lang w:val="en-GB"/>
        </w:rPr>
        <w:t xml:space="preserve">: </w:t>
      </w:r>
      <w:r w:rsidRPr="006A4FDF">
        <w:rPr>
          <w:rFonts w:ascii="Arial" w:eastAsia="바탕" w:hAnsi="Arial" w:cs="Arial"/>
          <w:kern w:val="0"/>
          <w:szCs w:val="20"/>
          <w:lang w:val="en-GB"/>
        </w:rPr>
        <w:t>DMRS sequence mapping</w:t>
      </w:r>
      <w:r>
        <w:rPr>
          <w:rFonts w:ascii="Arial" w:eastAsia="바탕" w:hAnsi="Arial" w:cs="Arial"/>
          <w:kern w:val="0"/>
          <w:szCs w:val="20"/>
          <w:lang w:val="en-GB"/>
        </w:rPr>
        <w:t xml:space="preserve">”, we don’t see any problems. The DMRS sequence is mapped from subcarrier 0 in CRB0 and it is not changed by Option 1-1 and Option 1-2. </w:t>
      </w:r>
    </w:p>
    <w:p w14:paraId="41B5FBBE" w14:textId="77777777" w:rsidR="004828D2" w:rsidRPr="006A4FDF" w:rsidRDefault="004828D2" w:rsidP="004828D2">
      <w:pPr>
        <w:widowControl/>
        <w:wordWrap/>
        <w:autoSpaceDE/>
        <w:autoSpaceDN/>
        <w:spacing w:before="60" w:after="60" w:line="288" w:lineRule="auto"/>
        <w:ind w:firstLineChars="100" w:firstLine="200"/>
        <w:rPr>
          <w:rFonts w:ascii="Arial" w:eastAsia="바탕" w:hAnsi="Arial" w:cs="Arial"/>
          <w:kern w:val="0"/>
          <w:szCs w:val="20"/>
          <w:lang w:val="en-GB"/>
        </w:rPr>
      </w:pPr>
      <w:r>
        <w:rPr>
          <w:rFonts w:ascii="Arial" w:eastAsia="바탕" w:hAnsi="Arial" w:cs="Arial"/>
          <w:kern w:val="0"/>
          <w:szCs w:val="20"/>
          <w:lang w:val="en-GB"/>
        </w:rPr>
        <w:t xml:space="preserve">Regarding the applicable search space, we prefer to keep this enhancement only for USS. At least, this enhancement should not be applied in Type-0, 0A, 1, and 2 CSS. For Type-3, this FDRA type-1 enhancement can be used, but its usefulness is not justified. </w:t>
      </w:r>
    </w:p>
    <w:p w14:paraId="4B9B92F6" w14:textId="77777777" w:rsidR="004828D2" w:rsidRPr="004828D2" w:rsidRDefault="004828D2" w:rsidP="000142A6">
      <w:pPr>
        <w:widowControl/>
        <w:wordWrap/>
        <w:autoSpaceDE/>
        <w:autoSpaceDN/>
        <w:spacing w:before="60" w:after="60" w:line="288" w:lineRule="auto"/>
        <w:ind w:firstLineChars="100" w:firstLine="196"/>
        <w:rPr>
          <w:rFonts w:ascii="Arial" w:eastAsia="바탕" w:hAnsi="Arial" w:cs="Arial"/>
          <w:b/>
          <w:kern w:val="0"/>
          <w:szCs w:val="20"/>
          <w:u w:val="single"/>
          <w:lang w:val="en-GB"/>
        </w:rPr>
      </w:pPr>
    </w:p>
    <w:p w14:paraId="5C5DFAAE" w14:textId="54B4D217" w:rsidR="00580C69" w:rsidRPr="00574A75" w:rsidRDefault="00BE3423" w:rsidP="00BE3423">
      <w:pPr>
        <w:rPr>
          <w:rFonts w:ascii="Arial" w:eastAsia="바탕" w:hAnsi="Arial" w:cs="Arial"/>
          <w:b/>
          <w:i/>
          <w:kern w:val="0"/>
          <w:szCs w:val="20"/>
        </w:rPr>
      </w:pPr>
      <w:r w:rsidRPr="00574A75">
        <w:rPr>
          <w:rFonts w:ascii="Arial" w:eastAsia="바탕" w:hAnsi="Arial" w:cs="Arial"/>
          <w:b/>
          <w:i/>
          <w:kern w:val="0"/>
          <w:szCs w:val="20"/>
        </w:rPr>
        <w:t xml:space="preserve">Proposal 7. </w:t>
      </w:r>
      <w:r w:rsidR="006A4FDF" w:rsidRPr="00574A75">
        <w:rPr>
          <w:rFonts w:ascii="Arial" w:eastAsia="바탕" w:hAnsi="Arial" w:cs="Arial"/>
          <w:b/>
          <w:i/>
          <w:kern w:val="0"/>
          <w:szCs w:val="20"/>
        </w:rPr>
        <w:t>For DL FDRA type-1, s</w:t>
      </w:r>
      <w:r w:rsidR="00580C69" w:rsidRPr="00574A75">
        <w:rPr>
          <w:rFonts w:ascii="Arial" w:eastAsia="바탕" w:hAnsi="Arial" w:cs="Arial" w:hint="eastAsia"/>
          <w:b/>
          <w:i/>
          <w:kern w:val="0"/>
          <w:szCs w:val="20"/>
        </w:rPr>
        <w:t>upport Option 1-1 or Option 1-2</w:t>
      </w:r>
    </w:p>
    <w:p w14:paraId="24E4C53E" w14:textId="7072CFBE" w:rsidR="00580C69" w:rsidRPr="00574A75" w:rsidRDefault="00C70293" w:rsidP="00F34994">
      <w:pPr>
        <w:pStyle w:val="af9"/>
        <w:numPr>
          <w:ilvl w:val="0"/>
          <w:numId w:val="45"/>
        </w:numPr>
        <w:spacing w:after="60"/>
        <w:ind w:firstLineChars="0"/>
        <w:rPr>
          <w:rFonts w:ascii="Arial" w:eastAsia="바탕" w:hAnsi="Arial" w:cs="Arial"/>
          <w:i/>
          <w:sz w:val="20"/>
          <w:szCs w:val="20"/>
        </w:rPr>
      </w:pPr>
      <w:r w:rsidRPr="00574A75">
        <w:rPr>
          <w:rFonts w:ascii="Arial" w:eastAsia="바탕" w:hAnsi="Arial" w:cs="Arial"/>
          <w:i/>
          <w:sz w:val="20"/>
          <w:szCs w:val="20"/>
        </w:rPr>
        <w:t xml:space="preserve">If </w:t>
      </w:r>
      <w:r w:rsidR="00580C69" w:rsidRPr="00574A75">
        <w:rPr>
          <w:rFonts w:ascii="Arial" w:eastAsia="바탕" w:hAnsi="Arial" w:cs="Arial"/>
          <w:i/>
          <w:sz w:val="20"/>
          <w:szCs w:val="20"/>
        </w:rPr>
        <w:t xml:space="preserve">TBS determination rule is </w:t>
      </w:r>
      <w:r w:rsidRPr="00574A75">
        <w:rPr>
          <w:rFonts w:ascii="Arial" w:eastAsia="바탕" w:hAnsi="Arial" w:cs="Arial"/>
          <w:i/>
          <w:sz w:val="20"/>
          <w:szCs w:val="20"/>
        </w:rPr>
        <w:t>updated, it should be applied to both FDRA type-0 and type-1.</w:t>
      </w:r>
    </w:p>
    <w:p w14:paraId="4430C553" w14:textId="4365E156" w:rsidR="007F7721" w:rsidRPr="007F7721" w:rsidRDefault="007F7721" w:rsidP="007F7721"/>
    <w:p w14:paraId="29C414F9" w14:textId="4FE94CB6" w:rsidR="004E0711" w:rsidRPr="004E0711" w:rsidRDefault="004E0711" w:rsidP="004E0711">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바탕" w:hAnsi="Arial" w:cs="Arial"/>
          <w:kern w:val="0"/>
          <w:sz w:val="24"/>
          <w:szCs w:val="20"/>
          <w:lang w:val="en-GB" w:eastAsia="en-US"/>
        </w:rPr>
      </w:pPr>
      <w:r>
        <w:rPr>
          <w:rFonts w:ascii="Arial" w:eastAsia="바탕" w:hAnsi="Arial" w:cs="Arial"/>
          <w:kern w:val="0"/>
          <w:sz w:val="24"/>
          <w:szCs w:val="20"/>
          <w:lang w:val="en-GB" w:eastAsia="en-US"/>
        </w:rPr>
        <w:t xml:space="preserve">2.2.1.3 </w:t>
      </w:r>
      <w:r w:rsidR="00580C69">
        <w:rPr>
          <w:rFonts w:ascii="Arial" w:eastAsia="바탕" w:hAnsi="Arial" w:cs="Arial"/>
          <w:kern w:val="0"/>
          <w:sz w:val="24"/>
          <w:szCs w:val="20"/>
          <w:lang w:val="en-GB" w:eastAsia="en-US"/>
        </w:rPr>
        <w:t>SPS, PDSCH repetitions and multi-PDSCH scheduling</w:t>
      </w:r>
    </w:p>
    <w:tbl>
      <w:tblPr>
        <w:tblStyle w:val="af"/>
        <w:tblW w:w="0" w:type="auto"/>
        <w:tblLook w:val="04A0" w:firstRow="1" w:lastRow="0" w:firstColumn="1" w:lastColumn="0" w:noHBand="0" w:noVBand="1"/>
      </w:tblPr>
      <w:tblGrid>
        <w:gridCol w:w="9737"/>
      </w:tblGrid>
      <w:tr w:rsidR="004E0711" w14:paraId="4F769939" w14:textId="77777777" w:rsidTr="008F471E">
        <w:tc>
          <w:tcPr>
            <w:tcW w:w="9737" w:type="dxa"/>
          </w:tcPr>
          <w:p w14:paraId="6265600F" w14:textId="77777777" w:rsidR="004E0711" w:rsidRPr="00A96699" w:rsidRDefault="004E0711" w:rsidP="008F471E">
            <w:pPr>
              <w:widowControl/>
              <w:wordWrap/>
              <w:autoSpaceDE/>
              <w:autoSpaceDN/>
              <w:spacing w:after="0"/>
              <w:rPr>
                <w:rFonts w:ascii="Times" w:eastAsia="맑은 고딕" w:hAnsi="Times"/>
                <w:b/>
                <w:szCs w:val="24"/>
                <w:highlight w:val="green"/>
                <w:lang w:val="en-GB" w:eastAsia="zh-CN"/>
              </w:rPr>
            </w:pPr>
            <w:r w:rsidRPr="00A96699">
              <w:rPr>
                <w:rFonts w:ascii="Times" w:eastAsia="맑은 고딕" w:hAnsi="Times"/>
                <w:b/>
                <w:szCs w:val="24"/>
                <w:highlight w:val="green"/>
                <w:lang w:val="en-GB" w:eastAsia="zh-CN"/>
              </w:rPr>
              <w:t>Agreement</w:t>
            </w:r>
          </w:p>
          <w:p w14:paraId="662303DA" w14:textId="77777777" w:rsidR="004E0711" w:rsidRPr="00A96699" w:rsidRDefault="004E0711" w:rsidP="008F471E">
            <w:pPr>
              <w:widowControl/>
              <w:wordWrap/>
              <w:autoSpaceDE/>
              <w:autoSpaceDN/>
              <w:spacing w:after="0"/>
              <w:rPr>
                <w:rFonts w:ascii="Times" w:eastAsia="맑은 고딕" w:hAnsi="Times"/>
                <w:bCs/>
                <w:szCs w:val="24"/>
                <w:lang w:val="en-GB" w:eastAsia="zh-CN"/>
              </w:rPr>
            </w:pPr>
            <w:r w:rsidRPr="00A96699">
              <w:rPr>
                <w:rFonts w:ascii="Times" w:eastAsia="맑은 고딕" w:hAnsi="Times"/>
                <w:bCs/>
                <w:szCs w:val="24"/>
                <w:lang w:val="en-GB" w:eastAsia="zh-CN"/>
              </w:rPr>
              <w:t>For an SPS PDSCH configuration</w:t>
            </w:r>
            <w:r w:rsidRPr="00A96699">
              <w:rPr>
                <w:rFonts w:ascii="Times" w:eastAsia="맑은 고딕" w:hAnsi="Times" w:hint="eastAsia"/>
                <w:bCs/>
                <w:szCs w:val="24"/>
                <w:lang w:val="en-GB" w:eastAsia="zh-CN"/>
              </w:rPr>
              <w:t xml:space="preserve"> without repetitions, if the</w:t>
            </w:r>
            <w:r w:rsidRPr="00A96699">
              <w:rPr>
                <w:rFonts w:ascii="Times" w:eastAsia="맑은 고딕" w:hAnsi="Times"/>
                <w:bCs/>
                <w:szCs w:val="24"/>
                <w:lang w:val="en-GB" w:eastAsia="zh-CN"/>
              </w:rPr>
              <w:t xml:space="preserve"> reception occasions </w:t>
            </w:r>
            <w:r w:rsidRPr="00A96699">
              <w:rPr>
                <w:rFonts w:ascii="Times" w:eastAsia="맑은 고딕" w:hAnsi="Times" w:hint="eastAsia"/>
                <w:bCs/>
                <w:szCs w:val="24"/>
                <w:lang w:val="en-GB" w:eastAsia="zh-CN"/>
              </w:rPr>
              <w:t xml:space="preserve">are </w:t>
            </w:r>
            <w:r w:rsidRPr="00A96699">
              <w:rPr>
                <w:rFonts w:ascii="Times" w:eastAsia="맑은 고딕" w:hAnsi="Times"/>
                <w:bCs/>
                <w:szCs w:val="24"/>
                <w:lang w:val="en-GB" w:eastAsia="zh-CN"/>
              </w:rPr>
              <w:t xml:space="preserve">across SBFD symbols and non-SBFD symbols where each reception occasion has either all SBFD or all non-SBFD symbols, </w:t>
            </w:r>
            <w:r w:rsidRPr="00A96699">
              <w:rPr>
                <w:rFonts w:ascii="Times" w:eastAsia="맑은 고딕" w:hAnsi="Times" w:cs="Times"/>
                <w:szCs w:val="24"/>
                <w:lang w:val="en-GB" w:eastAsia="zh-CN"/>
              </w:rPr>
              <w:t>d</w:t>
            </w:r>
            <w:r w:rsidRPr="00A96699">
              <w:rPr>
                <w:rFonts w:ascii="Times" w:eastAsia="맑은 고딕" w:hAnsi="Times"/>
                <w:szCs w:val="24"/>
                <w:lang w:val="en-GB" w:eastAsia="zh-CN"/>
              </w:rPr>
              <w:t>iscuss and decide whether/which of</w:t>
            </w:r>
            <w:r w:rsidRPr="00A96699">
              <w:rPr>
                <w:rFonts w:ascii="Times" w:eastAsia="맑은 고딕" w:hAnsi="Times"/>
                <w:bCs/>
                <w:szCs w:val="24"/>
                <w:lang w:val="en-GB" w:eastAsia="zh-CN"/>
              </w:rPr>
              <w:t xml:space="preserve"> the following option</w:t>
            </w:r>
            <w:r w:rsidRPr="00A96699">
              <w:rPr>
                <w:rFonts w:ascii="Times" w:eastAsia="맑은 고딕" w:hAnsi="Times" w:hint="eastAsia"/>
                <w:bCs/>
                <w:szCs w:val="24"/>
                <w:lang w:val="en-GB" w:eastAsia="zh-CN"/>
              </w:rPr>
              <w:t>(</w:t>
            </w:r>
            <w:r w:rsidRPr="00A96699">
              <w:rPr>
                <w:rFonts w:ascii="Times" w:eastAsia="맑은 고딕" w:hAnsi="Times"/>
                <w:bCs/>
                <w:szCs w:val="24"/>
                <w:lang w:val="en-GB" w:eastAsia="zh-CN"/>
              </w:rPr>
              <w:t>s</w:t>
            </w:r>
            <w:r w:rsidRPr="00A96699">
              <w:rPr>
                <w:rFonts w:ascii="Times" w:eastAsia="맑은 고딕" w:hAnsi="Times" w:hint="eastAsia"/>
                <w:bCs/>
                <w:szCs w:val="24"/>
                <w:lang w:val="en-GB" w:eastAsia="zh-CN"/>
              </w:rPr>
              <w:t>)</w:t>
            </w:r>
            <w:r w:rsidRPr="00A96699">
              <w:rPr>
                <w:rFonts w:ascii="Times" w:eastAsia="맑은 고딕" w:hAnsi="Times"/>
                <w:szCs w:val="24"/>
                <w:lang w:val="en-GB" w:eastAsia="zh-CN"/>
              </w:rPr>
              <w:t xml:space="preserve"> </w:t>
            </w:r>
            <w:r w:rsidRPr="00A96699">
              <w:rPr>
                <w:rFonts w:ascii="Times" w:eastAsia="맑은 고딕" w:hAnsi="Times" w:hint="eastAsia"/>
                <w:szCs w:val="24"/>
                <w:lang w:val="en-GB" w:eastAsia="zh-CN"/>
              </w:rPr>
              <w:t>are</w:t>
            </w:r>
            <w:r w:rsidRPr="00A96699">
              <w:rPr>
                <w:rFonts w:ascii="Times" w:eastAsia="맑은 고딕" w:hAnsi="Times"/>
                <w:szCs w:val="24"/>
                <w:lang w:val="en-GB" w:eastAsia="zh-CN"/>
              </w:rPr>
              <w:t xml:space="preserve"> supported</w:t>
            </w:r>
            <w:r w:rsidRPr="00A96699">
              <w:rPr>
                <w:rFonts w:ascii="Times" w:eastAsia="맑은 고딕" w:hAnsi="Times"/>
                <w:bCs/>
                <w:szCs w:val="24"/>
                <w:lang w:val="en-GB" w:eastAsia="zh-CN"/>
              </w:rPr>
              <w:t xml:space="preserve">. </w:t>
            </w:r>
          </w:p>
          <w:p w14:paraId="6857AB51" w14:textId="77777777" w:rsidR="004E0711" w:rsidRPr="00A96699" w:rsidRDefault="004E0711" w:rsidP="008F471E">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 xml:space="preserve">Option 1: Separate resource </w:t>
            </w:r>
            <w:r w:rsidRPr="00A96699">
              <w:rPr>
                <w:rFonts w:ascii="Times" w:eastAsia="맑은 고딕" w:hAnsi="Times" w:hint="eastAsia"/>
                <w:szCs w:val="24"/>
                <w:lang w:val="en-GB" w:eastAsia="zh-CN"/>
              </w:rPr>
              <w:t xml:space="preserve">allocations </w:t>
            </w:r>
            <w:r w:rsidRPr="00A96699">
              <w:rPr>
                <w:rFonts w:ascii="Times" w:eastAsia="맑은 고딕" w:hAnsi="Times"/>
                <w:szCs w:val="24"/>
                <w:lang w:val="en-GB" w:eastAsia="zh-CN"/>
              </w:rPr>
              <w:t>for SBFD symbols and non-SBFD symbols</w:t>
            </w:r>
          </w:p>
          <w:p w14:paraId="06543C90" w14:textId="77777777" w:rsidR="004E0711" w:rsidRPr="00A96699" w:rsidRDefault="004E0711" w:rsidP="008F471E">
            <w:pPr>
              <w:widowControl/>
              <w:numPr>
                <w:ilvl w:val="1"/>
                <w:numId w:val="53"/>
              </w:numPr>
              <w:wordWrap/>
              <w:autoSpaceDE/>
              <w:autoSpaceDN/>
              <w:spacing w:after="0"/>
              <w:rPr>
                <w:rFonts w:ascii="Times" w:eastAsia="맑은 고딕" w:hAnsi="Times" w:cs="Times"/>
                <w:szCs w:val="24"/>
                <w:lang w:val="en-GB" w:eastAsia="zh-CN"/>
              </w:rPr>
            </w:pPr>
            <w:r w:rsidRPr="00A96699">
              <w:rPr>
                <w:rFonts w:ascii="Times" w:eastAsia="맑은 고딕" w:hAnsi="Times" w:cs="Times"/>
                <w:szCs w:val="24"/>
                <w:lang w:val="en-GB" w:eastAsia="zh-CN"/>
              </w:rPr>
              <w:t>FFS other separate configurations for SBFD symbols and non-SBFD symbols</w:t>
            </w:r>
          </w:p>
          <w:p w14:paraId="68A416A2" w14:textId="77777777" w:rsidR="004E0711" w:rsidRPr="00A96699" w:rsidRDefault="004E0711" w:rsidP="008F471E">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Option 2: Single resource configuration/indication for one symbol type (SBFD or non-SBFD symbol) and RB offset(s) configuration/indication/determination to determine resource for the other symbol type</w:t>
            </w:r>
          </w:p>
          <w:p w14:paraId="7A053923" w14:textId="77777777" w:rsidR="004E0711" w:rsidRPr="00A96699" w:rsidRDefault="004E0711" w:rsidP="008F471E">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Option 3: An SPS PDSCH reception occasion overlapping with RBs outside DL usable PRBs in SBFD symbols is invalid</w:t>
            </w:r>
            <w:r w:rsidRPr="00A96699">
              <w:rPr>
                <w:rFonts w:ascii="Times" w:eastAsia="맑은 고딕" w:hAnsi="Times" w:hint="eastAsia"/>
                <w:szCs w:val="24"/>
                <w:lang w:val="en-GB" w:eastAsia="zh-CN"/>
              </w:rPr>
              <w:t xml:space="preserve"> </w:t>
            </w:r>
          </w:p>
          <w:p w14:paraId="356DF052" w14:textId="77777777" w:rsidR="004E0711" w:rsidRPr="00A96699" w:rsidRDefault="004E0711" w:rsidP="008F471E">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 xml:space="preserve">Option 4: Only </w:t>
            </w:r>
            <w:r w:rsidRPr="00A96699">
              <w:rPr>
                <w:rFonts w:ascii="Times" w:eastAsia="맑은 고딕" w:hAnsi="Times"/>
                <w:szCs w:val="24"/>
                <w:lang w:val="en-GB" w:eastAsia="zh-CN"/>
              </w:rPr>
              <w:t>SPS PDSCH reception occasion</w:t>
            </w:r>
            <w:r w:rsidRPr="00A96699">
              <w:rPr>
                <w:rFonts w:ascii="Times" w:eastAsia="맑은 고딕" w:hAnsi="Times" w:hint="eastAsia"/>
                <w:szCs w:val="24"/>
                <w:lang w:val="en-GB" w:eastAsia="zh-CN"/>
              </w:rPr>
              <w:t xml:space="preserve"> in one symbol type is valid and </w:t>
            </w:r>
            <w:r w:rsidRPr="00A96699">
              <w:rPr>
                <w:rFonts w:ascii="Times" w:eastAsia="맑은 고딕" w:hAnsi="Times"/>
                <w:szCs w:val="24"/>
                <w:lang w:val="en-GB" w:eastAsia="zh-CN"/>
              </w:rPr>
              <w:t>SPS PDSCH reception occasion</w:t>
            </w:r>
            <w:r w:rsidRPr="00A96699">
              <w:rPr>
                <w:rFonts w:ascii="Times" w:eastAsia="맑은 고딕" w:hAnsi="Times" w:hint="eastAsia"/>
                <w:szCs w:val="24"/>
                <w:lang w:val="en-GB" w:eastAsia="zh-CN"/>
              </w:rPr>
              <w:t xml:space="preserve"> in the other symbol type is invalid </w:t>
            </w:r>
          </w:p>
          <w:p w14:paraId="55A95653" w14:textId="77777777" w:rsidR="004E0711" w:rsidRPr="00A96699" w:rsidRDefault="004E0711" w:rsidP="008F471E">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Option 5: Only the assigned PRBs within DL usable PRBs in SBFD symbols are considered to be valid for SPS PDSCH</w:t>
            </w:r>
          </w:p>
          <w:p w14:paraId="5C619481" w14:textId="77777777" w:rsidR="004E0711" w:rsidRPr="00A96699" w:rsidRDefault="004E0711" w:rsidP="008F471E">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Other options are not precluded</w:t>
            </w:r>
          </w:p>
          <w:p w14:paraId="4057227F" w14:textId="5499F672" w:rsidR="004E0711" w:rsidRDefault="00580C69" w:rsidP="00580C69">
            <w:pPr>
              <w:widowControl/>
              <w:tabs>
                <w:tab w:val="left" w:pos="0"/>
              </w:tabs>
              <w:wordWrap/>
              <w:autoSpaceDE/>
              <w:autoSpaceDN/>
              <w:spacing w:after="0"/>
              <w:rPr>
                <w:rFonts w:ascii="Times" w:eastAsia="맑은 고딕" w:hAnsi="Times"/>
                <w:szCs w:val="24"/>
                <w:lang w:val="en-GB" w:eastAsia="zh-CN"/>
              </w:rPr>
            </w:pPr>
            <w:r>
              <w:rPr>
                <w:rFonts w:ascii="Times" w:eastAsia="맑은 고딕" w:hAnsi="Times"/>
                <w:bCs/>
                <w:szCs w:val="24"/>
                <w:lang w:val="en-GB" w:eastAsia="zh-CN"/>
              </w:rPr>
              <w:t>[…]</w:t>
            </w:r>
          </w:p>
          <w:p w14:paraId="7A9AEAB0" w14:textId="77777777" w:rsidR="00580C69" w:rsidRDefault="00580C69" w:rsidP="00580C69">
            <w:pPr>
              <w:widowControl/>
              <w:tabs>
                <w:tab w:val="left" w:pos="0"/>
              </w:tabs>
              <w:wordWrap/>
              <w:autoSpaceDE/>
              <w:autoSpaceDN/>
              <w:spacing w:after="0"/>
              <w:rPr>
                <w:rFonts w:ascii="Times" w:eastAsia="맑은 고딕" w:hAnsi="Times"/>
                <w:szCs w:val="24"/>
                <w:lang w:val="en-GB" w:eastAsia="zh-CN"/>
              </w:rPr>
            </w:pPr>
          </w:p>
          <w:p w14:paraId="31DBD42C" w14:textId="77777777" w:rsidR="00580C69" w:rsidRPr="00A96699" w:rsidRDefault="00580C69" w:rsidP="00580C69">
            <w:pPr>
              <w:widowControl/>
              <w:wordWrap/>
              <w:autoSpaceDE/>
              <w:autoSpaceDN/>
              <w:spacing w:after="0"/>
              <w:rPr>
                <w:rFonts w:ascii="Times" w:eastAsia="맑은 고딕" w:hAnsi="Times"/>
                <w:b/>
                <w:szCs w:val="24"/>
                <w:highlight w:val="green"/>
                <w:lang w:val="en-GB" w:eastAsia="zh-CN"/>
              </w:rPr>
            </w:pPr>
            <w:r w:rsidRPr="00A96699">
              <w:rPr>
                <w:rFonts w:ascii="Times" w:eastAsia="맑은 고딕" w:hAnsi="Times"/>
                <w:b/>
                <w:szCs w:val="24"/>
                <w:highlight w:val="green"/>
                <w:lang w:val="en-GB" w:eastAsia="zh-CN"/>
              </w:rPr>
              <w:t>Agreement</w:t>
            </w:r>
          </w:p>
          <w:p w14:paraId="59675EE5" w14:textId="77777777" w:rsidR="00580C69" w:rsidRPr="00A96699" w:rsidRDefault="00580C69" w:rsidP="00580C69">
            <w:pPr>
              <w:widowControl/>
              <w:wordWrap/>
              <w:autoSpaceDE/>
              <w:autoSpaceDN/>
              <w:spacing w:after="0"/>
              <w:rPr>
                <w:rFonts w:ascii="Times" w:eastAsia="맑은 고딕" w:hAnsi="Times"/>
                <w:b/>
                <w:szCs w:val="24"/>
                <w:lang w:val="en-GB" w:eastAsia="zh-CN"/>
              </w:rPr>
            </w:pPr>
            <w:r w:rsidRPr="00A96699">
              <w:rPr>
                <w:rFonts w:ascii="Times" w:eastAsia="맑은 고딕" w:hAnsi="Times"/>
                <w:bCs/>
                <w:szCs w:val="24"/>
                <w:lang w:val="en-GB" w:eastAsia="zh-CN"/>
              </w:rPr>
              <w:t>For PDSCH repetitions across SBFD symbols and non-SBFD symbols</w:t>
            </w:r>
            <w:r w:rsidRPr="00A96699">
              <w:rPr>
                <w:rFonts w:ascii="Times" w:eastAsia="맑은 고딕" w:hAnsi="Times" w:hint="eastAsia"/>
                <w:bCs/>
                <w:szCs w:val="24"/>
                <w:lang w:val="en-GB" w:eastAsia="zh-CN"/>
              </w:rPr>
              <w:t xml:space="preserve"> in different slots</w:t>
            </w:r>
            <w:r w:rsidRPr="00A96699">
              <w:rPr>
                <w:rFonts w:ascii="Times" w:eastAsia="맑은 고딕" w:hAnsi="Times"/>
                <w:bCs/>
                <w:szCs w:val="24"/>
                <w:lang w:val="en-GB" w:eastAsia="zh-CN"/>
              </w:rPr>
              <w:t xml:space="preserve"> where each repetition has either all SBFD or all non-SBFD symbols</w:t>
            </w:r>
            <w:r w:rsidRPr="00A96699">
              <w:rPr>
                <w:rFonts w:ascii="Times" w:eastAsia="맑은 고딕" w:hAnsi="Times" w:hint="eastAsia"/>
                <w:bCs/>
                <w:szCs w:val="24"/>
                <w:lang w:val="en-GB" w:eastAsia="zh-CN"/>
              </w:rPr>
              <w:t>, and f</w:t>
            </w:r>
            <w:r w:rsidRPr="00A96699">
              <w:rPr>
                <w:rFonts w:ascii="Times" w:eastAsia="맑은 고딕" w:hAnsi="Times"/>
                <w:bCs/>
                <w:szCs w:val="24"/>
                <w:lang w:val="en-GB" w:eastAsia="zh-CN"/>
              </w:rPr>
              <w:t xml:space="preserve">or multi-PDSCH scheduled by a single DCI across SBFD symbols and non-SBFD symbols, where each PDSCH within a slot has either all SBFD or all non-SBFD symbols, </w:t>
            </w:r>
            <w:r w:rsidRPr="00A96699">
              <w:rPr>
                <w:rFonts w:ascii="Times" w:eastAsia="맑은 고딕" w:hAnsi="Times" w:cs="Times"/>
                <w:szCs w:val="24"/>
                <w:lang w:val="en-GB" w:eastAsia="zh-CN"/>
              </w:rPr>
              <w:t>d</w:t>
            </w:r>
            <w:r w:rsidRPr="00A96699">
              <w:rPr>
                <w:rFonts w:ascii="Times" w:eastAsia="맑은 고딕" w:hAnsi="Times"/>
                <w:szCs w:val="24"/>
                <w:lang w:val="en-GB" w:eastAsia="zh-CN"/>
              </w:rPr>
              <w:t>iscuss and decide whether/which of</w:t>
            </w:r>
            <w:r w:rsidRPr="00A96699">
              <w:rPr>
                <w:rFonts w:ascii="Times" w:eastAsia="맑은 고딕" w:hAnsi="Times"/>
                <w:bCs/>
                <w:szCs w:val="24"/>
                <w:lang w:val="en-GB" w:eastAsia="zh-CN"/>
              </w:rPr>
              <w:t xml:space="preserve"> the following option</w:t>
            </w:r>
            <w:r w:rsidRPr="00A96699">
              <w:rPr>
                <w:rFonts w:ascii="Times" w:eastAsia="맑은 고딕" w:hAnsi="Times" w:hint="eastAsia"/>
                <w:bCs/>
                <w:szCs w:val="24"/>
                <w:lang w:val="en-GB" w:eastAsia="zh-CN"/>
              </w:rPr>
              <w:t>(</w:t>
            </w:r>
            <w:r w:rsidRPr="00A96699">
              <w:rPr>
                <w:rFonts w:ascii="Times" w:eastAsia="맑은 고딕" w:hAnsi="Times"/>
                <w:bCs/>
                <w:szCs w:val="24"/>
                <w:lang w:val="en-GB" w:eastAsia="zh-CN"/>
              </w:rPr>
              <w:t>s</w:t>
            </w:r>
            <w:r w:rsidRPr="00A96699">
              <w:rPr>
                <w:rFonts w:ascii="Times" w:eastAsia="맑은 고딕" w:hAnsi="Times" w:hint="eastAsia"/>
                <w:bCs/>
                <w:szCs w:val="24"/>
                <w:lang w:val="en-GB" w:eastAsia="zh-CN"/>
              </w:rPr>
              <w:t>)</w:t>
            </w:r>
            <w:r w:rsidRPr="00A96699">
              <w:rPr>
                <w:rFonts w:ascii="Times" w:eastAsia="맑은 고딕" w:hAnsi="Times"/>
                <w:szCs w:val="24"/>
                <w:lang w:val="en-GB" w:eastAsia="zh-CN"/>
              </w:rPr>
              <w:t xml:space="preserve"> </w:t>
            </w:r>
            <w:r w:rsidRPr="00A96699">
              <w:rPr>
                <w:rFonts w:ascii="Times" w:eastAsia="맑은 고딕" w:hAnsi="Times" w:hint="eastAsia"/>
                <w:szCs w:val="24"/>
                <w:lang w:val="en-GB" w:eastAsia="zh-CN"/>
              </w:rPr>
              <w:t>are</w:t>
            </w:r>
            <w:r w:rsidRPr="00A96699">
              <w:rPr>
                <w:rFonts w:ascii="Times" w:eastAsia="맑은 고딕" w:hAnsi="Times"/>
                <w:szCs w:val="24"/>
                <w:lang w:val="en-GB" w:eastAsia="zh-CN"/>
              </w:rPr>
              <w:t xml:space="preserve"> supported</w:t>
            </w:r>
            <w:r w:rsidRPr="00A96699">
              <w:rPr>
                <w:rFonts w:ascii="Times" w:eastAsia="맑은 고딕" w:hAnsi="Times"/>
                <w:bCs/>
                <w:szCs w:val="24"/>
                <w:lang w:val="en-GB" w:eastAsia="zh-CN"/>
              </w:rPr>
              <w:t xml:space="preserve">. </w:t>
            </w:r>
          </w:p>
          <w:p w14:paraId="6DB058E5" w14:textId="77777777" w:rsidR="00580C69" w:rsidRPr="00A96699" w:rsidRDefault="00580C69" w:rsidP="00580C69">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 xml:space="preserve">Option 1: </w:t>
            </w:r>
            <w:r w:rsidRPr="00A96699">
              <w:rPr>
                <w:rFonts w:ascii="Times" w:eastAsia="맑은 고딕" w:hAnsi="Times" w:hint="eastAsia"/>
                <w:szCs w:val="24"/>
                <w:lang w:val="en-GB" w:eastAsia="zh-CN"/>
              </w:rPr>
              <w:t>Separate FDRA configuration/indications/interpretations for SBFD symbols and non-SBFD symbols</w:t>
            </w:r>
          </w:p>
          <w:p w14:paraId="214F4400" w14:textId="77777777" w:rsidR="00580C69" w:rsidRPr="00A96699" w:rsidRDefault="00580C69" w:rsidP="00580C69">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 xml:space="preserve">Option 2: </w:t>
            </w:r>
            <w:r w:rsidRPr="00A96699">
              <w:rPr>
                <w:rFonts w:ascii="Times" w:eastAsia="맑은 고딕" w:hAnsi="Times"/>
                <w:szCs w:val="24"/>
                <w:lang w:val="en-GB" w:eastAsia="zh-CN"/>
              </w:rPr>
              <w:t xml:space="preserve">Single </w:t>
            </w:r>
            <w:r w:rsidRPr="00A96699">
              <w:rPr>
                <w:rFonts w:ascii="Times" w:eastAsia="맑은 고딕" w:hAnsi="Times" w:hint="eastAsia"/>
                <w:szCs w:val="24"/>
                <w:lang w:val="en-GB" w:eastAsia="zh-CN"/>
              </w:rPr>
              <w:t>FDRA</w:t>
            </w:r>
            <w:r w:rsidRPr="00A96699">
              <w:rPr>
                <w:rFonts w:ascii="Times" w:eastAsia="맑은 고딕" w:hAnsi="Times"/>
                <w:szCs w:val="24"/>
                <w:lang w:val="en-GB" w:eastAsia="zh-CN"/>
              </w:rPr>
              <w:t xml:space="preserve"> configuration/indication for one symbol type (SBFD or non-SBFD symbol) and RB offset(s) configuration/indication</w:t>
            </w:r>
            <w:r w:rsidRPr="00A96699">
              <w:rPr>
                <w:rFonts w:ascii="Times" w:eastAsia="맑은 고딕" w:hAnsi="Times" w:hint="eastAsia"/>
                <w:szCs w:val="24"/>
                <w:lang w:val="en-GB" w:eastAsia="zh-CN"/>
              </w:rPr>
              <w:t>/determination</w:t>
            </w:r>
            <w:r w:rsidRPr="00A96699">
              <w:rPr>
                <w:rFonts w:ascii="Times" w:eastAsia="맑은 고딕" w:hAnsi="Times"/>
                <w:szCs w:val="24"/>
                <w:lang w:val="en-GB" w:eastAsia="zh-CN"/>
              </w:rPr>
              <w:t xml:space="preserve"> to determine resource for the other symbol type </w:t>
            </w:r>
          </w:p>
          <w:p w14:paraId="78F082BF" w14:textId="77777777" w:rsidR="00580C69" w:rsidRPr="00A96699" w:rsidRDefault="00580C69" w:rsidP="00580C69">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 xml:space="preserve">Option </w:t>
            </w:r>
            <w:r w:rsidRPr="00A96699">
              <w:rPr>
                <w:rFonts w:ascii="Times" w:eastAsia="맑은 고딕" w:hAnsi="Times" w:hint="eastAsia"/>
                <w:szCs w:val="24"/>
                <w:lang w:val="en-GB" w:eastAsia="zh-CN"/>
              </w:rPr>
              <w:t>3</w:t>
            </w:r>
            <w:r w:rsidRPr="00A96699">
              <w:rPr>
                <w:rFonts w:ascii="Times" w:eastAsia="맑은 고딕" w:hAnsi="Times"/>
                <w:szCs w:val="24"/>
                <w:lang w:val="en-GB" w:eastAsia="zh-CN"/>
              </w:rPr>
              <w:t xml:space="preserve">: A PDSCH </w:t>
            </w:r>
            <w:r w:rsidRPr="00A96699">
              <w:rPr>
                <w:rFonts w:ascii="Times" w:eastAsia="맑은 고딕" w:hAnsi="Times" w:hint="eastAsia"/>
                <w:szCs w:val="24"/>
                <w:lang w:val="en-GB" w:eastAsia="zh-CN"/>
              </w:rPr>
              <w:t>in a slot</w:t>
            </w:r>
            <w:r w:rsidRPr="00A96699">
              <w:rPr>
                <w:rFonts w:ascii="Times" w:eastAsia="맑은 고딕" w:hAnsi="Times"/>
                <w:szCs w:val="24"/>
                <w:lang w:val="en-GB" w:eastAsia="zh-CN"/>
              </w:rPr>
              <w:t xml:space="preserve"> overlapping with RBs outside DL usable PRBs in SBFD symbols is </w:t>
            </w:r>
            <w:r w:rsidRPr="00A96699">
              <w:rPr>
                <w:rFonts w:ascii="Times" w:eastAsia="맑은 고딕" w:hAnsi="Times" w:hint="eastAsia"/>
                <w:szCs w:val="24"/>
                <w:lang w:val="en-GB" w:eastAsia="zh-CN"/>
              </w:rPr>
              <w:t>invalid, e.g. the PDSCH in the slot is dropped</w:t>
            </w:r>
          </w:p>
          <w:p w14:paraId="3DD4D5EB" w14:textId="77777777" w:rsidR="00580C69" w:rsidRPr="00A96699" w:rsidRDefault="00580C69" w:rsidP="00580C69">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 xml:space="preserve">Option </w:t>
            </w:r>
            <w:r w:rsidRPr="00A96699">
              <w:rPr>
                <w:rFonts w:ascii="Times" w:eastAsia="맑은 고딕" w:hAnsi="Times" w:hint="eastAsia"/>
                <w:szCs w:val="24"/>
                <w:lang w:val="en-GB" w:eastAsia="zh-CN"/>
              </w:rPr>
              <w:t>4</w:t>
            </w:r>
            <w:r w:rsidRPr="00A96699">
              <w:rPr>
                <w:rFonts w:ascii="Times" w:eastAsia="맑은 고딕" w:hAnsi="Times"/>
                <w:szCs w:val="24"/>
                <w:lang w:val="en-GB" w:eastAsia="zh-CN"/>
              </w:rPr>
              <w:t xml:space="preserve">: </w:t>
            </w:r>
            <w:r w:rsidRPr="00A96699">
              <w:rPr>
                <w:rFonts w:ascii="Times" w:eastAsia="맑은 고딕" w:hAnsi="Times" w:hint="eastAsia"/>
                <w:szCs w:val="24"/>
                <w:lang w:val="en-GB" w:eastAsia="zh-CN"/>
              </w:rPr>
              <w:t>Only PDSCH in one symbol type is valid and PDSCH in the other symbol type is invalid</w:t>
            </w:r>
          </w:p>
          <w:p w14:paraId="291F6E04" w14:textId="77777777" w:rsidR="00580C69" w:rsidRPr="00A96699" w:rsidRDefault="00580C69" w:rsidP="00580C69">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Option 5: For a</w:t>
            </w:r>
            <w:r w:rsidRPr="00A96699">
              <w:rPr>
                <w:rFonts w:ascii="Times" w:eastAsia="맑은 고딕" w:hAnsi="Times"/>
                <w:szCs w:val="24"/>
                <w:lang w:val="en-GB" w:eastAsia="zh-CN"/>
              </w:rPr>
              <w:t xml:space="preserve"> PDSCH </w:t>
            </w:r>
            <w:r w:rsidRPr="00A96699">
              <w:rPr>
                <w:rFonts w:ascii="Times" w:eastAsia="맑은 고딕" w:hAnsi="Times" w:hint="eastAsia"/>
                <w:szCs w:val="24"/>
                <w:lang w:val="en-GB" w:eastAsia="zh-CN"/>
              </w:rPr>
              <w:t>in a slot</w:t>
            </w:r>
            <w:r w:rsidRPr="00A96699">
              <w:rPr>
                <w:rFonts w:ascii="Times" w:eastAsia="맑은 고딕" w:hAnsi="Times"/>
                <w:szCs w:val="24"/>
                <w:lang w:val="en-GB" w:eastAsia="zh-CN"/>
              </w:rPr>
              <w:t xml:space="preserve"> overlapping with RBs outside DL usable PRBs in SBFD symbols</w:t>
            </w:r>
            <w:r w:rsidRPr="00A96699">
              <w:rPr>
                <w:rFonts w:ascii="Times" w:eastAsia="맑은 고딕" w:hAnsi="Times" w:hint="eastAsia"/>
                <w:szCs w:val="24"/>
                <w:lang w:val="en-GB" w:eastAsia="zh-CN"/>
              </w:rPr>
              <w:t xml:space="preserve">, only the assigned PRBs </w:t>
            </w:r>
            <w:r w:rsidRPr="00A96699">
              <w:rPr>
                <w:rFonts w:ascii="Times" w:eastAsia="맑은 고딕" w:hAnsi="Times"/>
                <w:szCs w:val="24"/>
                <w:lang w:val="en-GB" w:eastAsia="zh-CN"/>
              </w:rPr>
              <w:t>within</w:t>
            </w:r>
            <w:r w:rsidRPr="00A96699">
              <w:rPr>
                <w:rFonts w:ascii="Times" w:eastAsia="맑은 고딕" w:hAnsi="Times" w:hint="eastAsia"/>
                <w:szCs w:val="24"/>
                <w:lang w:val="en-GB" w:eastAsia="zh-CN"/>
              </w:rPr>
              <w:t xml:space="preserve"> DL</w:t>
            </w:r>
            <w:r w:rsidRPr="00A96699">
              <w:rPr>
                <w:rFonts w:ascii="Times" w:eastAsia="맑은 고딕" w:hAnsi="Times"/>
                <w:szCs w:val="24"/>
                <w:lang w:val="en-GB" w:eastAsia="zh-CN"/>
              </w:rPr>
              <w:t xml:space="preserve"> usable PRBs are considered to be</w:t>
            </w:r>
            <w:r w:rsidRPr="00A96699">
              <w:rPr>
                <w:rFonts w:ascii="Times" w:eastAsia="맑은 고딕" w:hAnsi="Times" w:hint="eastAsia"/>
                <w:szCs w:val="24"/>
                <w:lang w:val="en-GB" w:eastAsia="zh-CN"/>
              </w:rPr>
              <w:t xml:space="preserve"> valid</w:t>
            </w:r>
            <w:r w:rsidRPr="00A96699">
              <w:rPr>
                <w:rFonts w:ascii="Times" w:eastAsia="맑은 고딕" w:hAnsi="Times"/>
                <w:szCs w:val="24"/>
                <w:lang w:val="en-GB" w:eastAsia="zh-CN"/>
              </w:rPr>
              <w:t xml:space="preserve"> </w:t>
            </w:r>
          </w:p>
          <w:p w14:paraId="35CC5A88" w14:textId="77777777" w:rsidR="00580C69" w:rsidRPr="00A96699" w:rsidRDefault="00580C69" w:rsidP="00580C69">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 xml:space="preserve">Option </w:t>
            </w:r>
            <w:r w:rsidRPr="00A96699">
              <w:rPr>
                <w:rFonts w:ascii="Times" w:eastAsia="맑은 고딕" w:hAnsi="Times" w:hint="eastAsia"/>
                <w:szCs w:val="24"/>
                <w:lang w:val="en-GB" w:eastAsia="zh-CN"/>
              </w:rPr>
              <w:t>6</w:t>
            </w:r>
            <w:r w:rsidRPr="00A96699">
              <w:rPr>
                <w:rFonts w:ascii="Times" w:eastAsia="맑은 고딕" w:hAnsi="Times"/>
                <w:szCs w:val="24"/>
                <w:lang w:val="en-GB" w:eastAsia="zh-CN"/>
              </w:rPr>
              <w:t xml:space="preserve">: </w:t>
            </w:r>
            <w:proofErr w:type="spellStart"/>
            <w:r w:rsidRPr="00A96699">
              <w:rPr>
                <w:rFonts w:ascii="Times" w:eastAsia="맑은 고딕" w:hAnsi="Times"/>
                <w:szCs w:val="24"/>
                <w:lang w:val="en-GB" w:eastAsia="zh-CN"/>
              </w:rPr>
              <w:t>gNB</w:t>
            </w:r>
            <w:proofErr w:type="spellEnd"/>
            <w:r w:rsidRPr="00A96699">
              <w:rPr>
                <w:rFonts w:ascii="Times" w:eastAsia="맑은 고딕" w:hAnsi="Times" w:hint="eastAsia"/>
                <w:szCs w:val="24"/>
                <w:lang w:val="en-GB" w:eastAsia="zh-CN"/>
              </w:rPr>
              <w:t xml:space="preserve"> does not</w:t>
            </w:r>
            <w:r w:rsidRPr="00A96699">
              <w:rPr>
                <w:rFonts w:ascii="Times" w:eastAsia="맑은 고딕" w:hAnsi="Times"/>
                <w:szCs w:val="24"/>
                <w:lang w:val="en-GB" w:eastAsia="zh-CN"/>
              </w:rPr>
              <w:t xml:space="preserve"> schedul</w:t>
            </w:r>
            <w:r w:rsidRPr="00A96699">
              <w:rPr>
                <w:rFonts w:ascii="Times" w:eastAsia="맑은 고딕" w:hAnsi="Times" w:hint="eastAsia"/>
                <w:szCs w:val="24"/>
                <w:lang w:val="en-GB" w:eastAsia="zh-CN"/>
              </w:rPr>
              <w:t>e any PDSCH in SBFD symbols in a slot to be overlapping with PRBs outside DL usable PRBs</w:t>
            </w:r>
          </w:p>
          <w:p w14:paraId="190E8B4B" w14:textId="77777777" w:rsidR="00580C69" w:rsidRDefault="00580C69" w:rsidP="00580C69">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Other options are not precluded</w:t>
            </w:r>
          </w:p>
          <w:p w14:paraId="0BD6EE09" w14:textId="2EF57176" w:rsidR="00580C69" w:rsidRPr="00A96699" w:rsidRDefault="00580C69" w:rsidP="00580C69">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FFS: Applicable conditions</w:t>
            </w:r>
          </w:p>
        </w:tc>
      </w:tr>
    </w:tbl>
    <w:p w14:paraId="13E10444" w14:textId="47D088B2" w:rsidR="004E0711" w:rsidRDefault="004E0711" w:rsidP="004E0711">
      <w:pPr>
        <w:widowControl/>
        <w:wordWrap/>
        <w:autoSpaceDE/>
        <w:autoSpaceDN/>
        <w:spacing w:before="60" w:after="60" w:line="288" w:lineRule="auto"/>
        <w:rPr>
          <w:rFonts w:ascii="Arial" w:hAnsi="Arial" w:cs="Arial"/>
          <w:kern w:val="0"/>
          <w:szCs w:val="20"/>
          <w:lang w:val="en-GB"/>
        </w:rPr>
      </w:pPr>
    </w:p>
    <w:p w14:paraId="64190C4D" w14:textId="5A761EC4" w:rsidR="00BE3423" w:rsidRPr="00BE3423" w:rsidRDefault="00BE3423" w:rsidP="00BE3423">
      <w:pPr>
        <w:widowControl/>
        <w:wordWrap/>
        <w:autoSpaceDE/>
        <w:autoSpaceDN/>
        <w:spacing w:before="60" w:after="60" w:line="288" w:lineRule="auto"/>
        <w:ind w:firstLineChars="50" w:firstLine="100"/>
        <w:rPr>
          <w:rFonts w:ascii="Arial" w:hAnsi="Arial" w:cs="Arial"/>
          <w:kern w:val="0"/>
          <w:szCs w:val="20"/>
        </w:rPr>
      </w:pPr>
      <w:r w:rsidRPr="00BE3423">
        <w:rPr>
          <w:rFonts w:ascii="Arial" w:hAnsi="Arial" w:cs="Arial"/>
          <w:kern w:val="0"/>
          <w:szCs w:val="20"/>
        </w:rPr>
        <w:t>It is beneficial to have a unified solution for SPS PDSCH without repetition</w:t>
      </w:r>
      <w:r w:rsidR="00772488">
        <w:rPr>
          <w:rFonts w:ascii="Arial" w:hAnsi="Arial" w:cs="Arial"/>
          <w:kern w:val="0"/>
          <w:szCs w:val="20"/>
        </w:rPr>
        <w:t>s</w:t>
      </w:r>
      <w:r w:rsidRPr="00BE3423">
        <w:rPr>
          <w:rFonts w:ascii="Arial" w:hAnsi="Arial" w:cs="Arial"/>
          <w:kern w:val="0"/>
          <w:szCs w:val="20"/>
        </w:rPr>
        <w:t>, PDSCH repetition</w:t>
      </w:r>
      <w:r w:rsidR="00772488">
        <w:rPr>
          <w:rFonts w:ascii="Arial" w:hAnsi="Arial" w:cs="Arial"/>
          <w:kern w:val="0"/>
          <w:szCs w:val="20"/>
        </w:rPr>
        <w:t>s</w:t>
      </w:r>
      <w:r w:rsidRPr="00BE3423">
        <w:rPr>
          <w:rFonts w:ascii="Arial" w:hAnsi="Arial" w:cs="Arial"/>
          <w:kern w:val="0"/>
          <w:szCs w:val="20"/>
        </w:rPr>
        <w:t>, and multi-PDSCH scheduled by a single DCI. Conceptually, different SPS PDSCH occasion</w:t>
      </w:r>
      <w:r w:rsidR="00772488">
        <w:rPr>
          <w:rFonts w:ascii="Arial" w:hAnsi="Arial" w:cs="Arial"/>
          <w:kern w:val="0"/>
          <w:szCs w:val="20"/>
        </w:rPr>
        <w:t>s</w:t>
      </w:r>
      <w:r w:rsidRPr="00BE3423">
        <w:rPr>
          <w:rFonts w:ascii="Arial" w:hAnsi="Arial" w:cs="Arial"/>
          <w:kern w:val="0"/>
          <w:szCs w:val="20"/>
        </w:rPr>
        <w:t xml:space="preserve"> without repetition</w:t>
      </w:r>
      <w:r w:rsidR="00772488">
        <w:rPr>
          <w:rFonts w:ascii="Arial" w:hAnsi="Arial" w:cs="Arial"/>
          <w:kern w:val="0"/>
          <w:szCs w:val="20"/>
        </w:rPr>
        <w:t>s</w:t>
      </w:r>
      <w:r w:rsidRPr="00BE3423">
        <w:rPr>
          <w:rFonts w:ascii="Arial" w:hAnsi="Arial" w:cs="Arial"/>
          <w:kern w:val="0"/>
          <w:szCs w:val="20"/>
        </w:rPr>
        <w:t>, PDSCH with repetition</w:t>
      </w:r>
      <w:r w:rsidR="00772488">
        <w:rPr>
          <w:rFonts w:ascii="Arial" w:hAnsi="Arial" w:cs="Arial"/>
          <w:kern w:val="0"/>
          <w:szCs w:val="20"/>
        </w:rPr>
        <w:t>s</w:t>
      </w:r>
      <w:r w:rsidRPr="00BE3423">
        <w:rPr>
          <w:rFonts w:ascii="Arial" w:hAnsi="Arial" w:cs="Arial"/>
          <w:kern w:val="0"/>
          <w:szCs w:val="20"/>
        </w:rPr>
        <w:t xml:space="preserve"> and multi-PDSCH scheduled by a single DCI experience the same issue where some occasions are fully confined in SBFD symbols and other occasions are fully confined within non-SBFD symbols. </w:t>
      </w:r>
    </w:p>
    <w:p w14:paraId="2FF9C31C" w14:textId="6F85C3D9" w:rsidR="00BE3423" w:rsidRPr="00574A75" w:rsidRDefault="00BE3423" w:rsidP="00F91ACB">
      <w:pPr>
        <w:rPr>
          <w:rFonts w:ascii="Arial" w:eastAsia="바탕" w:hAnsi="Arial" w:cs="Arial"/>
          <w:b/>
          <w:i/>
          <w:kern w:val="0"/>
          <w:szCs w:val="20"/>
        </w:rPr>
      </w:pPr>
      <w:r w:rsidRPr="00574A75">
        <w:rPr>
          <w:rFonts w:ascii="Arial" w:eastAsia="바탕" w:hAnsi="Arial" w:cs="Arial"/>
          <w:b/>
          <w:i/>
          <w:kern w:val="0"/>
          <w:szCs w:val="20"/>
        </w:rPr>
        <w:t xml:space="preserve">Proposal </w:t>
      </w:r>
      <w:r w:rsidR="00F91ACB" w:rsidRPr="00574A75">
        <w:rPr>
          <w:rFonts w:ascii="Arial" w:eastAsia="바탕" w:hAnsi="Arial" w:cs="Arial"/>
          <w:b/>
          <w:i/>
          <w:kern w:val="0"/>
          <w:szCs w:val="20"/>
        </w:rPr>
        <w:t>8</w:t>
      </w:r>
      <w:r w:rsidRPr="00574A75">
        <w:rPr>
          <w:rFonts w:ascii="Arial" w:eastAsia="바탕" w:hAnsi="Arial" w:cs="Arial"/>
          <w:b/>
          <w:i/>
          <w:kern w:val="0"/>
          <w:szCs w:val="20"/>
        </w:rPr>
        <w:t>.</w:t>
      </w:r>
      <w:r w:rsidR="00F34994" w:rsidRPr="00574A75">
        <w:rPr>
          <w:rFonts w:ascii="Arial" w:eastAsia="바탕" w:hAnsi="Arial" w:cs="Arial"/>
          <w:b/>
          <w:i/>
          <w:kern w:val="0"/>
          <w:szCs w:val="20"/>
        </w:rPr>
        <w:t xml:space="preserve"> </w:t>
      </w:r>
      <w:r w:rsidRPr="00574A75">
        <w:rPr>
          <w:rFonts w:ascii="Arial" w:eastAsia="바탕" w:hAnsi="Arial" w:cs="Arial"/>
          <w:b/>
          <w:i/>
          <w:kern w:val="0"/>
          <w:szCs w:val="20"/>
        </w:rPr>
        <w:t>RAN1 strives for a unified solution for handling SPS PDSCH without repetition</w:t>
      </w:r>
      <w:r w:rsidR="00772488" w:rsidRPr="00574A75">
        <w:rPr>
          <w:rFonts w:ascii="Arial" w:eastAsia="바탕" w:hAnsi="Arial" w:cs="Arial"/>
          <w:b/>
          <w:i/>
          <w:kern w:val="0"/>
          <w:szCs w:val="20"/>
        </w:rPr>
        <w:t>s</w:t>
      </w:r>
      <w:r w:rsidRPr="00574A75">
        <w:rPr>
          <w:rFonts w:ascii="Arial" w:eastAsia="바탕" w:hAnsi="Arial" w:cs="Arial"/>
          <w:b/>
          <w:i/>
          <w:kern w:val="0"/>
          <w:szCs w:val="20"/>
        </w:rPr>
        <w:t>, PDSCH repetition</w:t>
      </w:r>
      <w:r w:rsidR="00772488" w:rsidRPr="00574A75">
        <w:rPr>
          <w:rFonts w:ascii="Arial" w:eastAsia="바탕" w:hAnsi="Arial" w:cs="Arial"/>
          <w:b/>
          <w:i/>
          <w:kern w:val="0"/>
          <w:szCs w:val="20"/>
        </w:rPr>
        <w:t>s</w:t>
      </w:r>
      <w:r w:rsidRPr="00574A75">
        <w:rPr>
          <w:rFonts w:ascii="Arial" w:eastAsia="바탕" w:hAnsi="Arial" w:cs="Arial"/>
          <w:b/>
          <w:i/>
          <w:kern w:val="0"/>
          <w:szCs w:val="20"/>
        </w:rPr>
        <w:t xml:space="preserve">, and multi-PDSCH scheduled by a single DCI </w:t>
      </w:r>
      <w:r w:rsidR="00F91ACB" w:rsidRPr="00574A75">
        <w:rPr>
          <w:rFonts w:ascii="Arial" w:eastAsia="바탕" w:hAnsi="Arial" w:cs="Arial"/>
          <w:b/>
          <w:i/>
          <w:kern w:val="0"/>
          <w:szCs w:val="20"/>
        </w:rPr>
        <w:t>across</w:t>
      </w:r>
      <w:r w:rsidRPr="00574A75">
        <w:rPr>
          <w:rFonts w:ascii="Arial" w:eastAsia="바탕" w:hAnsi="Arial" w:cs="Arial"/>
          <w:b/>
          <w:i/>
          <w:kern w:val="0"/>
          <w:szCs w:val="20"/>
        </w:rPr>
        <w:t xml:space="preserve"> SBFD symbols or non-SBFD symbols.</w:t>
      </w:r>
    </w:p>
    <w:p w14:paraId="271E1339" w14:textId="5158BF15" w:rsidR="00BE3423" w:rsidRDefault="00BE3423" w:rsidP="004E0711">
      <w:pPr>
        <w:widowControl/>
        <w:wordWrap/>
        <w:autoSpaceDE/>
        <w:autoSpaceDN/>
        <w:spacing w:before="60" w:after="60" w:line="288" w:lineRule="auto"/>
        <w:rPr>
          <w:rFonts w:ascii="Arial" w:hAnsi="Arial" w:cs="Arial"/>
          <w:kern w:val="0"/>
          <w:szCs w:val="20"/>
          <w:lang w:val="en-GB"/>
        </w:rPr>
      </w:pPr>
    </w:p>
    <w:p w14:paraId="0C8D38BC" w14:textId="716A42A3" w:rsidR="006134DD" w:rsidRPr="006134DD" w:rsidRDefault="006134DD" w:rsidP="006134DD">
      <w:pPr>
        <w:widowControl/>
        <w:wordWrap/>
        <w:autoSpaceDE/>
        <w:autoSpaceDN/>
        <w:spacing w:before="60" w:after="60" w:line="288" w:lineRule="auto"/>
        <w:rPr>
          <w:rFonts w:ascii="Arial" w:hAnsi="Arial" w:cs="Arial"/>
          <w:kern w:val="0"/>
          <w:szCs w:val="20"/>
        </w:rPr>
      </w:pPr>
      <w:r w:rsidRPr="006134DD">
        <w:rPr>
          <w:rFonts w:ascii="Arial" w:hAnsi="Arial" w:cs="Arial"/>
          <w:kern w:val="0"/>
          <w:szCs w:val="20"/>
        </w:rPr>
        <w:t>Option 1 cannot be applied to PDSCH repetition and multi-PDSCH scheduling due to the single FDRA indication in the DCI format. Including two FDRA indications in the DCI results in an unnecessarily la</w:t>
      </w:r>
      <w:r>
        <w:rPr>
          <w:rFonts w:ascii="Arial" w:hAnsi="Arial" w:cs="Arial"/>
          <w:kern w:val="0"/>
          <w:szCs w:val="20"/>
        </w:rPr>
        <w:t xml:space="preserve">rge DCI size and hence degrades DCI </w:t>
      </w:r>
      <w:r w:rsidRPr="006134DD">
        <w:rPr>
          <w:rFonts w:ascii="Arial" w:hAnsi="Arial" w:cs="Arial"/>
          <w:kern w:val="0"/>
          <w:szCs w:val="20"/>
        </w:rPr>
        <w:t>detection performance.</w:t>
      </w:r>
    </w:p>
    <w:p w14:paraId="20C64CC1" w14:textId="25E0F877" w:rsidR="006134DD" w:rsidRPr="006134DD" w:rsidRDefault="006134DD" w:rsidP="006134DD">
      <w:pPr>
        <w:widowControl/>
        <w:wordWrap/>
        <w:autoSpaceDE/>
        <w:autoSpaceDN/>
        <w:spacing w:before="60" w:after="60" w:line="288" w:lineRule="auto"/>
        <w:rPr>
          <w:rFonts w:ascii="Arial" w:hAnsi="Arial" w:cs="Arial"/>
          <w:kern w:val="0"/>
          <w:szCs w:val="20"/>
        </w:rPr>
      </w:pPr>
      <w:r w:rsidRPr="006134DD">
        <w:rPr>
          <w:rFonts w:ascii="Arial" w:hAnsi="Arial" w:cs="Arial"/>
          <w:kern w:val="0"/>
          <w:szCs w:val="20"/>
        </w:rPr>
        <w:t>Option 2 presents an ambiguous and incomplete solution. For instance, consider a scenario where FDRA is interpreted based on the DL-only symbol. In such cases, if all DL RBs within the DL BWP are assigned in the DL-only symbol, which RBs will be alloc</w:t>
      </w:r>
      <w:r>
        <w:rPr>
          <w:rFonts w:ascii="Arial" w:hAnsi="Arial" w:cs="Arial"/>
          <w:kern w:val="0"/>
          <w:szCs w:val="20"/>
        </w:rPr>
        <w:t xml:space="preserve">ated to the DL </w:t>
      </w:r>
      <w:proofErr w:type="spellStart"/>
      <w:r>
        <w:rPr>
          <w:rFonts w:ascii="Arial" w:hAnsi="Arial" w:cs="Arial"/>
          <w:kern w:val="0"/>
          <w:szCs w:val="20"/>
        </w:rPr>
        <w:t>subband</w:t>
      </w:r>
      <w:proofErr w:type="spellEnd"/>
      <w:r>
        <w:rPr>
          <w:rFonts w:ascii="Arial" w:hAnsi="Arial" w:cs="Arial"/>
          <w:kern w:val="0"/>
          <w:szCs w:val="20"/>
        </w:rPr>
        <w:t>(s) in</w:t>
      </w:r>
      <w:r w:rsidRPr="006134DD">
        <w:rPr>
          <w:rFonts w:ascii="Arial" w:hAnsi="Arial" w:cs="Arial"/>
          <w:kern w:val="0"/>
          <w:szCs w:val="20"/>
        </w:rPr>
        <w:t xml:space="preserve"> the SBFD symbol? The concept of RB offset does not </w:t>
      </w:r>
      <w:r>
        <w:rPr>
          <w:rFonts w:ascii="Arial" w:hAnsi="Arial" w:cs="Arial"/>
          <w:kern w:val="0"/>
          <w:szCs w:val="20"/>
        </w:rPr>
        <w:t>address this issue effectively</w:t>
      </w:r>
      <w:r w:rsidRPr="006134DD">
        <w:rPr>
          <w:rFonts w:ascii="Arial" w:hAnsi="Arial" w:cs="Arial"/>
          <w:kern w:val="0"/>
          <w:szCs w:val="20"/>
        </w:rPr>
        <w:t>. Alternatively, assume that FDRA is interpreted according to the SBFD symb</w:t>
      </w:r>
      <w:r>
        <w:rPr>
          <w:rFonts w:ascii="Arial" w:hAnsi="Arial" w:cs="Arial"/>
          <w:kern w:val="0"/>
          <w:szCs w:val="20"/>
        </w:rPr>
        <w:t>ol. When RBs are assigned to edge of</w:t>
      </w:r>
      <w:r w:rsidRPr="006134DD">
        <w:rPr>
          <w:rFonts w:ascii="Arial" w:hAnsi="Arial" w:cs="Arial"/>
          <w:kern w:val="0"/>
          <w:szCs w:val="20"/>
        </w:rPr>
        <w:t xml:space="preserve"> two DL </w:t>
      </w:r>
      <w:proofErr w:type="spellStart"/>
      <w:r w:rsidRPr="006134DD">
        <w:rPr>
          <w:rFonts w:ascii="Arial" w:hAnsi="Arial" w:cs="Arial"/>
          <w:kern w:val="0"/>
          <w:szCs w:val="20"/>
        </w:rPr>
        <w:t>subbands</w:t>
      </w:r>
      <w:proofErr w:type="spellEnd"/>
      <w:r w:rsidRPr="006134DD">
        <w:rPr>
          <w:rFonts w:ascii="Arial" w:hAnsi="Arial" w:cs="Arial"/>
          <w:kern w:val="0"/>
          <w:szCs w:val="20"/>
        </w:rPr>
        <w:t>, how should the RB offset be applied to these assigned RBs? Following application, certain RBs might fall outside the DL BWP.</w:t>
      </w:r>
    </w:p>
    <w:p w14:paraId="727B5463" w14:textId="6A187BA5" w:rsidR="006134DD" w:rsidRPr="006134DD" w:rsidRDefault="006134DD" w:rsidP="006134DD">
      <w:pPr>
        <w:widowControl/>
        <w:wordWrap/>
        <w:autoSpaceDE/>
        <w:autoSpaceDN/>
        <w:spacing w:before="60" w:after="60" w:line="288" w:lineRule="auto"/>
        <w:rPr>
          <w:rFonts w:ascii="Arial" w:hAnsi="Arial" w:cs="Arial"/>
          <w:kern w:val="0"/>
          <w:szCs w:val="20"/>
        </w:rPr>
      </w:pPr>
      <w:r w:rsidRPr="006134DD">
        <w:rPr>
          <w:rFonts w:ascii="Arial" w:hAnsi="Arial" w:cs="Arial"/>
          <w:kern w:val="0"/>
          <w:szCs w:val="20"/>
        </w:rPr>
        <w:t xml:space="preserve">Option 3 is </w:t>
      </w:r>
      <w:r>
        <w:rPr>
          <w:rFonts w:ascii="Arial" w:hAnsi="Arial" w:cs="Arial"/>
          <w:kern w:val="0"/>
          <w:szCs w:val="20"/>
        </w:rPr>
        <w:t>simple and complete</w:t>
      </w:r>
      <w:r w:rsidRPr="006134DD">
        <w:rPr>
          <w:rFonts w:ascii="Arial" w:hAnsi="Arial" w:cs="Arial"/>
          <w:kern w:val="0"/>
          <w:szCs w:val="20"/>
        </w:rPr>
        <w:t xml:space="preserve">. If the </w:t>
      </w:r>
      <w:proofErr w:type="spellStart"/>
      <w:r w:rsidRPr="006134DD">
        <w:rPr>
          <w:rFonts w:ascii="Arial" w:hAnsi="Arial" w:cs="Arial"/>
          <w:kern w:val="0"/>
          <w:szCs w:val="20"/>
        </w:rPr>
        <w:t>gNB</w:t>
      </w:r>
      <w:proofErr w:type="spellEnd"/>
      <w:r w:rsidRPr="006134DD">
        <w:rPr>
          <w:rFonts w:ascii="Arial" w:hAnsi="Arial" w:cs="Arial"/>
          <w:kern w:val="0"/>
          <w:szCs w:val="20"/>
        </w:rPr>
        <w:t xml:space="preserve"> schedules PDSCH repetitions across both SBFD and non-SBFD symbols, the </w:t>
      </w:r>
      <w:proofErr w:type="spellStart"/>
      <w:r w:rsidRPr="006134DD">
        <w:rPr>
          <w:rFonts w:ascii="Arial" w:hAnsi="Arial" w:cs="Arial"/>
          <w:kern w:val="0"/>
          <w:szCs w:val="20"/>
        </w:rPr>
        <w:t>gNB</w:t>
      </w:r>
      <w:proofErr w:type="spellEnd"/>
      <w:r w:rsidRPr="006134DD">
        <w:rPr>
          <w:rFonts w:ascii="Arial" w:hAnsi="Arial" w:cs="Arial"/>
          <w:kern w:val="0"/>
          <w:szCs w:val="20"/>
        </w:rPr>
        <w:t xml:space="preserve"> allocates PDSCH within the bandwidth of the DL </w:t>
      </w:r>
      <w:proofErr w:type="spellStart"/>
      <w:r w:rsidRPr="006134DD">
        <w:rPr>
          <w:rFonts w:ascii="Arial" w:hAnsi="Arial" w:cs="Arial"/>
          <w:kern w:val="0"/>
          <w:szCs w:val="20"/>
        </w:rPr>
        <w:t>subband</w:t>
      </w:r>
      <w:proofErr w:type="spellEnd"/>
      <w:r w:rsidRPr="006134DD">
        <w:rPr>
          <w:rFonts w:ascii="Arial" w:hAnsi="Arial" w:cs="Arial"/>
          <w:kern w:val="0"/>
          <w:szCs w:val="20"/>
        </w:rPr>
        <w:t>(s).</w:t>
      </w:r>
    </w:p>
    <w:p w14:paraId="006156BA" w14:textId="77777777" w:rsidR="006134DD" w:rsidRPr="006134DD" w:rsidRDefault="006134DD" w:rsidP="006134DD">
      <w:pPr>
        <w:widowControl/>
        <w:wordWrap/>
        <w:autoSpaceDE/>
        <w:autoSpaceDN/>
        <w:spacing w:before="60" w:after="60" w:line="288" w:lineRule="auto"/>
        <w:rPr>
          <w:rFonts w:ascii="Arial" w:hAnsi="Arial" w:cs="Arial"/>
          <w:kern w:val="0"/>
          <w:szCs w:val="20"/>
        </w:rPr>
      </w:pPr>
      <w:r w:rsidRPr="006134DD">
        <w:rPr>
          <w:rFonts w:ascii="Arial" w:hAnsi="Arial" w:cs="Arial"/>
          <w:kern w:val="0"/>
          <w:szCs w:val="20"/>
        </w:rPr>
        <w:t>Option 4 is similarly simple and complete, although it disallows PDSCH repetitions across SBFD and non-SBFD symbols. This inevitably reduces the coverage benefits of SBFD operations.</w:t>
      </w:r>
    </w:p>
    <w:p w14:paraId="3148BB51" w14:textId="2AF29AFE" w:rsidR="006134DD" w:rsidRDefault="006134DD" w:rsidP="006134DD">
      <w:pPr>
        <w:widowControl/>
        <w:wordWrap/>
        <w:autoSpaceDE/>
        <w:autoSpaceDN/>
        <w:spacing w:before="60" w:after="60" w:line="288" w:lineRule="auto"/>
        <w:rPr>
          <w:rFonts w:ascii="Arial" w:hAnsi="Arial" w:cs="Arial"/>
          <w:kern w:val="0"/>
          <w:szCs w:val="20"/>
        </w:rPr>
      </w:pPr>
      <w:r w:rsidRPr="006134DD">
        <w:rPr>
          <w:rFonts w:ascii="Arial" w:hAnsi="Arial" w:cs="Arial"/>
          <w:kern w:val="0"/>
          <w:szCs w:val="20"/>
        </w:rPr>
        <w:t>Option 5 relies on DL FDRA enhancements. If either DL FDRA Option 1-1 or 1-2 is implemented, Option 5 becomes implicitly applicable.</w:t>
      </w:r>
    </w:p>
    <w:p w14:paraId="3830D2E6" w14:textId="0BDE6F50" w:rsidR="006134DD" w:rsidRPr="006134DD" w:rsidRDefault="006134DD" w:rsidP="006134DD">
      <w:pPr>
        <w:widowControl/>
        <w:wordWrap/>
        <w:autoSpaceDE/>
        <w:autoSpaceDN/>
        <w:spacing w:before="60" w:after="60" w:line="288" w:lineRule="auto"/>
        <w:rPr>
          <w:rFonts w:ascii="Arial" w:hAnsi="Arial" w:cs="Arial"/>
          <w:kern w:val="0"/>
          <w:szCs w:val="20"/>
        </w:rPr>
      </w:pPr>
      <w:r>
        <w:rPr>
          <w:rFonts w:ascii="Arial" w:hAnsi="Arial" w:cs="Arial"/>
          <w:kern w:val="0"/>
          <w:szCs w:val="20"/>
        </w:rPr>
        <w:t>Option 6 cannot be applied to SPS so that it should not be considered.</w:t>
      </w:r>
    </w:p>
    <w:p w14:paraId="32CCEAFF" w14:textId="77777777" w:rsidR="004828D2" w:rsidRPr="006134DD" w:rsidRDefault="004828D2" w:rsidP="004E0711">
      <w:pPr>
        <w:widowControl/>
        <w:wordWrap/>
        <w:autoSpaceDE/>
        <w:autoSpaceDN/>
        <w:spacing w:before="60" w:after="60" w:line="288" w:lineRule="auto"/>
        <w:rPr>
          <w:rFonts w:ascii="Arial" w:hAnsi="Arial" w:cs="Arial"/>
          <w:kern w:val="0"/>
          <w:szCs w:val="20"/>
        </w:rPr>
      </w:pPr>
    </w:p>
    <w:p w14:paraId="1880DD74" w14:textId="5A393215" w:rsidR="00BE3423" w:rsidRPr="00574A75" w:rsidRDefault="00BE3423" w:rsidP="00BE3423">
      <w:pPr>
        <w:rPr>
          <w:rFonts w:ascii="Arial" w:eastAsia="바탕" w:hAnsi="Arial" w:cs="Arial"/>
          <w:b/>
          <w:i/>
          <w:kern w:val="0"/>
          <w:szCs w:val="20"/>
        </w:rPr>
      </w:pPr>
      <w:r w:rsidRPr="00574A75">
        <w:rPr>
          <w:rFonts w:ascii="Arial" w:eastAsia="바탕" w:hAnsi="Arial" w:cs="Arial"/>
          <w:b/>
          <w:i/>
          <w:kern w:val="0"/>
          <w:szCs w:val="20"/>
        </w:rPr>
        <w:t xml:space="preserve">Proposal </w:t>
      </w:r>
      <w:r w:rsidR="00F91ACB" w:rsidRPr="00574A75">
        <w:rPr>
          <w:rFonts w:ascii="Arial" w:eastAsia="바탕" w:hAnsi="Arial" w:cs="Arial"/>
          <w:b/>
          <w:i/>
          <w:kern w:val="0"/>
          <w:szCs w:val="20"/>
        </w:rPr>
        <w:t>9</w:t>
      </w:r>
      <w:r w:rsidRPr="00574A75">
        <w:rPr>
          <w:rFonts w:ascii="Arial" w:eastAsia="바탕" w:hAnsi="Arial" w:cs="Arial"/>
          <w:b/>
          <w:i/>
          <w:kern w:val="0"/>
          <w:szCs w:val="20"/>
        </w:rPr>
        <w:t xml:space="preserve">. </w:t>
      </w:r>
      <w:r w:rsidRPr="00574A75">
        <w:rPr>
          <w:rFonts w:ascii="Arial" w:eastAsia="바탕" w:hAnsi="Arial" w:cs="Arial" w:hint="eastAsia"/>
          <w:b/>
          <w:i/>
          <w:kern w:val="0"/>
          <w:szCs w:val="20"/>
        </w:rPr>
        <w:t>For SPS with/without repetition</w:t>
      </w:r>
      <w:r w:rsidR="00772488" w:rsidRPr="00574A75">
        <w:rPr>
          <w:rFonts w:ascii="Arial" w:eastAsia="바탕" w:hAnsi="Arial" w:cs="Arial"/>
          <w:b/>
          <w:i/>
          <w:kern w:val="0"/>
          <w:szCs w:val="20"/>
        </w:rPr>
        <w:t>s</w:t>
      </w:r>
      <w:r w:rsidRPr="00574A75">
        <w:rPr>
          <w:rFonts w:ascii="Arial" w:eastAsia="바탕" w:hAnsi="Arial" w:cs="Arial" w:hint="eastAsia"/>
          <w:b/>
          <w:i/>
          <w:kern w:val="0"/>
          <w:szCs w:val="20"/>
        </w:rPr>
        <w:t xml:space="preserve">, </w:t>
      </w:r>
      <w:r w:rsidR="00580C69" w:rsidRPr="00574A75">
        <w:rPr>
          <w:rFonts w:ascii="Arial" w:eastAsia="바탕" w:hAnsi="Arial" w:cs="Arial" w:hint="eastAsia"/>
          <w:b/>
          <w:i/>
          <w:kern w:val="0"/>
          <w:szCs w:val="20"/>
        </w:rPr>
        <w:t xml:space="preserve">PDSCH </w:t>
      </w:r>
      <w:r w:rsidR="00580C69" w:rsidRPr="00574A75">
        <w:rPr>
          <w:rFonts w:ascii="Arial" w:eastAsia="바탕" w:hAnsi="Arial" w:cs="Arial"/>
          <w:b/>
          <w:i/>
          <w:kern w:val="0"/>
          <w:szCs w:val="20"/>
        </w:rPr>
        <w:t>repetition</w:t>
      </w:r>
      <w:r w:rsidR="00772488" w:rsidRPr="00574A75">
        <w:rPr>
          <w:rFonts w:ascii="Arial" w:eastAsia="바탕" w:hAnsi="Arial" w:cs="Arial"/>
          <w:b/>
          <w:i/>
          <w:kern w:val="0"/>
          <w:szCs w:val="20"/>
        </w:rPr>
        <w:t>s</w:t>
      </w:r>
      <w:r w:rsidRPr="00574A75">
        <w:rPr>
          <w:rFonts w:ascii="Arial" w:eastAsia="바탕" w:hAnsi="Arial" w:cs="Arial"/>
          <w:b/>
          <w:i/>
          <w:kern w:val="0"/>
          <w:szCs w:val="20"/>
        </w:rPr>
        <w:t>, and multi-PDSCH scheduled by a single DCI</w:t>
      </w:r>
      <w:r w:rsidR="002C7BF2" w:rsidRPr="00574A75">
        <w:rPr>
          <w:rFonts w:ascii="Arial" w:eastAsia="바탕" w:hAnsi="Arial" w:cs="Arial" w:hint="eastAsia"/>
          <w:b/>
          <w:i/>
          <w:kern w:val="0"/>
          <w:szCs w:val="20"/>
        </w:rPr>
        <w:t xml:space="preserve"> </w:t>
      </w:r>
      <w:r w:rsidR="00580C69" w:rsidRPr="00574A75">
        <w:rPr>
          <w:rFonts w:ascii="Arial" w:eastAsia="바탕" w:hAnsi="Arial" w:cs="Arial"/>
          <w:b/>
          <w:i/>
          <w:kern w:val="0"/>
          <w:szCs w:val="20"/>
        </w:rPr>
        <w:t>across SBFD symbols and non</w:t>
      </w:r>
      <w:r w:rsidRPr="00574A75">
        <w:rPr>
          <w:rFonts w:ascii="Arial" w:eastAsia="바탕" w:hAnsi="Arial" w:cs="Arial"/>
          <w:b/>
          <w:i/>
          <w:kern w:val="0"/>
          <w:szCs w:val="20"/>
        </w:rPr>
        <w:t>-SBFD symbols, support option 3.</w:t>
      </w:r>
    </w:p>
    <w:p w14:paraId="2AAAA03E" w14:textId="77777777" w:rsidR="004E0711" w:rsidRPr="006134DD" w:rsidRDefault="004E0711" w:rsidP="004E0711">
      <w:pPr>
        <w:widowControl/>
        <w:wordWrap/>
        <w:autoSpaceDE/>
        <w:autoSpaceDN/>
        <w:spacing w:before="60" w:after="60" w:line="288" w:lineRule="auto"/>
        <w:rPr>
          <w:rFonts w:ascii="Arial" w:hAnsi="Arial" w:cs="Arial"/>
          <w:kern w:val="0"/>
          <w:sz w:val="18"/>
          <w:szCs w:val="20"/>
        </w:rPr>
      </w:pPr>
    </w:p>
    <w:p w14:paraId="5488C0D8" w14:textId="3D7212A0" w:rsidR="00580C69" w:rsidRPr="004E0711" w:rsidRDefault="007F7721" w:rsidP="00580C69">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바탕" w:hAnsi="Arial" w:cs="Arial"/>
          <w:kern w:val="0"/>
          <w:sz w:val="24"/>
          <w:szCs w:val="20"/>
          <w:lang w:val="en-GB" w:eastAsia="en-US"/>
        </w:rPr>
      </w:pPr>
      <w:r>
        <w:rPr>
          <w:rFonts w:ascii="Arial" w:eastAsia="바탕" w:hAnsi="Arial" w:cs="Arial"/>
          <w:kern w:val="0"/>
          <w:sz w:val="24"/>
          <w:szCs w:val="20"/>
          <w:lang w:val="en-GB" w:eastAsia="en-US"/>
        </w:rPr>
        <w:t>2.2.1.4</w:t>
      </w:r>
      <w:r w:rsidR="00580C69">
        <w:rPr>
          <w:rFonts w:ascii="Arial" w:eastAsia="바탕" w:hAnsi="Arial" w:cs="Arial"/>
          <w:kern w:val="0"/>
          <w:sz w:val="24"/>
          <w:szCs w:val="20"/>
          <w:lang w:val="en-GB" w:eastAsia="en-US"/>
        </w:rPr>
        <w:t xml:space="preserve"> CG, PUSCH repetitions and multi-PUSCH scheduling</w:t>
      </w:r>
    </w:p>
    <w:tbl>
      <w:tblPr>
        <w:tblStyle w:val="af"/>
        <w:tblW w:w="0" w:type="auto"/>
        <w:tblLook w:val="04A0" w:firstRow="1" w:lastRow="0" w:firstColumn="1" w:lastColumn="0" w:noHBand="0" w:noVBand="1"/>
      </w:tblPr>
      <w:tblGrid>
        <w:gridCol w:w="9737"/>
      </w:tblGrid>
      <w:tr w:rsidR="004E0711" w14:paraId="500D86D6" w14:textId="77777777" w:rsidTr="008F471E">
        <w:tc>
          <w:tcPr>
            <w:tcW w:w="9737" w:type="dxa"/>
          </w:tcPr>
          <w:p w14:paraId="0D72D6D7" w14:textId="77777777" w:rsidR="00580C69" w:rsidRPr="00A96699" w:rsidRDefault="00580C69" w:rsidP="00580C69">
            <w:pPr>
              <w:widowControl/>
              <w:wordWrap/>
              <w:autoSpaceDE/>
              <w:autoSpaceDN/>
              <w:spacing w:after="0"/>
              <w:rPr>
                <w:rFonts w:ascii="Times" w:eastAsia="맑은 고딕" w:hAnsi="Times"/>
                <w:b/>
                <w:szCs w:val="24"/>
                <w:highlight w:val="green"/>
                <w:lang w:val="en-GB" w:eastAsia="zh-CN"/>
              </w:rPr>
            </w:pPr>
            <w:r w:rsidRPr="00A96699">
              <w:rPr>
                <w:rFonts w:ascii="Times" w:eastAsia="맑은 고딕" w:hAnsi="Times"/>
                <w:b/>
                <w:szCs w:val="24"/>
                <w:highlight w:val="green"/>
                <w:lang w:val="en-GB" w:eastAsia="zh-CN"/>
              </w:rPr>
              <w:t>Agreement</w:t>
            </w:r>
          </w:p>
          <w:p w14:paraId="25E9F07B" w14:textId="6424F946" w:rsidR="00580C69" w:rsidRPr="00A96699" w:rsidRDefault="00580C69" w:rsidP="00580C69">
            <w:pPr>
              <w:widowControl/>
              <w:tabs>
                <w:tab w:val="left" w:pos="0"/>
              </w:tabs>
              <w:wordWrap/>
              <w:autoSpaceDE/>
              <w:autoSpaceDN/>
              <w:spacing w:after="0"/>
              <w:rPr>
                <w:rFonts w:ascii="Times" w:eastAsia="맑은 고딕" w:hAnsi="Times"/>
                <w:szCs w:val="24"/>
                <w:lang w:val="en-GB" w:eastAsia="zh-CN"/>
              </w:rPr>
            </w:pPr>
            <w:r>
              <w:rPr>
                <w:rFonts w:ascii="Times" w:eastAsia="맑은 고딕" w:hAnsi="Times"/>
                <w:bCs/>
                <w:szCs w:val="24"/>
                <w:lang w:val="en-GB" w:eastAsia="zh-CN"/>
              </w:rPr>
              <w:t>[…]</w:t>
            </w:r>
          </w:p>
          <w:p w14:paraId="1ABB6C76" w14:textId="77777777" w:rsidR="00580C69" w:rsidRPr="00A96699" w:rsidRDefault="00580C69" w:rsidP="00580C69">
            <w:pPr>
              <w:widowControl/>
              <w:wordWrap/>
              <w:autoSpaceDE/>
              <w:autoSpaceDN/>
              <w:spacing w:after="0"/>
              <w:rPr>
                <w:rFonts w:ascii="Times" w:eastAsia="맑은 고딕" w:hAnsi="Times"/>
                <w:bCs/>
                <w:szCs w:val="24"/>
                <w:lang w:val="en-GB" w:eastAsia="zh-CN"/>
              </w:rPr>
            </w:pPr>
            <w:r w:rsidRPr="00A96699">
              <w:rPr>
                <w:rFonts w:ascii="Times" w:eastAsia="맑은 고딕" w:hAnsi="Times"/>
                <w:bCs/>
                <w:szCs w:val="24"/>
                <w:lang w:val="en-GB" w:eastAsia="zh-CN"/>
              </w:rPr>
              <w:t>For a CG PUSCH configuration</w:t>
            </w:r>
            <w:r w:rsidRPr="00A96699">
              <w:rPr>
                <w:rFonts w:ascii="Times" w:eastAsia="맑은 고딕" w:hAnsi="Times" w:hint="eastAsia"/>
                <w:bCs/>
                <w:szCs w:val="24"/>
                <w:lang w:val="en-GB" w:eastAsia="zh-CN"/>
              </w:rPr>
              <w:t xml:space="preserve"> without repetitions, if the</w:t>
            </w:r>
            <w:r w:rsidRPr="00A96699">
              <w:rPr>
                <w:rFonts w:ascii="Times" w:eastAsia="맑은 고딕" w:hAnsi="Times"/>
                <w:bCs/>
                <w:szCs w:val="24"/>
                <w:lang w:val="en-GB" w:eastAsia="zh-CN"/>
              </w:rPr>
              <w:t xml:space="preserve"> transmission occasions </w:t>
            </w:r>
            <w:r w:rsidRPr="00A96699">
              <w:rPr>
                <w:rFonts w:ascii="Times" w:eastAsia="맑은 고딕" w:hAnsi="Times" w:hint="eastAsia"/>
                <w:bCs/>
                <w:szCs w:val="24"/>
                <w:lang w:val="en-GB" w:eastAsia="zh-CN"/>
              </w:rPr>
              <w:t xml:space="preserve">are </w:t>
            </w:r>
            <w:r w:rsidRPr="00A96699">
              <w:rPr>
                <w:rFonts w:ascii="Times" w:eastAsia="맑은 고딕" w:hAnsi="Times"/>
                <w:bCs/>
                <w:szCs w:val="24"/>
                <w:lang w:val="en-GB" w:eastAsia="zh-CN"/>
              </w:rPr>
              <w:t xml:space="preserve">across SBFD symbols and non-SBFD symbols where each transmission occasion has either all SBFD or all non-SBFD symbols, </w:t>
            </w:r>
            <w:r w:rsidRPr="00A96699">
              <w:rPr>
                <w:rFonts w:ascii="Times" w:eastAsia="맑은 고딕" w:hAnsi="Times" w:cs="Times"/>
                <w:szCs w:val="24"/>
                <w:lang w:val="en-GB" w:eastAsia="zh-CN"/>
              </w:rPr>
              <w:t>d</w:t>
            </w:r>
            <w:r w:rsidRPr="00A96699">
              <w:rPr>
                <w:rFonts w:ascii="Times" w:eastAsia="맑은 고딕" w:hAnsi="Times"/>
                <w:szCs w:val="24"/>
                <w:lang w:val="en-GB" w:eastAsia="zh-CN"/>
              </w:rPr>
              <w:t>iscuss and decide whether/which of</w:t>
            </w:r>
            <w:r w:rsidRPr="00A96699">
              <w:rPr>
                <w:rFonts w:ascii="Times" w:eastAsia="맑은 고딕" w:hAnsi="Times"/>
                <w:bCs/>
                <w:szCs w:val="24"/>
                <w:lang w:val="en-GB" w:eastAsia="zh-CN"/>
              </w:rPr>
              <w:t xml:space="preserve"> the following option</w:t>
            </w:r>
            <w:r w:rsidRPr="00A96699">
              <w:rPr>
                <w:rFonts w:ascii="Times" w:eastAsia="맑은 고딕" w:hAnsi="Times" w:hint="eastAsia"/>
                <w:bCs/>
                <w:szCs w:val="24"/>
                <w:lang w:val="en-GB" w:eastAsia="zh-CN"/>
              </w:rPr>
              <w:t>(</w:t>
            </w:r>
            <w:r w:rsidRPr="00A96699">
              <w:rPr>
                <w:rFonts w:ascii="Times" w:eastAsia="맑은 고딕" w:hAnsi="Times"/>
                <w:bCs/>
                <w:szCs w:val="24"/>
                <w:lang w:val="en-GB" w:eastAsia="zh-CN"/>
              </w:rPr>
              <w:t>s</w:t>
            </w:r>
            <w:r w:rsidRPr="00A96699">
              <w:rPr>
                <w:rFonts w:ascii="Times" w:eastAsia="맑은 고딕" w:hAnsi="Times" w:hint="eastAsia"/>
                <w:bCs/>
                <w:szCs w:val="24"/>
                <w:lang w:val="en-GB" w:eastAsia="zh-CN"/>
              </w:rPr>
              <w:t>)</w:t>
            </w:r>
            <w:r w:rsidRPr="00A96699">
              <w:rPr>
                <w:rFonts w:ascii="Times" w:eastAsia="맑은 고딕" w:hAnsi="Times"/>
                <w:szCs w:val="24"/>
                <w:lang w:val="en-GB" w:eastAsia="zh-CN"/>
              </w:rPr>
              <w:t xml:space="preserve"> </w:t>
            </w:r>
            <w:r w:rsidRPr="00A96699">
              <w:rPr>
                <w:rFonts w:ascii="Times" w:eastAsia="맑은 고딕" w:hAnsi="Times" w:hint="eastAsia"/>
                <w:szCs w:val="24"/>
                <w:lang w:val="en-GB" w:eastAsia="zh-CN"/>
              </w:rPr>
              <w:t>are</w:t>
            </w:r>
            <w:r w:rsidRPr="00A96699">
              <w:rPr>
                <w:rFonts w:ascii="Times" w:eastAsia="맑은 고딕" w:hAnsi="Times"/>
                <w:szCs w:val="24"/>
                <w:lang w:val="en-GB" w:eastAsia="zh-CN"/>
              </w:rPr>
              <w:t xml:space="preserve"> supported</w:t>
            </w:r>
            <w:r w:rsidRPr="00A96699">
              <w:rPr>
                <w:rFonts w:ascii="Times" w:eastAsia="맑은 고딕" w:hAnsi="Times"/>
                <w:bCs/>
                <w:szCs w:val="24"/>
                <w:lang w:val="en-GB" w:eastAsia="zh-CN"/>
              </w:rPr>
              <w:t xml:space="preserve">. </w:t>
            </w:r>
          </w:p>
          <w:p w14:paraId="233CB32D" w14:textId="77777777" w:rsidR="00580C69" w:rsidRPr="00A96699" w:rsidRDefault="00580C69" w:rsidP="00580C69">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Option 1: Separate resource configurations for SBFD symbols and non-SBFD symbols</w:t>
            </w:r>
          </w:p>
          <w:p w14:paraId="6AB283B0" w14:textId="77777777" w:rsidR="00580C69" w:rsidRPr="00A96699" w:rsidRDefault="00580C69" w:rsidP="00580C69">
            <w:pPr>
              <w:widowControl/>
              <w:numPr>
                <w:ilvl w:val="1"/>
                <w:numId w:val="53"/>
              </w:numPr>
              <w:wordWrap/>
              <w:autoSpaceDE/>
              <w:autoSpaceDN/>
              <w:spacing w:after="0"/>
              <w:rPr>
                <w:rFonts w:ascii="Times" w:eastAsia="맑은 고딕" w:hAnsi="Times" w:cs="Times"/>
                <w:szCs w:val="24"/>
                <w:lang w:val="en-GB" w:eastAsia="zh-CN"/>
              </w:rPr>
            </w:pPr>
            <w:r w:rsidRPr="00A96699">
              <w:rPr>
                <w:rFonts w:ascii="Times" w:eastAsia="맑은 고딕" w:hAnsi="Times" w:cs="Times"/>
                <w:szCs w:val="24"/>
                <w:lang w:val="en-GB" w:eastAsia="zh-CN"/>
              </w:rPr>
              <w:t>FFS type 2 CG PUSCH</w:t>
            </w:r>
          </w:p>
          <w:p w14:paraId="5D72D592" w14:textId="77777777" w:rsidR="00580C69" w:rsidRPr="00A96699" w:rsidRDefault="00580C69" w:rsidP="00580C69">
            <w:pPr>
              <w:widowControl/>
              <w:numPr>
                <w:ilvl w:val="1"/>
                <w:numId w:val="53"/>
              </w:numPr>
              <w:wordWrap/>
              <w:autoSpaceDE/>
              <w:autoSpaceDN/>
              <w:spacing w:after="0"/>
              <w:rPr>
                <w:rFonts w:ascii="Times" w:eastAsia="맑은 고딕" w:hAnsi="Times" w:cs="Times"/>
                <w:szCs w:val="24"/>
                <w:lang w:val="en-GB" w:eastAsia="zh-CN"/>
              </w:rPr>
            </w:pPr>
            <w:r w:rsidRPr="00A96699">
              <w:rPr>
                <w:rFonts w:ascii="Times" w:eastAsia="맑은 고딕" w:hAnsi="Times" w:cs="Times"/>
                <w:szCs w:val="24"/>
                <w:lang w:val="en-GB" w:eastAsia="zh-CN"/>
              </w:rPr>
              <w:t>FFS other separate configurations for SBFD symbols and non-SBFD symbols</w:t>
            </w:r>
          </w:p>
          <w:p w14:paraId="19782BB1" w14:textId="77777777" w:rsidR="00580C69" w:rsidRPr="00A96699" w:rsidRDefault="00580C69" w:rsidP="00580C69">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Option 2: Single resource configuration/indication for one symbol type (SBFD or non-SBFD symbol) and RB offset(s) configuration/indication/determination to determine resource for the other symbol type</w:t>
            </w:r>
          </w:p>
          <w:p w14:paraId="3230DD20" w14:textId="77777777" w:rsidR="00580C69" w:rsidRPr="00A96699" w:rsidRDefault="00580C69" w:rsidP="00580C69">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Option 3: A CG PUSCH transmission occasion overlapping with RBs outside UL usable PRBs in SBFD symbols is invalid</w:t>
            </w:r>
          </w:p>
          <w:p w14:paraId="179FD477" w14:textId="77777777" w:rsidR="00580C69" w:rsidRPr="00A96699" w:rsidRDefault="00580C69" w:rsidP="00580C69">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 xml:space="preserve">Option 4: Only </w:t>
            </w:r>
            <w:r w:rsidRPr="00A96699">
              <w:rPr>
                <w:rFonts w:ascii="Times" w:eastAsia="맑은 고딕" w:hAnsi="Times"/>
                <w:szCs w:val="24"/>
                <w:lang w:val="en-GB" w:eastAsia="zh-CN"/>
              </w:rPr>
              <w:t>CG PUSCH transmission occasion</w:t>
            </w:r>
            <w:r w:rsidRPr="00A96699">
              <w:rPr>
                <w:rFonts w:ascii="Times" w:eastAsia="맑은 고딕" w:hAnsi="Times" w:hint="eastAsia"/>
                <w:szCs w:val="24"/>
                <w:lang w:val="en-GB" w:eastAsia="zh-CN"/>
              </w:rPr>
              <w:t xml:space="preserve"> in one symbol type is valid and </w:t>
            </w:r>
            <w:r w:rsidRPr="00A96699">
              <w:rPr>
                <w:rFonts w:ascii="Times" w:eastAsia="맑은 고딕" w:hAnsi="Times"/>
                <w:szCs w:val="24"/>
                <w:lang w:val="en-GB" w:eastAsia="zh-CN"/>
              </w:rPr>
              <w:t>CG PUSCH transmission occasion</w:t>
            </w:r>
            <w:r w:rsidRPr="00A96699">
              <w:rPr>
                <w:rFonts w:ascii="Times" w:eastAsia="맑은 고딕" w:hAnsi="Times" w:hint="eastAsia"/>
                <w:szCs w:val="24"/>
                <w:lang w:val="en-GB" w:eastAsia="zh-CN"/>
              </w:rPr>
              <w:t xml:space="preserve"> in the other symbol type is invalid </w:t>
            </w:r>
          </w:p>
          <w:p w14:paraId="69A6A9C7" w14:textId="77777777" w:rsidR="00580C69" w:rsidRPr="00A96699" w:rsidRDefault="00580C69" w:rsidP="00580C69">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 xml:space="preserve">Option 5: Only the assigned PRBs within UL usable PRBs in SBFD symbols are considered to be valid for CG PUSCH </w:t>
            </w:r>
          </w:p>
          <w:p w14:paraId="39CC1B3F" w14:textId="77777777" w:rsidR="00580C69" w:rsidRDefault="00580C69" w:rsidP="00580C69">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Other options are not precluded</w:t>
            </w:r>
          </w:p>
          <w:p w14:paraId="4DD222CE" w14:textId="77777777" w:rsidR="00580C69" w:rsidRDefault="00580C69" w:rsidP="008F471E">
            <w:pPr>
              <w:widowControl/>
              <w:wordWrap/>
              <w:autoSpaceDE/>
              <w:autoSpaceDN/>
              <w:spacing w:after="0"/>
              <w:rPr>
                <w:rFonts w:ascii="Times" w:eastAsia="맑은 고딕" w:hAnsi="Times"/>
                <w:b/>
                <w:szCs w:val="24"/>
                <w:highlight w:val="green"/>
                <w:lang w:val="en-GB" w:eastAsia="zh-CN"/>
              </w:rPr>
            </w:pPr>
          </w:p>
          <w:p w14:paraId="1164EEAE" w14:textId="5801882E" w:rsidR="004E0711" w:rsidRPr="00A96699" w:rsidRDefault="004E0711" w:rsidP="008F471E">
            <w:pPr>
              <w:widowControl/>
              <w:wordWrap/>
              <w:autoSpaceDE/>
              <w:autoSpaceDN/>
              <w:spacing w:after="0"/>
              <w:rPr>
                <w:rFonts w:ascii="Times" w:eastAsia="맑은 고딕" w:hAnsi="Times"/>
                <w:b/>
                <w:szCs w:val="24"/>
                <w:highlight w:val="green"/>
                <w:lang w:val="en-GB" w:eastAsia="zh-CN"/>
              </w:rPr>
            </w:pPr>
            <w:r w:rsidRPr="00A96699">
              <w:rPr>
                <w:rFonts w:ascii="Times" w:eastAsia="맑은 고딕" w:hAnsi="Times"/>
                <w:b/>
                <w:szCs w:val="24"/>
                <w:highlight w:val="green"/>
                <w:lang w:val="en-GB" w:eastAsia="zh-CN"/>
              </w:rPr>
              <w:t>Agreement</w:t>
            </w:r>
          </w:p>
          <w:p w14:paraId="68253A49" w14:textId="77777777" w:rsidR="004E0711" w:rsidRPr="00A96699" w:rsidRDefault="004E0711" w:rsidP="008F471E">
            <w:pPr>
              <w:widowControl/>
              <w:wordWrap/>
              <w:autoSpaceDE/>
              <w:autoSpaceDN/>
              <w:spacing w:after="0"/>
              <w:rPr>
                <w:rFonts w:ascii="Times" w:eastAsia="맑은 고딕" w:hAnsi="Times"/>
                <w:b/>
                <w:szCs w:val="24"/>
                <w:lang w:val="en-GB" w:eastAsia="zh-CN"/>
              </w:rPr>
            </w:pPr>
            <w:r w:rsidRPr="00A96699">
              <w:rPr>
                <w:rFonts w:ascii="Times" w:eastAsia="맑은 고딕" w:hAnsi="Times"/>
                <w:bCs/>
                <w:szCs w:val="24"/>
                <w:lang w:val="en-GB" w:eastAsia="zh-CN"/>
              </w:rPr>
              <w:t>For P</w:t>
            </w:r>
            <w:r w:rsidRPr="00A96699">
              <w:rPr>
                <w:rFonts w:ascii="Times" w:eastAsia="맑은 고딕" w:hAnsi="Times" w:hint="eastAsia"/>
                <w:bCs/>
                <w:szCs w:val="24"/>
                <w:lang w:val="en-GB" w:eastAsia="zh-CN"/>
              </w:rPr>
              <w:t>U</w:t>
            </w:r>
            <w:r w:rsidRPr="00A96699">
              <w:rPr>
                <w:rFonts w:ascii="Times" w:eastAsia="맑은 고딕" w:hAnsi="Times"/>
                <w:bCs/>
                <w:szCs w:val="24"/>
                <w:lang w:val="en-GB" w:eastAsia="zh-CN"/>
              </w:rPr>
              <w:t>SCH repetition type-A across SBFD symbols and non-SBFD symbols</w:t>
            </w:r>
            <w:r w:rsidRPr="00A96699">
              <w:rPr>
                <w:rFonts w:ascii="Times" w:eastAsia="맑은 고딕" w:hAnsi="Times" w:hint="eastAsia"/>
                <w:bCs/>
                <w:szCs w:val="24"/>
                <w:lang w:val="en-GB" w:eastAsia="zh-CN"/>
              </w:rPr>
              <w:t xml:space="preserve"> in different slots</w:t>
            </w:r>
            <w:r w:rsidRPr="00A96699">
              <w:rPr>
                <w:rFonts w:ascii="Times" w:eastAsia="맑은 고딕" w:hAnsi="Times"/>
                <w:bCs/>
                <w:szCs w:val="24"/>
                <w:lang w:val="en-GB" w:eastAsia="zh-CN"/>
              </w:rPr>
              <w:t xml:space="preserve"> where each repetition has either all SBFD or all non-SBFD symbols</w:t>
            </w:r>
            <w:r w:rsidRPr="00A96699">
              <w:rPr>
                <w:rFonts w:ascii="Times" w:eastAsia="맑은 고딕" w:hAnsi="Times" w:hint="eastAsia"/>
                <w:bCs/>
                <w:szCs w:val="24"/>
                <w:lang w:val="en-GB" w:eastAsia="zh-CN"/>
              </w:rPr>
              <w:t>, and f</w:t>
            </w:r>
            <w:r w:rsidRPr="00A96699">
              <w:rPr>
                <w:rFonts w:ascii="Times" w:eastAsia="맑은 고딕" w:hAnsi="Times"/>
                <w:bCs/>
                <w:szCs w:val="24"/>
                <w:lang w:val="en-GB" w:eastAsia="zh-CN"/>
              </w:rPr>
              <w:t>or multi-P</w:t>
            </w:r>
            <w:r w:rsidRPr="00A96699">
              <w:rPr>
                <w:rFonts w:ascii="Times" w:eastAsia="맑은 고딕" w:hAnsi="Times" w:hint="eastAsia"/>
                <w:bCs/>
                <w:szCs w:val="24"/>
                <w:lang w:val="en-GB" w:eastAsia="zh-CN"/>
              </w:rPr>
              <w:t>U</w:t>
            </w:r>
            <w:r w:rsidRPr="00A96699">
              <w:rPr>
                <w:rFonts w:ascii="Times" w:eastAsia="맑은 고딕" w:hAnsi="Times"/>
                <w:bCs/>
                <w:szCs w:val="24"/>
                <w:lang w:val="en-GB" w:eastAsia="zh-CN"/>
              </w:rPr>
              <w:t xml:space="preserve">SCH scheduled by a single DCI across SBFD symbols and non-SBFD symbols, where each PUSCH within a slot has either all SBFD or all non-SBFD symbols, </w:t>
            </w:r>
            <w:r w:rsidRPr="00A96699">
              <w:rPr>
                <w:rFonts w:ascii="Times" w:eastAsia="맑은 고딕" w:hAnsi="Times" w:hint="eastAsia"/>
                <w:bCs/>
                <w:szCs w:val="24"/>
                <w:lang w:val="en-GB" w:eastAsia="zh-CN"/>
              </w:rPr>
              <w:t>and f</w:t>
            </w:r>
            <w:r w:rsidRPr="00A96699">
              <w:rPr>
                <w:rFonts w:ascii="Times" w:eastAsia="맑은 고딕" w:hAnsi="Times"/>
                <w:bCs/>
                <w:szCs w:val="24"/>
                <w:lang w:val="en-GB" w:eastAsia="zh-CN"/>
              </w:rPr>
              <w:t xml:space="preserve">or </w:t>
            </w:r>
            <w:proofErr w:type="spellStart"/>
            <w:r w:rsidRPr="00A96699">
              <w:rPr>
                <w:rFonts w:ascii="Times" w:eastAsia="맑은 고딕" w:hAnsi="Times"/>
                <w:bCs/>
                <w:szCs w:val="24"/>
                <w:lang w:val="en-GB" w:eastAsia="zh-CN"/>
              </w:rPr>
              <w:t>T</w:t>
            </w:r>
            <w:r w:rsidRPr="00A96699">
              <w:rPr>
                <w:rFonts w:ascii="Times" w:eastAsia="맑은 고딕" w:hAnsi="Times" w:hint="eastAsia"/>
                <w:bCs/>
                <w:szCs w:val="24"/>
                <w:lang w:val="en-GB" w:eastAsia="zh-CN"/>
              </w:rPr>
              <w:t>B</w:t>
            </w:r>
            <w:r w:rsidRPr="00A96699">
              <w:rPr>
                <w:rFonts w:ascii="Times" w:eastAsia="맑은 고딕" w:hAnsi="Times"/>
                <w:bCs/>
                <w:szCs w:val="24"/>
                <w:lang w:val="en-GB" w:eastAsia="zh-CN"/>
              </w:rPr>
              <w:t>oMS</w:t>
            </w:r>
            <w:proofErr w:type="spellEnd"/>
            <w:r w:rsidRPr="00A96699">
              <w:rPr>
                <w:rFonts w:ascii="Times" w:eastAsia="맑은 고딕" w:hAnsi="Times"/>
                <w:bCs/>
                <w:szCs w:val="24"/>
                <w:lang w:val="en-GB" w:eastAsia="zh-CN"/>
              </w:rPr>
              <w:t xml:space="preserve"> across SBFD symbols and non-SBFD symbols</w:t>
            </w:r>
            <w:r w:rsidRPr="00A96699">
              <w:rPr>
                <w:rFonts w:ascii="Times" w:hAnsi="Times"/>
                <w:szCs w:val="24"/>
                <w:lang w:val="en-GB" w:eastAsia="en-US"/>
              </w:rPr>
              <w:t xml:space="preserve"> </w:t>
            </w:r>
            <w:r w:rsidRPr="00A96699">
              <w:rPr>
                <w:rFonts w:ascii="Times" w:eastAsia="맑은 고딕" w:hAnsi="Times"/>
                <w:bCs/>
                <w:szCs w:val="24"/>
                <w:lang w:val="en-GB" w:eastAsia="zh-CN"/>
              </w:rPr>
              <w:t>in different slots, where each transmission within a slot has either all SBFD or all non-SBFD symbols</w:t>
            </w:r>
            <w:r w:rsidRPr="00A96699">
              <w:rPr>
                <w:rFonts w:ascii="Times" w:eastAsia="맑은 고딕" w:hAnsi="Times" w:hint="eastAsia"/>
                <w:bCs/>
                <w:szCs w:val="24"/>
                <w:lang w:val="en-GB" w:eastAsia="zh-CN"/>
              </w:rPr>
              <w:t>,</w:t>
            </w:r>
            <w:r w:rsidRPr="00A96699">
              <w:rPr>
                <w:rFonts w:ascii="Times" w:eastAsia="맑은 고딕" w:hAnsi="Times" w:cs="Times"/>
                <w:szCs w:val="24"/>
                <w:lang w:val="en-GB" w:eastAsia="zh-CN"/>
              </w:rPr>
              <w:t xml:space="preserve"> d</w:t>
            </w:r>
            <w:r w:rsidRPr="00A96699">
              <w:rPr>
                <w:rFonts w:ascii="Times" w:eastAsia="맑은 고딕" w:hAnsi="Times"/>
                <w:szCs w:val="24"/>
                <w:lang w:val="en-GB" w:eastAsia="zh-CN"/>
              </w:rPr>
              <w:t>iscuss and decide whether/which of</w:t>
            </w:r>
            <w:r w:rsidRPr="00A96699">
              <w:rPr>
                <w:rFonts w:ascii="Times" w:eastAsia="맑은 고딕" w:hAnsi="Times"/>
                <w:bCs/>
                <w:szCs w:val="24"/>
                <w:lang w:val="en-GB" w:eastAsia="zh-CN"/>
              </w:rPr>
              <w:t xml:space="preserve"> the following option</w:t>
            </w:r>
            <w:r w:rsidRPr="00A96699">
              <w:rPr>
                <w:rFonts w:ascii="Times" w:eastAsia="맑은 고딕" w:hAnsi="Times" w:hint="eastAsia"/>
                <w:bCs/>
                <w:szCs w:val="24"/>
                <w:lang w:val="en-GB" w:eastAsia="zh-CN"/>
              </w:rPr>
              <w:t>(</w:t>
            </w:r>
            <w:r w:rsidRPr="00A96699">
              <w:rPr>
                <w:rFonts w:ascii="Times" w:eastAsia="맑은 고딕" w:hAnsi="Times"/>
                <w:bCs/>
                <w:szCs w:val="24"/>
                <w:lang w:val="en-GB" w:eastAsia="zh-CN"/>
              </w:rPr>
              <w:t>s</w:t>
            </w:r>
            <w:r w:rsidRPr="00A96699">
              <w:rPr>
                <w:rFonts w:ascii="Times" w:eastAsia="맑은 고딕" w:hAnsi="Times" w:hint="eastAsia"/>
                <w:bCs/>
                <w:szCs w:val="24"/>
                <w:lang w:val="en-GB" w:eastAsia="zh-CN"/>
              </w:rPr>
              <w:t>)</w:t>
            </w:r>
            <w:r w:rsidRPr="00A96699">
              <w:rPr>
                <w:rFonts w:ascii="Times" w:eastAsia="맑은 고딕" w:hAnsi="Times"/>
                <w:szCs w:val="24"/>
                <w:lang w:val="en-GB" w:eastAsia="zh-CN"/>
              </w:rPr>
              <w:t xml:space="preserve"> </w:t>
            </w:r>
            <w:r w:rsidRPr="00A96699">
              <w:rPr>
                <w:rFonts w:ascii="Times" w:eastAsia="맑은 고딕" w:hAnsi="Times" w:hint="eastAsia"/>
                <w:szCs w:val="24"/>
                <w:lang w:val="en-GB" w:eastAsia="zh-CN"/>
              </w:rPr>
              <w:t>are</w:t>
            </w:r>
            <w:r w:rsidRPr="00A96699">
              <w:rPr>
                <w:rFonts w:ascii="Times" w:eastAsia="맑은 고딕" w:hAnsi="Times"/>
                <w:szCs w:val="24"/>
                <w:lang w:val="en-GB" w:eastAsia="zh-CN"/>
              </w:rPr>
              <w:t xml:space="preserve"> supported</w:t>
            </w:r>
            <w:r w:rsidRPr="00A96699">
              <w:rPr>
                <w:rFonts w:ascii="Times" w:eastAsia="맑은 고딕" w:hAnsi="Times"/>
                <w:bCs/>
                <w:szCs w:val="24"/>
                <w:lang w:val="en-GB" w:eastAsia="zh-CN"/>
              </w:rPr>
              <w:t xml:space="preserve">. </w:t>
            </w:r>
          </w:p>
          <w:p w14:paraId="773A01BF" w14:textId="77777777" w:rsidR="004E0711" w:rsidRPr="00A96699" w:rsidRDefault="004E0711" w:rsidP="008F471E">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 xml:space="preserve">Option 1: </w:t>
            </w:r>
            <w:r w:rsidRPr="00A96699">
              <w:rPr>
                <w:rFonts w:ascii="Times" w:eastAsia="맑은 고딕" w:hAnsi="Times" w:hint="eastAsia"/>
                <w:szCs w:val="24"/>
                <w:lang w:val="en-GB" w:eastAsia="zh-CN"/>
              </w:rPr>
              <w:t>Separate FDRA configuration/indications/interpretations for SBFD symbols and non-SBFD symbols</w:t>
            </w:r>
          </w:p>
          <w:p w14:paraId="0761E690" w14:textId="77777777" w:rsidR="004E0711" w:rsidRPr="00A96699" w:rsidRDefault="004E0711" w:rsidP="008F471E">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 xml:space="preserve">Option 2: </w:t>
            </w:r>
            <w:r w:rsidRPr="00A96699">
              <w:rPr>
                <w:rFonts w:ascii="Times" w:eastAsia="맑은 고딕" w:hAnsi="Times"/>
                <w:szCs w:val="24"/>
                <w:lang w:val="en-GB" w:eastAsia="zh-CN"/>
              </w:rPr>
              <w:t xml:space="preserve">Single </w:t>
            </w:r>
            <w:r w:rsidRPr="00A96699">
              <w:rPr>
                <w:rFonts w:ascii="Times" w:eastAsia="맑은 고딕" w:hAnsi="Times" w:hint="eastAsia"/>
                <w:szCs w:val="24"/>
                <w:lang w:val="en-GB" w:eastAsia="zh-CN"/>
              </w:rPr>
              <w:t>FDRA</w:t>
            </w:r>
            <w:r w:rsidRPr="00A96699">
              <w:rPr>
                <w:rFonts w:ascii="Times" w:eastAsia="맑은 고딕" w:hAnsi="Times"/>
                <w:szCs w:val="24"/>
                <w:lang w:val="en-GB" w:eastAsia="zh-CN"/>
              </w:rPr>
              <w:t xml:space="preserve"> configuration/indication for one symbol type (SBFD or non-SBFD symbol) and RB offset(s) configuration/indication</w:t>
            </w:r>
            <w:r w:rsidRPr="00A96699">
              <w:rPr>
                <w:rFonts w:ascii="Times" w:eastAsia="맑은 고딕" w:hAnsi="Times" w:hint="eastAsia"/>
                <w:szCs w:val="24"/>
                <w:lang w:val="en-GB" w:eastAsia="zh-CN"/>
              </w:rPr>
              <w:t>/determination</w:t>
            </w:r>
            <w:r w:rsidRPr="00A96699">
              <w:rPr>
                <w:rFonts w:ascii="Times" w:eastAsia="맑은 고딕" w:hAnsi="Times"/>
                <w:szCs w:val="24"/>
                <w:lang w:val="en-GB" w:eastAsia="zh-CN"/>
              </w:rPr>
              <w:t xml:space="preserve"> to determine resource for the other symbol type </w:t>
            </w:r>
          </w:p>
          <w:p w14:paraId="51D6E4A0" w14:textId="77777777" w:rsidR="004E0711" w:rsidRPr="00A96699" w:rsidRDefault="004E0711" w:rsidP="008F471E">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 xml:space="preserve">Option </w:t>
            </w:r>
            <w:r w:rsidRPr="00A96699">
              <w:rPr>
                <w:rFonts w:ascii="Times" w:eastAsia="맑은 고딕" w:hAnsi="Times" w:hint="eastAsia"/>
                <w:szCs w:val="24"/>
                <w:lang w:val="en-GB" w:eastAsia="zh-CN"/>
              </w:rPr>
              <w:t>3</w:t>
            </w:r>
            <w:r w:rsidRPr="00A96699">
              <w:rPr>
                <w:rFonts w:ascii="Times" w:eastAsia="맑은 고딕" w:hAnsi="Times"/>
                <w:szCs w:val="24"/>
                <w:lang w:val="en-GB" w:eastAsia="zh-CN"/>
              </w:rPr>
              <w:t>: A P</w:t>
            </w:r>
            <w:r w:rsidRPr="00A96699">
              <w:rPr>
                <w:rFonts w:ascii="Times" w:eastAsia="맑은 고딕" w:hAnsi="Times" w:hint="eastAsia"/>
                <w:szCs w:val="24"/>
                <w:lang w:val="en-GB" w:eastAsia="zh-CN"/>
              </w:rPr>
              <w:t>U</w:t>
            </w:r>
            <w:r w:rsidRPr="00A96699">
              <w:rPr>
                <w:rFonts w:ascii="Times" w:eastAsia="맑은 고딕" w:hAnsi="Times"/>
                <w:szCs w:val="24"/>
                <w:lang w:val="en-GB" w:eastAsia="zh-CN"/>
              </w:rPr>
              <w:t xml:space="preserve">SCH </w:t>
            </w:r>
            <w:r w:rsidRPr="00A96699">
              <w:rPr>
                <w:rFonts w:ascii="Times" w:eastAsia="맑은 고딕" w:hAnsi="Times" w:hint="eastAsia"/>
                <w:szCs w:val="24"/>
                <w:lang w:val="en-GB" w:eastAsia="zh-CN"/>
              </w:rPr>
              <w:t>in a slot</w:t>
            </w:r>
            <w:r w:rsidRPr="00A96699">
              <w:rPr>
                <w:rFonts w:ascii="Times" w:eastAsia="맑은 고딕" w:hAnsi="Times"/>
                <w:szCs w:val="24"/>
                <w:lang w:val="en-GB" w:eastAsia="zh-CN"/>
              </w:rPr>
              <w:t xml:space="preserve"> overlapping with RBs outside </w:t>
            </w:r>
            <w:r w:rsidRPr="00A96699">
              <w:rPr>
                <w:rFonts w:ascii="Times" w:eastAsia="맑은 고딕" w:hAnsi="Times" w:hint="eastAsia"/>
                <w:szCs w:val="24"/>
                <w:lang w:val="en-GB" w:eastAsia="zh-CN"/>
              </w:rPr>
              <w:t>U</w:t>
            </w:r>
            <w:r w:rsidRPr="00A96699">
              <w:rPr>
                <w:rFonts w:ascii="Times" w:eastAsia="맑은 고딕" w:hAnsi="Times"/>
                <w:szCs w:val="24"/>
                <w:lang w:val="en-GB" w:eastAsia="zh-CN"/>
              </w:rPr>
              <w:t xml:space="preserve">L usable PRBs in SBFD symbols is </w:t>
            </w:r>
            <w:r w:rsidRPr="00A96699">
              <w:rPr>
                <w:rFonts w:ascii="Times" w:eastAsia="맑은 고딕" w:hAnsi="Times" w:hint="eastAsia"/>
                <w:szCs w:val="24"/>
                <w:lang w:val="en-GB" w:eastAsia="zh-CN"/>
              </w:rPr>
              <w:t>invalid, e.g. the PUSCH in the slot is dropped/postponed</w:t>
            </w:r>
          </w:p>
          <w:p w14:paraId="3C0D9E73" w14:textId="77777777" w:rsidR="004E0711" w:rsidRPr="00A96699" w:rsidRDefault="004E0711" w:rsidP="008F471E">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lastRenderedPageBreak/>
              <w:t xml:space="preserve">Option </w:t>
            </w:r>
            <w:r w:rsidRPr="00A96699">
              <w:rPr>
                <w:rFonts w:ascii="Times" w:eastAsia="맑은 고딕" w:hAnsi="Times" w:hint="eastAsia"/>
                <w:szCs w:val="24"/>
                <w:lang w:val="en-GB" w:eastAsia="zh-CN"/>
              </w:rPr>
              <w:t>4</w:t>
            </w:r>
            <w:r w:rsidRPr="00A96699">
              <w:rPr>
                <w:rFonts w:ascii="Times" w:eastAsia="맑은 고딕" w:hAnsi="Times"/>
                <w:szCs w:val="24"/>
                <w:lang w:val="en-GB" w:eastAsia="zh-CN"/>
              </w:rPr>
              <w:t xml:space="preserve">: </w:t>
            </w:r>
            <w:r w:rsidRPr="00A96699">
              <w:rPr>
                <w:rFonts w:ascii="Times" w:eastAsia="맑은 고딕" w:hAnsi="Times" w:hint="eastAsia"/>
                <w:szCs w:val="24"/>
                <w:lang w:val="en-GB" w:eastAsia="zh-CN"/>
              </w:rPr>
              <w:t>Only PUSCH in one symbol type is valid and PUSCH in the other symbol type is invalid</w:t>
            </w:r>
          </w:p>
          <w:p w14:paraId="718470D3" w14:textId="77777777" w:rsidR="004E0711" w:rsidRPr="00A96699" w:rsidRDefault="004E0711" w:rsidP="008F471E">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hint="eastAsia"/>
                <w:szCs w:val="24"/>
                <w:lang w:val="en-GB" w:eastAsia="zh-CN"/>
              </w:rPr>
              <w:t>Option 5: For a</w:t>
            </w:r>
            <w:r w:rsidRPr="00A96699">
              <w:rPr>
                <w:rFonts w:ascii="Times" w:eastAsia="맑은 고딕" w:hAnsi="Times"/>
                <w:szCs w:val="24"/>
                <w:lang w:val="en-GB" w:eastAsia="zh-CN"/>
              </w:rPr>
              <w:t xml:space="preserve"> P</w:t>
            </w:r>
            <w:r w:rsidRPr="00A96699">
              <w:rPr>
                <w:rFonts w:ascii="Times" w:eastAsia="맑은 고딕" w:hAnsi="Times" w:hint="eastAsia"/>
                <w:szCs w:val="24"/>
                <w:lang w:val="en-GB" w:eastAsia="zh-CN"/>
              </w:rPr>
              <w:t>U</w:t>
            </w:r>
            <w:r w:rsidRPr="00A96699">
              <w:rPr>
                <w:rFonts w:ascii="Times" w:eastAsia="맑은 고딕" w:hAnsi="Times"/>
                <w:szCs w:val="24"/>
                <w:lang w:val="en-GB" w:eastAsia="zh-CN"/>
              </w:rPr>
              <w:t xml:space="preserve">SCH </w:t>
            </w:r>
            <w:r w:rsidRPr="00A96699">
              <w:rPr>
                <w:rFonts w:ascii="Times" w:eastAsia="맑은 고딕" w:hAnsi="Times" w:hint="eastAsia"/>
                <w:szCs w:val="24"/>
                <w:lang w:val="en-GB" w:eastAsia="zh-CN"/>
              </w:rPr>
              <w:t>in a slot</w:t>
            </w:r>
            <w:r w:rsidRPr="00A96699">
              <w:rPr>
                <w:rFonts w:ascii="Times" w:eastAsia="맑은 고딕" w:hAnsi="Times"/>
                <w:szCs w:val="24"/>
                <w:lang w:val="en-GB" w:eastAsia="zh-CN"/>
              </w:rPr>
              <w:t xml:space="preserve"> overlapping with RBs outside </w:t>
            </w:r>
            <w:r w:rsidRPr="00A96699">
              <w:rPr>
                <w:rFonts w:ascii="Times" w:eastAsia="맑은 고딕" w:hAnsi="Times" w:hint="eastAsia"/>
                <w:szCs w:val="24"/>
                <w:lang w:val="en-GB" w:eastAsia="zh-CN"/>
              </w:rPr>
              <w:t>U</w:t>
            </w:r>
            <w:r w:rsidRPr="00A96699">
              <w:rPr>
                <w:rFonts w:ascii="Times" w:eastAsia="맑은 고딕" w:hAnsi="Times"/>
                <w:szCs w:val="24"/>
                <w:lang w:val="en-GB" w:eastAsia="zh-CN"/>
              </w:rPr>
              <w:t>L usable PRBs in SBFD symbols</w:t>
            </w:r>
            <w:r w:rsidRPr="00A96699">
              <w:rPr>
                <w:rFonts w:ascii="Times" w:eastAsia="맑은 고딕" w:hAnsi="Times" w:hint="eastAsia"/>
                <w:szCs w:val="24"/>
                <w:lang w:val="en-GB" w:eastAsia="zh-CN"/>
              </w:rPr>
              <w:t xml:space="preserve">, only the assigned PRBs </w:t>
            </w:r>
            <w:r w:rsidRPr="00A96699">
              <w:rPr>
                <w:rFonts w:ascii="Times" w:eastAsia="맑은 고딕" w:hAnsi="Times"/>
                <w:szCs w:val="24"/>
                <w:lang w:val="en-GB" w:eastAsia="zh-CN"/>
              </w:rPr>
              <w:t>within</w:t>
            </w:r>
            <w:r w:rsidRPr="00A96699">
              <w:rPr>
                <w:rFonts w:ascii="Times" w:eastAsia="맑은 고딕" w:hAnsi="Times" w:hint="eastAsia"/>
                <w:szCs w:val="24"/>
                <w:lang w:val="en-GB" w:eastAsia="zh-CN"/>
              </w:rPr>
              <w:t xml:space="preserve"> UL</w:t>
            </w:r>
            <w:r w:rsidRPr="00A96699">
              <w:rPr>
                <w:rFonts w:ascii="Times" w:eastAsia="맑은 고딕" w:hAnsi="Times"/>
                <w:szCs w:val="24"/>
                <w:lang w:val="en-GB" w:eastAsia="zh-CN"/>
              </w:rPr>
              <w:t xml:space="preserve"> usable PRBs are considered to be</w:t>
            </w:r>
            <w:r w:rsidRPr="00A96699">
              <w:rPr>
                <w:rFonts w:ascii="Times" w:eastAsia="맑은 고딕" w:hAnsi="Times" w:hint="eastAsia"/>
                <w:szCs w:val="24"/>
                <w:lang w:val="en-GB" w:eastAsia="zh-CN"/>
              </w:rPr>
              <w:t xml:space="preserve"> valid</w:t>
            </w:r>
            <w:r w:rsidRPr="00A96699">
              <w:rPr>
                <w:rFonts w:ascii="Times" w:eastAsia="맑은 고딕" w:hAnsi="Times"/>
                <w:szCs w:val="24"/>
                <w:lang w:val="en-GB" w:eastAsia="zh-CN"/>
              </w:rPr>
              <w:t xml:space="preserve"> </w:t>
            </w:r>
          </w:p>
          <w:p w14:paraId="00E940B3" w14:textId="77777777" w:rsidR="004E0711" w:rsidRPr="00A96699" w:rsidRDefault="004E0711" w:rsidP="008F471E">
            <w:pPr>
              <w:widowControl/>
              <w:numPr>
                <w:ilvl w:val="0"/>
                <w:numId w:val="52"/>
              </w:numPr>
              <w:wordWrap/>
              <w:autoSpaceDE/>
              <w:autoSpaceDN/>
              <w:spacing w:after="0"/>
              <w:rPr>
                <w:rFonts w:ascii="Times" w:eastAsia="맑은 고딕" w:hAnsi="Times"/>
                <w:szCs w:val="24"/>
                <w:lang w:val="en-GB" w:eastAsia="zh-CN"/>
              </w:rPr>
            </w:pPr>
            <w:r w:rsidRPr="00A96699">
              <w:rPr>
                <w:rFonts w:ascii="Times" w:eastAsia="맑은 고딕" w:hAnsi="Times"/>
                <w:szCs w:val="24"/>
                <w:lang w:val="en-GB" w:eastAsia="zh-CN"/>
              </w:rPr>
              <w:t xml:space="preserve">Option </w:t>
            </w:r>
            <w:r w:rsidRPr="00A96699">
              <w:rPr>
                <w:rFonts w:ascii="Times" w:eastAsia="맑은 고딕" w:hAnsi="Times" w:hint="eastAsia"/>
                <w:szCs w:val="24"/>
                <w:lang w:val="en-GB" w:eastAsia="zh-CN"/>
              </w:rPr>
              <w:t>6</w:t>
            </w:r>
            <w:r w:rsidRPr="00A96699">
              <w:rPr>
                <w:rFonts w:ascii="Times" w:eastAsia="맑은 고딕" w:hAnsi="Times"/>
                <w:szCs w:val="24"/>
                <w:lang w:val="en-GB" w:eastAsia="zh-CN"/>
              </w:rPr>
              <w:t xml:space="preserve">: </w:t>
            </w:r>
            <w:proofErr w:type="spellStart"/>
            <w:r w:rsidRPr="00A96699">
              <w:rPr>
                <w:rFonts w:ascii="Times" w:eastAsia="맑은 고딕" w:hAnsi="Times"/>
                <w:szCs w:val="24"/>
                <w:lang w:val="en-GB" w:eastAsia="zh-CN"/>
              </w:rPr>
              <w:t>gNB</w:t>
            </w:r>
            <w:proofErr w:type="spellEnd"/>
            <w:r w:rsidRPr="00A96699">
              <w:rPr>
                <w:rFonts w:ascii="Times" w:eastAsia="맑은 고딕" w:hAnsi="Times" w:hint="eastAsia"/>
                <w:szCs w:val="24"/>
                <w:lang w:val="en-GB" w:eastAsia="zh-CN"/>
              </w:rPr>
              <w:t xml:space="preserve"> does not</w:t>
            </w:r>
            <w:r w:rsidRPr="00A96699">
              <w:rPr>
                <w:rFonts w:ascii="Times" w:eastAsia="맑은 고딕" w:hAnsi="Times"/>
                <w:szCs w:val="24"/>
                <w:lang w:val="en-GB" w:eastAsia="zh-CN"/>
              </w:rPr>
              <w:t xml:space="preserve"> schedul</w:t>
            </w:r>
            <w:r w:rsidRPr="00A96699">
              <w:rPr>
                <w:rFonts w:ascii="Times" w:eastAsia="맑은 고딕" w:hAnsi="Times" w:hint="eastAsia"/>
                <w:szCs w:val="24"/>
                <w:lang w:val="en-GB" w:eastAsia="zh-CN"/>
              </w:rPr>
              <w:t>e any PUSCH in SBFD symbols in a slot to be overlapping with PRBs outside UL usable PRBs</w:t>
            </w:r>
          </w:p>
          <w:p w14:paraId="0F63B1D3" w14:textId="77777777" w:rsidR="004E0711" w:rsidRPr="00A96699" w:rsidRDefault="004E0711" w:rsidP="008F471E">
            <w:pPr>
              <w:widowControl/>
              <w:numPr>
                <w:ilvl w:val="0"/>
                <w:numId w:val="52"/>
              </w:numPr>
              <w:wordWrap/>
              <w:autoSpaceDE/>
              <w:autoSpaceDN/>
              <w:spacing w:after="0"/>
              <w:rPr>
                <w:rFonts w:ascii="Arial" w:hAnsi="Arial" w:cs="Arial"/>
                <w:lang w:val="en-GB"/>
              </w:rPr>
            </w:pPr>
            <w:r w:rsidRPr="00A96699">
              <w:rPr>
                <w:rFonts w:ascii="Times" w:eastAsia="맑은 고딕" w:hAnsi="Times"/>
                <w:szCs w:val="24"/>
                <w:lang w:val="en-GB" w:eastAsia="zh-CN"/>
              </w:rPr>
              <w:t>Other options are not precluded</w:t>
            </w:r>
          </w:p>
          <w:p w14:paraId="7EA9B83A" w14:textId="77777777" w:rsidR="004E0711" w:rsidRDefault="004E0711" w:rsidP="008F471E">
            <w:pPr>
              <w:widowControl/>
              <w:numPr>
                <w:ilvl w:val="0"/>
                <w:numId w:val="52"/>
              </w:numPr>
              <w:wordWrap/>
              <w:autoSpaceDE/>
              <w:autoSpaceDN/>
              <w:spacing w:after="0"/>
              <w:rPr>
                <w:rFonts w:ascii="Arial" w:hAnsi="Arial" w:cs="Arial"/>
                <w:lang w:val="en-GB"/>
              </w:rPr>
            </w:pPr>
            <w:r w:rsidRPr="00A96699">
              <w:rPr>
                <w:rFonts w:ascii="Times" w:eastAsia="맑은 고딕" w:hAnsi="Times"/>
                <w:szCs w:val="24"/>
                <w:lang w:val="en-GB" w:eastAsia="zh-CN"/>
              </w:rPr>
              <w:t>FFS: Applicable conditions</w:t>
            </w:r>
          </w:p>
        </w:tc>
      </w:tr>
    </w:tbl>
    <w:p w14:paraId="6D2A5A91" w14:textId="5248EADB" w:rsidR="004E0711" w:rsidRDefault="004E0711" w:rsidP="00EB0B43">
      <w:pPr>
        <w:widowControl/>
        <w:wordWrap/>
        <w:autoSpaceDE/>
        <w:autoSpaceDN/>
        <w:spacing w:before="60" w:after="0" w:line="288" w:lineRule="auto"/>
        <w:rPr>
          <w:rFonts w:ascii="Arial" w:eastAsia="DengXian" w:hAnsi="Arial" w:cs="Arial"/>
          <w:kern w:val="0"/>
          <w:lang w:eastAsia="zh-CN"/>
        </w:rPr>
      </w:pPr>
    </w:p>
    <w:p w14:paraId="0D6BE821" w14:textId="7543716B" w:rsidR="00F91ACB" w:rsidRDefault="006134DD" w:rsidP="006134DD">
      <w:pPr>
        <w:widowControl/>
        <w:wordWrap/>
        <w:autoSpaceDE/>
        <w:autoSpaceDN/>
        <w:spacing w:before="60" w:after="0" w:line="288" w:lineRule="auto"/>
        <w:rPr>
          <w:rFonts w:ascii="Arial" w:hAnsi="Arial" w:cs="Arial"/>
          <w:kern w:val="0"/>
          <w:szCs w:val="20"/>
        </w:rPr>
      </w:pPr>
      <w:r>
        <w:rPr>
          <w:rFonts w:ascii="Arial" w:hAnsi="Arial" w:cs="Arial" w:hint="eastAsia"/>
          <w:kern w:val="0"/>
        </w:rPr>
        <w:t xml:space="preserve">As in DL case, we prefer to have </w:t>
      </w:r>
      <w:r w:rsidR="00772488">
        <w:rPr>
          <w:rFonts w:ascii="Arial" w:hAnsi="Arial" w:cs="Arial"/>
          <w:kern w:val="0"/>
        </w:rPr>
        <w:t xml:space="preserve">a </w:t>
      </w:r>
      <w:r>
        <w:rPr>
          <w:rFonts w:ascii="Arial" w:hAnsi="Arial" w:cs="Arial" w:hint="eastAsia"/>
          <w:kern w:val="0"/>
        </w:rPr>
        <w:t xml:space="preserve">unified solution for </w:t>
      </w:r>
      <w:r w:rsidR="00F91ACB" w:rsidRPr="00BE3423">
        <w:rPr>
          <w:rFonts w:ascii="Arial" w:hAnsi="Arial" w:cs="Arial"/>
          <w:kern w:val="0"/>
          <w:szCs w:val="20"/>
        </w:rPr>
        <w:t>CG PUSCH without repetition</w:t>
      </w:r>
      <w:r w:rsidR="00772488">
        <w:rPr>
          <w:rFonts w:ascii="Arial" w:hAnsi="Arial" w:cs="Arial"/>
          <w:kern w:val="0"/>
          <w:szCs w:val="20"/>
        </w:rPr>
        <w:t>s</w:t>
      </w:r>
      <w:r w:rsidR="00F91ACB" w:rsidRPr="00BE3423">
        <w:rPr>
          <w:rFonts w:ascii="Arial" w:hAnsi="Arial" w:cs="Arial"/>
          <w:kern w:val="0"/>
          <w:szCs w:val="20"/>
        </w:rPr>
        <w:t xml:space="preserve">, PUSCH with repetition type-A, multi-PUSCH scheduled by a single DCI, and </w:t>
      </w:r>
      <w:proofErr w:type="spellStart"/>
      <w:r w:rsidR="00F91ACB" w:rsidRPr="00BE3423">
        <w:rPr>
          <w:rFonts w:ascii="Arial" w:hAnsi="Arial" w:cs="Arial"/>
          <w:kern w:val="0"/>
          <w:szCs w:val="20"/>
        </w:rPr>
        <w:t>TBoMS</w:t>
      </w:r>
      <w:proofErr w:type="spellEnd"/>
      <w:r w:rsidR="00F91ACB" w:rsidRPr="00BE3423">
        <w:rPr>
          <w:rFonts w:ascii="Arial" w:hAnsi="Arial" w:cs="Arial"/>
          <w:kern w:val="0"/>
          <w:szCs w:val="20"/>
        </w:rPr>
        <w:t xml:space="preserve"> in different slots.</w:t>
      </w:r>
      <w:r>
        <w:rPr>
          <w:rFonts w:ascii="Arial" w:hAnsi="Arial" w:cs="Arial"/>
          <w:kern w:val="0"/>
          <w:szCs w:val="20"/>
        </w:rPr>
        <w:t xml:space="preserve"> Also, the solution can be extended to CG PUSCH with repetition</w:t>
      </w:r>
      <w:r w:rsidR="00772488">
        <w:rPr>
          <w:rFonts w:ascii="Arial" w:hAnsi="Arial" w:cs="Arial"/>
          <w:kern w:val="0"/>
          <w:szCs w:val="20"/>
        </w:rPr>
        <w:t>s</w:t>
      </w:r>
      <w:r>
        <w:rPr>
          <w:rFonts w:ascii="Arial" w:hAnsi="Arial" w:cs="Arial"/>
          <w:kern w:val="0"/>
          <w:szCs w:val="20"/>
        </w:rPr>
        <w:t xml:space="preserve"> and </w:t>
      </w:r>
      <w:proofErr w:type="spellStart"/>
      <w:r>
        <w:rPr>
          <w:rFonts w:ascii="Arial" w:hAnsi="Arial" w:cs="Arial"/>
          <w:kern w:val="0"/>
          <w:szCs w:val="20"/>
        </w:rPr>
        <w:t>TBoMS</w:t>
      </w:r>
      <w:proofErr w:type="spellEnd"/>
      <w:r>
        <w:rPr>
          <w:rFonts w:ascii="Arial" w:hAnsi="Arial" w:cs="Arial"/>
          <w:kern w:val="0"/>
          <w:szCs w:val="20"/>
        </w:rPr>
        <w:t xml:space="preserve"> with repetition</w:t>
      </w:r>
      <w:r w:rsidR="00772488">
        <w:rPr>
          <w:rFonts w:ascii="Arial" w:hAnsi="Arial" w:cs="Arial"/>
          <w:kern w:val="0"/>
          <w:szCs w:val="20"/>
        </w:rPr>
        <w:t>s</w:t>
      </w:r>
      <w:r>
        <w:rPr>
          <w:rFonts w:ascii="Arial" w:hAnsi="Arial" w:cs="Arial"/>
          <w:kern w:val="0"/>
          <w:szCs w:val="20"/>
        </w:rPr>
        <w:t xml:space="preserve">. </w:t>
      </w:r>
    </w:p>
    <w:p w14:paraId="733C6990" w14:textId="77777777" w:rsidR="00F91ACB" w:rsidRDefault="00F91ACB" w:rsidP="00EB0B43">
      <w:pPr>
        <w:widowControl/>
        <w:wordWrap/>
        <w:autoSpaceDE/>
        <w:autoSpaceDN/>
        <w:spacing w:before="60" w:after="0" w:line="288" w:lineRule="auto"/>
        <w:rPr>
          <w:rFonts w:ascii="Arial" w:eastAsia="DengXian" w:hAnsi="Arial" w:cs="Arial"/>
          <w:kern w:val="0"/>
          <w:lang w:eastAsia="zh-CN"/>
        </w:rPr>
      </w:pPr>
    </w:p>
    <w:p w14:paraId="24F525DE" w14:textId="5E26E2FB" w:rsidR="00BE3423" w:rsidRPr="00574A75" w:rsidRDefault="00BE3423" w:rsidP="00F91ACB">
      <w:pPr>
        <w:rPr>
          <w:rFonts w:ascii="Arial" w:eastAsia="바탕" w:hAnsi="Arial" w:cs="Arial"/>
          <w:b/>
          <w:i/>
          <w:kern w:val="0"/>
          <w:szCs w:val="20"/>
        </w:rPr>
      </w:pPr>
      <w:r w:rsidRPr="00574A75">
        <w:rPr>
          <w:rFonts w:ascii="Arial" w:eastAsia="바탕" w:hAnsi="Arial" w:cs="Arial"/>
          <w:b/>
          <w:i/>
          <w:kern w:val="0"/>
          <w:szCs w:val="20"/>
        </w:rPr>
        <w:t>Proposal 1</w:t>
      </w:r>
      <w:r w:rsidR="00F91ACB" w:rsidRPr="00574A75">
        <w:rPr>
          <w:rFonts w:ascii="Arial" w:eastAsia="바탕" w:hAnsi="Arial" w:cs="Arial"/>
          <w:b/>
          <w:i/>
          <w:kern w:val="0"/>
          <w:szCs w:val="20"/>
        </w:rPr>
        <w:t>0</w:t>
      </w:r>
      <w:r w:rsidRPr="00574A75">
        <w:rPr>
          <w:rFonts w:ascii="Arial" w:eastAsia="바탕" w:hAnsi="Arial" w:cs="Arial"/>
          <w:b/>
          <w:i/>
          <w:kern w:val="0"/>
          <w:szCs w:val="20"/>
        </w:rPr>
        <w:t>.</w:t>
      </w:r>
      <w:r w:rsidR="00F34994" w:rsidRPr="00574A75">
        <w:rPr>
          <w:rFonts w:ascii="Arial" w:eastAsia="바탕" w:hAnsi="Arial" w:cs="Arial"/>
          <w:b/>
          <w:i/>
          <w:kern w:val="0"/>
          <w:szCs w:val="20"/>
        </w:rPr>
        <w:t xml:space="preserve"> </w:t>
      </w:r>
      <w:r w:rsidRPr="00574A75">
        <w:rPr>
          <w:rFonts w:ascii="Arial" w:eastAsia="바탕" w:hAnsi="Arial" w:cs="Arial"/>
          <w:b/>
          <w:i/>
          <w:kern w:val="0"/>
          <w:szCs w:val="20"/>
        </w:rPr>
        <w:t>RAN1 strives for a unified solution for handling CG PUSCH with</w:t>
      </w:r>
      <w:r w:rsidR="00F91ACB" w:rsidRPr="00574A75">
        <w:rPr>
          <w:rFonts w:ascii="Arial" w:eastAsia="바탕" w:hAnsi="Arial" w:cs="Arial"/>
          <w:b/>
          <w:i/>
          <w:kern w:val="0"/>
          <w:szCs w:val="20"/>
        </w:rPr>
        <w:t>/without</w:t>
      </w:r>
      <w:r w:rsidRPr="00574A75">
        <w:rPr>
          <w:rFonts w:ascii="Arial" w:eastAsia="바탕" w:hAnsi="Arial" w:cs="Arial"/>
          <w:b/>
          <w:i/>
          <w:kern w:val="0"/>
          <w:szCs w:val="20"/>
        </w:rPr>
        <w:t xml:space="preserve"> repetition</w:t>
      </w:r>
      <w:r w:rsidR="00772488" w:rsidRPr="00574A75">
        <w:rPr>
          <w:rFonts w:ascii="Arial" w:eastAsia="바탕" w:hAnsi="Arial" w:cs="Arial"/>
          <w:b/>
          <w:i/>
          <w:kern w:val="0"/>
          <w:szCs w:val="20"/>
        </w:rPr>
        <w:t>s</w:t>
      </w:r>
      <w:r w:rsidRPr="00574A75">
        <w:rPr>
          <w:rFonts w:ascii="Arial" w:eastAsia="바탕" w:hAnsi="Arial" w:cs="Arial"/>
          <w:b/>
          <w:i/>
          <w:kern w:val="0"/>
          <w:szCs w:val="20"/>
        </w:rPr>
        <w:t xml:space="preserve">, PUSCH with repetition type-A, multi-PUSCH scheduled by a single DCI, and </w:t>
      </w:r>
      <w:proofErr w:type="spellStart"/>
      <w:r w:rsidRPr="00574A75">
        <w:rPr>
          <w:rFonts w:ascii="Arial" w:eastAsia="바탕" w:hAnsi="Arial" w:cs="Arial"/>
          <w:b/>
          <w:i/>
          <w:kern w:val="0"/>
          <w:szCs w:val="20"/>
        </w:rPr>
        <w:t>TBoMS</w:t>
      </w:r>
      <w:proofErr w:type="spellEnd"/>
      <w:r w:rsidR="00F91ACB" w:rsidRPr="00574A75">
        <w:rPr>
          <w:rFonts w:ascii="Arial" w:eastAsia="바탕" w:hAnsi="Arial" w:cs="Arial"/>
          <w:b/>
          <w:i/>
          <w:kern w:val="0"/>
          <w:szCs w:val="20"/>
        </w:rPr>
        <w:t xml:space="preserve"> with/without repetition</w:t>
      </w:r>
      <w:r w:rsidR="00772488" w:rsidRPr="00574A75">
        <w:rPr>
          <w:rFonts w:ascii="Arial" w:eastAsia="바탕" w:hAnsi="Arial" w:cs="Arial"/>
          <w:b/>
          <w:i/>
          <w:kern w:val="0"/>
          <w:szCs w:val="20"/>
        </w:rPr>
        <w:t>s</w:t>
      </w:r>
      <w:r w:rsidRPr="00574A75">
        <w:rPr>
          <w:rFonts w:ascii="Arial" w:eastAsia="바탕" w:hAnsi="Arial" w:cs="Arial"/>
          <w:b/>
          <w:i/>
          <w:kern w:val="0"/>
          <w:szCs w:val="20"/>
        </w:rPr>
        <w:t xml:space="preserve"> </w:t>
      </w:r>
      <w:r w:rsidR="00F91ACB" w:rsidRPr="00574A75">
        <w:rPr>
          <w:rFonts w:ascii="Arial" w:eastAsia="바탕" w:hAnsi="Arial" w:cs="Arial"/>
          <w:b/>
          <w:i/>
          <w:kern w:val="0"/>
          <w:szCs w:val="20"/>
        </w:rPr>
        <w:t>across SBFD symbols and</w:t>
      </w:r>
      <w:r w:rsidRPr="00574A75">
        <w:rPr>
          <w:rFonts w:ascii="Arial" w:eastAsia="바탕" w:hAnsi="Arial" w:cs="Arial"/>
          <w:b/>
          <w:i/>
          <w:kern w:val="0"/>
          <w:szCs w:val="20"/>
        </w:rPr>
        <w:t xml:space="preserve"> non-SBFD symbols.</w:t>
      </w:r>
    </w:p>
    <w:p w14:paraId="63699FE1" w14:textId="24A92316" w:rsidR="00BE3423" w:rsidRDefault="00BE3423" w:rsidP="00EB0B43">
      <w:pPr>
        <w:widowControl/>
        <w:wordWrap/>
        <w:autoSpaceDE/>
        <w:autoSpaceDN/>
        <w:spacing w:before="60" w:after="0" w:line="288" w:lineRule="auto"/>
        <w:rPr>
          <w:rFonts w:ascii="Arial" w:eastAsia="DengXian" w:hAnsi="Arial" w:cs="Arial"/>
          <w:kern w:val="0"/>
          <w:lang w:eastAsia="zh-CN"/>
        </w:rPr>
      </w:pPr>
    </w:p>
    <w:p w14:paraId="3B40718C" w14:textId="050510AB" w:rsidR="00E91BD6" w:rsidRPr="006134DD" w:rsidRDefault="00E91BD6" w:rsidP="00E91BD6">
      <w:pPr>
        <w:widowControl/>
        <w:wordWrap/>
        <w:autoSpaceDE/>
        <w:autoSpaceDN/>
        <w:spacing w:before="60" w:after="60" w:line="288" w:lineRule="auto"/>
        <w:rPr>
          <w:rFonts w:ascii="Arial" w:hAnsi="Arial" w:cs="Arial"/>
          <w:kern w:val="0"/>
          <w:szCs w:val="20"/>
        </w:rPr>
      </w:pPr>
      <w:r>
        <w:rPr>
          <w:rFonts w:ascii="Arial" w:hAnsi="Arial" w:cs="Arial"/>
          <w:kern w:val="0"/>
          <w:szCs w:val="20"/>
        </w:rPr>
        <w:t>Option 1 cannot be applied to type-2 CG PUSCH, PU</w:t>
      </w:r>
      <w:r w:rsidRPr="006134DD">
        <w:rPr>
          <w:rFonts w:ascii="Arial" w:hAnsi="Arial" w:cs="Arial"/>
          <w:kern w:val="0"/>
          <w:szCs w:val="20"/>
        </w:rPr>
        <w:t>SCH repetition and multi-P</w:t>
      </w:r>
      <w:r>
        <w:rPr>
          <w:rFonts w:ascii="Arial" w:hAnsi="Arial" w:cs="Arial"/>
          <w:kern w:val="0"/>
          <w:szCs w:val="20"/>
        </w:rPr>
        <w:t>U</w:t>
      </w:r>
      <w:r w:rsidRPr="006134DD">
        <w:rPr>
          <w:rFonts w:ascii="Arial" w:hAnsi="Arial" w:cs="Arial"/>
          <w:kern w:val="0"/>
          <w:szCs w:val="20"/>
        </w:rPr>
        <w:t>SCH scheduling due to the single FDRA indication in the DCI format. Including two FDRA indications in the DCI results in an unnecessarily la</w:t>
      </w:r>
      <w:r>
        <w:rPr>
          <w:rFonts w:ascii="Arial" w:hAnsi="Arial" w:cs="Arial"/>
          <w:kern w:val="0"/>
          <w:szCs w:val="20"/>
        </w:rPr>
        <w:t xml:space="preserve">rge DCI size and hence degrades DCI </w:t>
      </w:r>
      <w:r w:rsidRPr="006134DD">
        <w:rPr>
          <w:rFonts w:ascii="Arial" w:hAnsi="Arial" w:cs="Arial"/>
          <w:kern w:val="0"/>
          <w:szCs w:val="20"/>
        </w:rPr>
        <w:t>detection performance.</w:t>
      </w:r>
    </w:p>
    <w:p w14:paraId="1B4EB8D6" w14:textId="63B413E0" w:rsidR="00E91BD6" w:rsidRDefault="00E91BD6" w:rsidP="00E91BD6">
      <w:pPr>
        <w:widowControl/>
        <w:wordWrap/>
        <w:autoSpaceDE/>
        <w:autoSpaceDN/>
        <w:spacing w:before="60" w:after="60" w:line="288" w:lineRule="auto"/>
        <w:rPr>
          <w:rFonts w:ascii="Arial" w:eastAsia="DengXian" w:hAnsi="Arial" w:cs="Arial"/>
          <w:kern w:val="0"/>
          <w:lang w:eastAsia="zh-CN"/>
        </w:rPr>
      </w:pPr>
      <w:r w:rsidRPr="00E91BD6">
        <w:rPr>
          <w:rFonts w:ascii="Arial" w:eastAsia="DengXian" w:hAnsi="Arial" w:cs="Arial"/>
          <w:kern w:val="0"/>
          <w:lang w:eastAsia="zh-CN"/>
        </w:rPr>
        <w:t>Option 2 includes RB offset. If the RB offset comes from PUSCH frequency hopping offset, it can be separately discussed</w:t>
      </w:r>
      <w:r>
        <w:rPr>
          <w:rFonts w:ascii="Arial" w:eastAsia="DengXian" w:hAnsi="Arial" w:cs="Arial"/>
          <w:kern w:val="0"/>
          <w:lang w:eastAsia="zh-CN"/>
        </w:rPr>
        <w:t xml:space="preserve"> under frequency hopping discussion</w:t>
      </w:r>
      <w:r w:rsidRPr="00E91BD6">
        <w:rPr>
          <w:rFonts w:ascii="Arial" w:eastAsia="DengXian" w:hAnsi="Arial" w:cs="Arial"/>
          <w:kern w:val="0"/>
          <w:lang w:eastAsia="zh-CN"/>
        </w:rPr>
        <w:t xml:space="preserve">. If the RB offset is independent of PUSCH frequency hopping offset, there are two offsets for PUSCH, which complicates specification and UE behavior. </w:t>
      </w:r>
    </w:p>
    <w:p w14:paraId="642E9EDA" w14:textId="71F9E839" w:rsidR="00E91BD6" w:rsidRPr="006134DD" w:rsidRDefault="00E91BD6" w:rsidP="00E91BD6">
      <w:pPr>
        <w:widowControl/>
        <w:wordWrap/>
        <w:autoSpaceDE/>
        <w:autoSpaceDN/>
        <w:spacing w:before="60" w:after="60" w:line="288" w:lineRule="auto"/>
        <w:rPr>
          <w:rFonts w:ascii="Arial" w:hAnsi="Arial" w:cs="Arial"/>
          <w:kern w:val="0"/>
          <w:szCs w:val="20"/>
        </w:rPr>
      </w:pPr>
      <w:r w:rsidRPr="006134DD">
        <w:rPr>
          <w:rFonts w:ascii="Arial" w:hAnsi="Arial" w:cs="Arial"/>
          <w:kern w:val="0"/>
          <w:szCs w:val="20"/>
        </w:rPr>
        <w:t xml:space="preserve">Option 3 is </w:t>
      </w:r>
      <w:r>
        <w:rPr>
          <w:rFonts w:ascii="Arial" w:hAnsi="Arial" w:cs="Arial"/>
          <w:kern w:val="0"/>
          <w:szCs w:val="20"/>
        </w:rPr>
        <w:t>simple and complete</w:t>
      </w:r>
      <w:r w:rsidRPr="006134DD">
        <w:rPr>
          <w:rFonts w:ascii="Arial" w:hAnsi="Arial" w:cs="Arial"/>
          <w:kern w:val="0"/>
          <w:szCs w:val="20"/>
        </w:rPr>
        <w:t xml:space="preserve">. If the </w:t>
      </w:r>
      <w:proofErr w:type="spellStart"/>
      <w:r w:rsidRPr="006134DD">
        <w:rPr>
          <w:rFonts w:ascii="Arial" w:hAnsi="Arial" w:cs="Arial"/>
          <w:kern w:val="0"/>
          <w:szCs w:val="20"/>
        </w:rPr>
        <w:t>gNB</w:t>
      </w:r>
      <w:proofErr w:type="spellEnd"/>
      <w:r w:rsidRPr="006134DD">
        <w:rPr>
          <w:rFonts w:ascii="Arial" w:hAnsi="Arial" w:cs="Arial"/>
          <w:kern w:val="0"/>
          <w:szCs w:val="20"/>
        </w:rPr>
        <w:t xml:space="preserve"> schedules P</w:t>
      </w:r>
      <w:r>
        <w:rPr>
          <w:rFonts w:ascii="Arial" w:hAnsi="Arial" w:cs="Arial"/>
          <w:kern w:val="0"/>
          <w:szCs w:val="20"/>
        </w:rPr>
        <w:t>U</w:t>
      </w:r>
      <w:r w:rsidRPr="006134DD">
        <w:rPr>
          <w:rFonts w:ascii="Arial" w:hAnsi="Arial" w:cs="Arial"/>
          <w:kern w:val="0"/>
          <w:szCs w:val="20"/>
        </w:rPr>
        <w:t xml:space="preserve">SCH repetitions across both SBFD and non-SBFD symbols, the </w:t>
      </w:r>
      <w:proofErr w:type="spellStart"/>
      <w:r w:rsidRPr="006134DD">
        <w:rPr>
          <w:rFonts w:ascii="Arial" w:hAnsi="Arial" w:cs="Arial"/>
          <w:kern w:val="0"/>
          <w:szCs w:val="20"/>
        </w:rPr>
        <w:t>gNB</w:t>
      </w:r>
      <w:proofErr w:type="spellEnd"/>
      <w:r w:rsidRPr="006134DD">
        <w:rPr>
          <w:rFonts w:ascii="Arial" w:hAnsi="Arial" w:cs="Arial"/>
          <w:kern w:val="0"/>
          <w:szCs w:val="20"/>
        </w:rPr>
        <w:t xml:space="preserve"> allocates P</w:t>
      </w:r>
      <w:r>
        <w:rPr>
          <w:rFonts w:ascii="Arial" w:hAnsi="Arial" w:cs="Arial"/>
          <w:kern w:val="0"/>
          <w:szCs w:val="20"/>
        </w:rPr>
        <w:t>U</w:t>
      </w:r>
      <w:r w:rsidRPr="006134DD">
        <w:rPr>
          <w:rFonts w:ascii="Arial" w:hAnsi="Arial" w:cs="Arial"/>
          <w:kern w:val="0"/>
          <w:szCs w:val="20"/>
        </w:rPr>
        <w:t xml:space="preserve">SCH within the bandwidth of the </w:t>
      </w:r>
      <w:r>
        <w:rPr>
          <w:rFonts w:ascii="Arial" w:hAnsi="Arial" w:cs="Arial"/>
          <w:kern w:val="0"/>
          <w:szCs w:val="20"/>
        </w:rPr>
        <w:t xml:space="preserve">UL </w:t>
      </w:r>
      <w:proofErr w:type="spellStart"/>
      <w:r>
        <w:rPr>
          <w:rFonts w:ascii="Arial" w:hAnsi="Arial" w:cs="Arial"/>
          <w:kern w:val="0"/>
          <w:szCs w:val="20"/>
        </w:rPr>
        <w:t>subband</w:t>
      </w:r>
      <w:proofErr w:type="spellEnd"/>
      <w:r>
        <w:rPr>
          <w:rFonts w:ascii="Arial" w:hAnsi="Arial" w:cs="Arial"/>
          <w:kern w:val="0"/>
          <w:szCs w:val="20"/>
        </w:rPr>
        <w:t xml:space="preserve"> in case of frequency hopping disabled</w:t>
      </w:r>
      <w:r w:rsidRPr="006134DD">
        <w:rPr>
          <w:rFonts w:ascii="Arial" w:hAnsi="Arial" w:cs="Arial"/>
          <w:kern w:val="0"/>
          <w:szCs w:val="20"/>
        </w:rPr>
        <w:t>.</w:t>
      </w:r>
      <w:r>
        <w:rPr>
          <w:rFonts w:ascii="Arial" w:hAnsi="Arial" w:cs="Arial"/>
          <w:kern w:val="0"/>
          <w:szCs w:val="20"/>
        </w:rPr>
        <w:t xml:space="preserve"> Also, RB position can be shifted by PUSCH frequency hopping function in case of frequency hopping enabled</w:t>
      </w:r>
      <w:r w:rsidRPr="006134DD">
        <w:rPr>
          <w:rFonts w:ascii="Arial" w:hAnsi="Arial" w:cs="Arial"/>
          <w:kern w:val="0"/>
          <w:szCs w:val="20"/>
        </w:rPr>
        <w:t>.</w:t>
      </w:r>
    </w:p>
    <w:p w14:paraId="6B910302" w14:textId="6B9BF241" w:rsidR="00E91BD6" w:rsidRPr="006134DD" w:rsidRDefault="00E91BD6" w:rsidP="00E91BD6">
      <w:pPr>
        <w:widowControl/>
        <w:wordWrap/>
        <w:autoSpaceDE/>
        <w:autoSpaceDN/>
        <w:spacing w:before="60" w:after="60" w:line="288" w:lineRule="auto"/>
        <w:rPr>
          <w:rFonts w:ascii="Arial" w:hAnsi="Arial" w:cs="Arial"/>
          <w:kern w:val="0"/>
          <w:szCs w:val="20"/>
        </w:rPr>
      </w:pPr>
      <w:r w:rsidRPr="006134DD">
        <w:rPr>
          <w:rFonts w:ascii="Arial" w:hAnsi="Arial" w:cs="Arial"/>
          <w:kern w:val="0"/>
          <w:szCs w:val="20"/>
        </w:rPr>
        <w:t>Option 4 is similarly simple and complete, although it disallows P</w:t>
      </w:r>
      <w:r>
        <w:rPr>
          <w:rFonts w:ascii="Arial" w:hAnsi="Arial" w:cs="Arial"/>
          <w:kern w:val="0"/>
          <w:szCs w:val="20"/>
        </w:rPr>
        <w:t>U</w:t>
      </w:r>
      <w:r w:rsidRPr="006134DD">
        <w:rPr>
          <w:rFonts w:ascii="Arial" w:hAnsi="Arial" w:cs="Arial"/>
          <w:kern w:val="0"/>
          <w:szCs w:val="20"/>
        </w:rPr>
        <w:t xml:space="preserve">SCH repetitions across SBFD and non-SBFD symbols. This inevitably reduces the </w:t>
      </w:r>
      <w:r>
        <w:rPr>
          <w:rFonts w:ascii="Arial" w:hAnsi="Arial" w:cs="Arial"/>
          <w:kern w:val="0"/>
          <w:szCs w:val="20"/>
        </w:rPr>
        <w:t xml:space="preserve">UL </w:t>
      </w:r>
      <w:r w:rsidRPr="006134DD">
        <w:rPr>
          <w:rFonts w:ascii="Arial" w:hAnsi="Arial" w:cs="Arial"/>
          <w:kern w:val="0"/>
          <w:szCs w:val="20"/>
        </w:rPr>
        <w:t>coverage benefits of SBFD operations.</w:t>
      </w:r>
    </w:p>
    <w:p w14:paraId="352D608F" w14:textId="33EF17F0" w:rsidR="00E91BD6" w:rsidRDefault="00E91BD6" w:rsidP="00E91BD6">
      <w:pPr>
        <w:widowControl/>
        <w:wordWrap/>
        <w:autoSpaceDE/>
        <w:autoSpaceDN/>
        <w:spacing w:before="60" w:after="60" w:line="288" w:lineRule="auto"/>
        <w:rPr>
          <w:rFonts w:ascii="Arial" w:hAnsi="Arial" w:cs="Arial"/>
          <w:kern w:val="0"/>
          <w:szCs w:val="20"/>
        </w:rPr>
      </w:pPr>
      <w:r>
        <w:rPr>
          <w:rFonts w:ascii="Arial" w:hAnsi="Arial" w:cs="Arial"/>
          <w:kern w:val="0"/>
          <w:szCs w:val="20"/>
        </w:rPr>
        <w:t xml:space="preserve">Option 5 should be avoided, since UL rate-matching is not allowed so far. </w:t>
      </w:r>
    </w:p>
    <w:p w14:paraId="28DE191B" w14:textId="5E8F3EF3" w:rsidR="00E91BD6" w:rsidRPr="006134DD" w:rsidRDefault="00E91BD6" w:rsidP="00E91BD6">
      <w:pPr>
        <w:widowControl/>
        <w:wordWrap/>
        <w:autoSpaceDE/>
        <w:autoSpaceDN/>
        <w:spacing w:before="60" w:after="60" w:line="288" w:lineRule="auto"/>
        <w:rPr>
          <w:rFonts w:ascii="Arial" w:hAnsi="Arial" w:cs="Arial"/>
          <w:kern w:val="0"/>
          <w:szCs w:val="20"/>
        </w:rPr>
      </w:pPr>
      <w:r>
        <w:rPr>
          <w:rFonts w:ascii="Arial" w:hAnsi="Arial" w:cs="Arial"/>
          <w:kern w:val="0"/>
          <w:szCs w:val="20"/>
        </w:rPr>
        <w:t xml:space="preserve">Option 6 is too restrictive and we don’t see any technical merits. </w:t>
      </w:r>
    </w:p>
    <w:p w14:paraId="5F80C7A7" w14:textId="77777777" w:rsidR="00BE3423" w:rsidRDefault="00BE3423" w:rsidP="00EB0B43">
      <w:pPr>
        <w:widowControl/>
        <w:wordWrap/>
        <w:autoSpaceDE/>
        <w:autoSpaceDN/>
        <w:spacing w:before="60" w:after="0" w:line="288" w:lineRule="auto"/>
        <w:rPr>
          <w:rFonts w:ascii="Arial" w:eastAsia="DengXian" w:hAnsi="Arial" w:cs="Arial"/>
          <w:kern w:val="0"/>
          <w:lang w:eastAsia="zh-CN"/>
        </w:rPr>
      </w:pPr>
    </w:p>
    <w:p w14:paraId="502F0ADB" w14:textId="6466F5AB" w:rsidR="00580C69" w:rsidRPr="00574A75" w:rsidRDefault="00F91ACB" w:rsidP="00BE3423">
      <w:pPr>
        <w:rPr>
          <w:rFonts w:ascii="Arial" w:eastAsia="바탕" w:hAnsi="Arial" w:cs="Arial"/>
          <w:b/>
          <w:i/>
          <w:kern w:val="0"/>
          <w:szCs w:val="20"/>
        </w:rPr>
      </w:pPr>
      <w:r w:rsidRPr="00574A75">
        <w:rPr>
          <w:rFonts w:ascii="Arial" w:eastAsia="바탕" w:hAnsi="Arial" w:cs="Arial"/>
          <w:b/>
          <w:i/>
          <w:kern w:val="0"/>
          <w:szCs w:val="20"/>
        </w:rPr>
        <w:t xml:space="preserve">Proposal 11. </w:t>
      </w:r>
      <w:r w:rsidR="00580C69" w:rsidRPr="00574A75">
        <w:rPr>
          <w:rFonts w:ascii="Arial" w:eastAsia="바탕" w:hAnsi="Arial" w:cs="Arial" w:hint="eastAsia"/>
          <w:b/>
          <w:i/>
          <w:kern w:val="0"/>
          <w:szCs w:val="20"/>
        </w:rPr>
        <w:t>For</w:t>
      </w:r>
      <w:r w:rsidRPr="00574A75">
        <w:rPr>
          <w:rFonts w:ascii="Arial" w:eastAsia="바탕" w:hAnsi="Arial" w:cs="Arial"/>
          <w:b/>
          <w:i/>
          <w:kern w:val="0"/>
          <w:szCs w:val="20"/>
        </w:rPr>
        <w:t xml:space="preserve"> PUSCH</w:t>
      </w:r>
      <w:r w:rsidR="00580C69" w:rsidRPr="00574A75">
        <w:rPr>
          <w:rFonts w:ascii="Arial" w:eastAsia="바탕" w:hAnsi="Arial" w:cs="Arial" w:hint="eastAsia"/>
          <w:b/>
          <w:i/>
          <w:kern w:val="0"/>
          <w:szCs w:val="20"/>
        </w:rPr>
        <w:t xml:space="preserve"> CG with/without repetition</w:t>
      </w:r>
      <w:r w:rsidR="00772488" w:rsidRPr="00574A75">
        <w:rPr>
          <w:rFonts w:ascii="Arial" w:eastAsia="바탕" w:hAnsi="Arial" w:cs="Arial"/>
          <w:b/>
          <w:i/>
          <w:kern w:val="0"/>
          <w:szCs w:val="20"/>
        </w:rPr>
        <w:t>s</w:t>
      </w:r>
      <w:r w:rsidR="00580C69" w:rsidRPr="00574A75">
        <w:rPr>
          <w:rFonts w:ascii="Arial" w:eastAsia="바탕" w:hAnsi="Arial" w:cs="Arial" w:hint="eastAsia"/>
          <w:b/>
          <w:i/>
          <w:kern w:val="0"/>
          <w:szCs w:val="20"/>
        </w:rPr>
        <w:t>, P</w:t>
      </w:r>
      <w:r w:rsidR="00580C69" w:rsidRPr="00574A75">
        <w:rPr>
          <w:rFonts w:ascii="Arial" w:eastAsia="바탕" w:hAnsi="Arial" w:cs="Arial"/>
          <w:b/>
          <w:i/>
          <w:kern w:val="0"/>
          <w:szCs w:val="20"/>
        </w:rPr>
        <w:t>U</w:t>
      </w:r>
      <w:r w:rsidR="00580C69" w:rsidRPr="00574A75">
        <w:rPr>
          <w:rFonts w:ascii="Arial" w:eastAsia="바탕" w:hAnsi="Arial" w:cs="Arial" w:hint="eastAsia"/>
          <w:b/>
          <w:i/>
          <w:kern w:val="0"/>
          <w:szCs w:val="20"/>
        </w:rPr>
        <w:t xml:space="preserve">SCH </w:t>
      </w:r>
      <w:r w:rsidR="00580C69" w:rsidRPr="00574A75">
        <w:rPr>
          <w:rFonts w:ascii="Arial" w:eastAsia="바탕" w:hAnsi="Arial" w:cs="Arial"/>
          <w:b/>
          <w:i/>
          <w:kern w:val="0"/>
          <w:szCs w:val="20"/>
        </w:rPr>
        <w:t>repetition type-A</w:t>
      </w:r>
      <w:r w:rsidR="00580C69" w:rsidRPr="00574A75">
        <w:rPr>
          <w:rFonts w:ascii="Arial" w:eastAsia="바탕" w:hAnsi="Arial" w:cs="Arial" w:hint="eastAsia"/>
          <w:b/>
          <w:i/>
          <w:kern w:val="0"/>
          <w:szCs w:val="20"/>
        </w:rPr>
        <w:t>,</w:t>
      </w:r>
      <w:r w:rsidR="00580C69" w:rsidRPr="00574A75">
        <w:rPr>
          <w:rFonts w:ascii="Arial" w:eastAsia="바탕" w:hAnsi="Arial" w:cs="Arial"/>
          <w:b/>
          <w:i/>
          <w:kern w:val="0"/>
          <w:szCs w:val="20"/>
        </w:rPr>
        <w:t xml:space="preserve"> multi-PUSCH scheduled by a single DCI</w:t>
      </w:r>
      <w:r w:rsidRPr="00574A75">
        <w:rPr>
          <w:rFonts w:ascii="Arial" w:eastAsia="바탕" w:hAnsi="Arial" w:cs="Arial"/>
          <w:b/>
          <w:i/>
          <w:kern w:val="0"/>
          <w:szCs w:val="20"/>
        </w:rPr>
        <w:t xml:space="preserve">, and </w:t>
      </w:r>
      <w:proofErr w:type="spellStart"/>
      <w:r w:rsidRPr="00574A75">
        <w:rPr>
          <w:rFonts w:ascii="Arial" w:eastAsia="바탕" w:hAnsi="Arial" w:cs="Arial"/>
          <w:b/>
          <w:i/>
          <w:kern w:val="0"/>
          <w:szCs w:val="20"/>
        </w:rPr>
        <w:t>TBoMS</w:t>
      </w:r>
      <w:proofErr w:type="spellEnd"/>
      <w:r w:rsidRPr="00574A75">
        <w:rPr>
          <w:rFonts w:ascii="Arial" w:eastAsia="바탕" w:hAnsi="Arial" w:cs="Arial"/>
          <w:b/>
          <w:i/>
          <w:kern w:val="0"/>
          <w:szCs w:val="20"/>
        </w:rPr>
        <w:t xml:space="preserve"> with/without repetition</w:t>
      </w:r>
      <w:r w:rsidR="00772488" w:rsidRPr="00574A75">
        <w:rPr>
          <w:rFonts w:ascii="Arial" w:eastAsia="바탕" w:hAnsi="Arial" w:cs="Arial"/>
          <w:b/>
          <w:i/>
          <w:kern w:val="0"/>
          <w:szCs w:val="20"/>
        </w:rPr>
        <w:t>s</w:t>
      </w:r>
      <w:r w:rsidR="00580C69" w:rsidRPr="00574A75">
        <w:rPr>
          <w:rFonts w:ascii="Arial" w:eastAsia="바탕" w:hAnsi="Arial" w:cs="Arial"/>
          <w:b/>
          <w:i/>
          <w:kern w:val="0"/>
          <w:szCs w:val="20"/>
        </w:rPr>
        <w:t xml:space="preserve"> across SBFD symbols and non-SBFD symbols, support option 3</w:t>
      </w:r>
      <w:r w:rsidRPr="00574A75">
        <w:rPr>
          <w:rFonts w:ascii="Arial" w:eastAsia="바탕" w:hAnsi="Arial" w:cs="Arial"/>
          <w:b/>
          <w:i/>
          <w:kern w:val="0"/>
          <w:szCs w:val="20"/>
        </w:rPr>
        <w:t xml:space="preserve"> if frequency hopping is not enabled</w:t>
      </w:r>
      <w:r w:rsidR="00580C69" w:rsidRPr="00574A75">
        <w:rPr>
          <w:rFonts w:ascii="Arial" w:eastAsia="바탕" w:hAnsi="Arial" w:cs="Arial"/>
          <w:b/>
          <w:i/>
          <w:kern w:val="0"/>
          <w:szCs w:val="20"/>
        </w:rPr>
        <w:t>.</w:t>
      </w:r>
    </w:p>
    <w:p w14:paraId="3660E769" w14:textId="77777777" w:rsidR="00580C69" w:rsidRDefault="00580C69" w:rsidP="00EB0B43">
      <w:pPr>
        <w:widowControl/>
        <w:wordWrap/>
        <w:autoSpaceDE/>
        <w:autoSpaceDN/>
        <w:spacing w:before="60" w:after="0" w:line="288" w:lineRule="auto"/>
        <w:rPr>
          <w:rFonts w:ascii="Arial" w:eastAsia="DengXian" w:hAnsi="Arial" w:cs="Arial"/>
          <w:kern w:val="0"/>
          <w:lang w:eastAsia="zh-CN"/>
        </w:rPr>
      </w:pPr>
    </w:p>
    <w:p w14:paraId="14F4C33C" w14:textId="37FB7DC4" w:rsidR="004E0711" w:rsidRPr="004E0711" w:rsidRDefault="004E0711" w:rsidP="004E0711">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바탕" w:hAnsi="Arial" w:cs="Arial"/>
          <w:kern w:val="0"/>
          <w:sz w:val="24"/>
          <w:szCs w:val="20"/>
          <w:lang w:eastAsia="en-US"/>
        </w:rPr>
      </w:pPr>
      <w:r>
        <w:rPr>
          <w:rFonts w:ascii="Arial" w:eastAsia="바탕" w:hAnsi="Arial" w:cs="Arial"/>
          <w:kern w:val="0"/>
          <w:sz w:val="24"/>
          <w:szCs w:val="20"/>
          <w:lang w:eastAsia="en-US"/>
        </w:rPr>
        <w:t>2</w:t>
      </w:r>
      <w:r w:rsidRPr="00CA3839">
        <w:rPr>
          <w:rFonts w:ascii="Arial" w:eastAsia="바탕" w:hAnsi="Arial" w:cs="Arial"/>
          <w:kern w:val="0"/>
          <w:sz w:val="24"/>
          <w:szCs w:val="20"/>
          <w:lang w:val="en-GB" w:eastAsia="en-US"/>
        </w:rPr>
        <w:t>.2.</w:t>
      </w:r>
      <w:r>
        <w:rPr>
          <w:rFonts w:ascii="Arial" w:eastAsia="바탕" w:hAnsi="Arial" w:cs="Arial"/>
          <w:kern w:val="0"/>
          <w:sz w:val="24"/>
          <w:szCs w:val="20"/>
          <w:lang w:val="en-GB" w:eastAsia="en-US"/>
        </w:rPr>
        <w:t>1</w:t>
      </w:r>
      <w:r w:rsidRPr="00CA3839">
        <w:rPr>
          <w:rFonts w:ascii="Arial" w:eastAsia="바탕" w:hAnsi="Arial" w:cs="Arial"/>
          <w:kern w:val="0"/>
          <w:sz w:val="24"/>
          <w:szCs w:val="20"/>
          <w:lang w:val="en-GB" w:eastAsia="en-US"/>
        </w:rPr>
        <w:t>.</w:t>
      </w:r>
      <w:r w:rsidR="007F7721">
        <w:rPr>
          <w:rFonts w:ascii="Arial" w:eastAsia="바탕" w:hAnsi="Arial" w:cs="Arial"/>
          <w:kern w:val="0"/>
          <w:sz w:val="24"/>
          <w:szCs w:val="20"/>
          <w:lang w:val="en-GB" w:eastAsia="en-US"/>
        </w:rPr>
        <w:t>5</w:t>
      </w:r>
      <w:r>
        <w:rPr>
          <w:rFonts w:ascii="Arial" w:eastAsia="바탕" w:hAnsi="Arial" w:cs="Arial"/>
          <w:kern w:val="0"/>
          <w:sz w:val="24"/>
          <w:szCs w:val="20"/>
          <w:lang w:val="en-GB" w:eastAsia="en-US"/>
        </w:rPr>
        <w:t xml:space="preserve"> </w:t>
      </w:r>
      <w:r w:rsidRPr="004E0711">
        <w:rPr>
          <w:rFonts w:ascii="Arial" w:eastAsia="바탕" w:hAnsi="Arial" w:cs="Arial"/>
          <w:kern w:val="0"/>
          <w:sz w:val="24"/>
          <w:szCs w:val="20"/>
          <w:lang w:eastAsia="en-US"/>
        </w:rPr>
        <w:t xml:space="preserve">Enhancements on </w:t>
      </w:r>
      <w:r>
        <w:rPr>
          <w:rFonts w:ascii="Arial" w:eastAsia="바탕" w:hAnsi="Arial" w:cs="Arial" w:hint="eastAsia"/>
          <w:kern w:val="0"/>
          <w:sz w:val="24"/>
          <w:szCs w:val="20"/>
          <w:lang w:eastAsia="en-US"/>
        </w:rPr>
        <w:t xml:space="preserve">Frequency hopping </w:t>
      </w:r>
      <w:r>
        <w:rPr>
          <w:rFonts w:ascii="Arial" w:eastAsia="바탕" w:hAnsi="Arial" w:cs="Arial"/>
          <w:kern w:val="0"/>
          <w:sz w:val="24"/>
          <w:szCs w:val="20"/>
          <w:lang w:eastAsia="en-US"/>
        </w:rPr>
        <w:t>for PUSCH and PUCCH</w:t>
      </w:r>
    </w:p>
    <w:p w14:paraId="0CF29158" w14:textId="77777777" w:rsidR="004E0711" w:rsidRPr="00CA3839" w:rsidRDefault="004E0711" w:rsidP="004E0711">
      <w:pPr>
        <w:widowControl/>
        <w:wordWrap/>
        <w:autoSpaceDE/>
        <w:autoSpaceDN/>
        <w:spacing w:before="60" w:after="60" w:line="288" w:lineRule="auto"/>
        <w:rPr>
          <w:rFonts w:ascii="Arial" w:hAnsi="Arial" w:cs="Arial"/>
          <w:b/>
          <w:kern w:val="0"/>
          <w:szCs w:val="20"/>
          <w:u w:val="single"/>
          <w:lang w:val="en-GB"/>
        </w:rPr>
      </w:pPr>
      <w:r w:rsidRPr="00CA3839">
        <w:rPr>
          <w:rFonts w:ascii="Arial" w:hAnsi="Arial" w:cs="Arial"/>
          <w:b/>
          <w:kern w:val="0"/>
          <w:szCs w:val="20"/>
          <w:u w:val="single"/>
          <w:lang w:val="en-GB"/>
        </w:rPr>
        <w:t xml:space="preserve">PUSCH Frequency hopping on SBFD symbol </w:t>
      </w:r>
    </w:p>
    <w:p w14:paraId="50BE8774" w14:textId="77777777" w:rsidR="004E0711" w:rsidRPr="00CA3839" w:rsidRDefault="004E0711" w:rsidP="004E0711">
      <w:pPr>
        <w:widowControl/>
        <w:wordWrap/>
        <w:autoSpaceDE/>
        <w:autoSpaceDN/>
        <w:spacing w:before="60" w:after="60" w:line="288" w:lineRule="auto"/>
        <w:ind w:firstLineChars="100" w:firstLine="200"/>
        <w:jc w:val="center"/>
        <w:rPr>
          <w:rFonts w:ascii="Arial" w:hAnsi="Arial" w:cs="Arial"/>
          <w:kern w:val="0"/>
          <w:szCs w:val="20"/>
          <w:lang w:val="en-GB"/>
        </w:rPr>
      </w:pPr>
      <w:r w:rsidRPr="00CA3839">
        <w:rPr>
          <w:rFonts w:ascii="Arial" w:hAnsi="Arial" w:cs="Arial"/>
          <w:noProof/>
          <w:kern w:val="0"/>
          <w:szCs w:val="20"/>
        </w:rPr>
        <w:drawing>
          <wp:inline distT="0" distB="0" distL="0" distR="0" wp14:anchorId="03C75934" wp14:editId="11B5C74E">
            <wp:extent cx="5767070" cy="1280160"/>
            <wp:effectExtent l="0" t="0" r="0" b="0"/>
            <wp:docPr id="75" name="그림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7070" cy="1280160"/>
                    </a:xfrm>
                    <a:prstGeom prst="rect">
                      <a:avLst/>
                    </a:prstGeom>
                    <a:noFill/>
                  </pic:spPr>
                </pic:pic>
              </a:graphicData>
            </a:graphic>
          </wp:inline>
        </w:drawing>
      </w:r>
    </w:p>
    <w:p w14:paraId="385F469B" w14:textId="28B5BC6F" w:rsidR="004E0711" w:rsidRPr="00EB424C" w:rsidRDefault="004E0711" w:rsidP="004E0711">
      <w:pPr>
        <w:widowControl/>
        <w:wordWrap/>
        <w:autoSpaceDE/>
        <w:autoSpaceDN/>
        <w:spacing w:before="60" w:after="60" w:line="288" w:lineRule="auto"/>
        <w:ind w:firstLineChars="100" w:firstLine="200"/>
        <w:jc w:val="center"/>
        <w:rPr>
          <w:rFonts w:ascii="Arial" w:hAnsi="Arial" w:cs="Arial"/>
          <w:b/>
          <w:kern w:val="0"/>
          <w:szCs w:val="20"/>
          <w:lang w:val="en-GB"/>
        </w:rPr>
      </w:pPr>
      <w:r w:rsidRPr="00EB424C">
        <w:rPr>
          <w:rFonts w:ascii="Arial" w:hAnsi="Arial" w:cs="Arial"/>
          <w:b/>
          <w:kern w:val="0"/>
          <w:szCs w:val="20"/>
          <w:lang w:val="en-GB"/>
        </w:rPr>
        <w:t xml:space="preserve">Figure </w:t>
      </w:r>
      <w:r w:rsidR="007F7721">
        <w:rPr>
          <w:rFonts w:ascii="Arial" w:hAnsi="Arial" w:cs="Arial"/>
          <w:b/>
          <w:kern w:val="0"/>
          <w:szCs w:val="20"/>
          <w:lang w:val="en-GB"/>
        </w:rPr>
        <w:t>4</w:t>
      </w:r>
      <w:r w:rsidRPr="00EB424C">
        <w:rPr>
          <w:rFonts w:ascii="Arial" w:hAnsi="Arial" w:cs="Arial"/>
          <w:b/>
          <w:kern w:val="0"/>
          <w:szCs w:val="20"/>
          <w:lang w:val="en-GB"/>
        </w:rPr>
        <w:t xml:space="preserve">. </w:t>
      </w:r>
      <w:r>
        <w:rPr>
          <w:rFonts w:ascii="Arial" w:hAnsi="Arial" w:cs="Arial"/>
          <w:b/>
          <w:kern w:val="0"/>
          <w:szCs w:val="20"/>
          <w:lang w:val="en-GB"/>
        </w:rPr>
        <w:t>PUSCH f</w:t>
      </w:r>
      <w:r w:rsidRPr="00EB424C">
        <w:rPr>
          <w:rFonts w:ascii="Arial" w:hAnsi="Arial" w:cs="Arial"/>
          <w:b/>
          <w:kern w:val="0"/>
          <w:szCs w:val="20"/>
          <w:lang w:val="en-GB"/>
        </w:rPr>
        <w:t>requency hopping in SBFD symbol</w:t>
      </w:r>
    </w:p>
    <w:p w14:paraId="3A247D81" w14:textId="77777777" w:rsidR="004E0711" w:rsidRDefault="004E0711" w:rsidP="004E0711">
      <w:pPr>
        <w:widowControl/>
        <w:wordWrap/>
        <w:autoSpaceDE/>
        <w:autoSpaceDN/>
        <w:spacing w:before="60" w:after="60" w:line="288" w:lineRule="auto"/>
        <w:ind w:firstLineChars="100" w:firstLine="200"/>
        <w:rPr>
          <w:rFonts w:ascii="Arial" w:hAnsi="Arial" w:cs="Arial"/>
          <w:kern w:val="0"/>
          <w:szCs w:val="20"/>
        </w:rPr>
      </w:pPr>
    </w:p>
    <w:p w14:paraId="24EF857F"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lastRenderedPageBreak/>
        <w:t xml:space="preserve">PUSCH frequency hopping for intra-slot frequency hopping is defined as follows: </w:t>
      </w:r>
    </w:p>
    <w:p w14:paraId="13E1257E" w14:textId="77777777" w:rsidR="004E0711" w:rsidRPr="00CA3839" w:rsidRDefault="004E0711" w:rsidP="004E0711">
      <w:pPr>
        <w:widowControl/>
        <w:autoSpaceDE/>
        <w:autoSpaceDN/>
        <w:spacing w:after="0" w:line="240" w:lineRule="auto"/>
        <w:jc w:val="left"/>
        <w:rPr>
          <w:rFonts w:ascii="Arial" w:eastAsia="굴림" w:hAnsi="Arial" w:cs="Arial"/>
          <w:kern w:val="0"/>
          <w:szCs w:val="20"/>
        </w:rPr>
      </w:pPr>
      <m:oMathPara>
        <m:oMathParaPr>
          <m:jc m:val="centerGroup"/>
        </m:oMathParaPr>
        <m:oMath>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start</m:t>
              </m:r>
            </m:sub>
          </m:sSub>
          <m:r>
            <w:rPr>
              <w:rFonts w:ascii="Cambria Math" w:eastAsia="맑은 고딕" w:hAnsi="Cambria Math" w:cs="Arial"/>
              <w:color w:val="000000"/>
              <w:kern w:val="24"/>
              <w:szCs w:val="20"/>
            </w:rPr>
            <m:t>=</m:t>
          </m:r>
          <m:d>
            <m:dPr>
              <m:begChr m:val="{"/>
              <m:endChr m:val=""/>
              <m:ctrlPr>
                <w:rPr>
                  <w:rFonts w:ascii="Cambria Math" w:eastAsia="맑은 고딕" w:hAnsi="Cambria Math" w:cs="Arial"/>
                  <w:i/>
                  <w:iCs/>
                  <w:color w:val="000000"/>
                  <w:kern w:val="24"/>
                  <w:szCs w:val="20"/>
                </w:rPr>
              </m:ctrlPr>
            </m:dPr>
            <m:e>
              <m:m>
                <m:mPr>
                  <m:mcs>
                    <m:mc>
                      <m:mcPr>
                        <m:count m:val="2"/>
                        <m:mcJc m:val="center"/>
                      </m:mcPr>
                    </m:mc>
                  </m:mcs>
                  <m:ctrlPr>
                    <w:rPr>
                      <w:rFonts w:ascii="Cambria Math" w:eastAsia="맑은 고딕" w:hAnsi="Cambria Math" w:cs="Arial"/>
                      <w:i/>
                      <w:iCs/>
                      <w:color w:val="000000"/>
                      <w:kern w:val="24"/>
                      <w:szCs w:val="20"/>
                    </w:rPr>
                  </m:ctrlPr>
                </m:mPr>
                <m:mr>
                  <m:e>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start</m:t>
                        </m:r>
                      </m:sub>
                    </m:sSub>
                  </m:e>
                  <m:e>
                    <m:r>
                      <w:rPr>
                        <w:rFonts w:ascii="Cambria Math" w:eastAsia="맑은 고딕" w:hAnsi="Cambria Math" w:cs="Arial"/>
                        <w:color w:val="000000"/>
                        <w:kern w:val="24"/>
                        <w:szCs w:val="20"/>
                      </w:rPr>
                      <m:t>i=0</m:t>
                    </m:r>
                  </m:e>
                </m:mr>
                <m:mr>
                  <m:e>
                    <m:d>
                      <m:dPr>
                        <m:ctrlPr>
                          <w:rPr>
                            <w:rFonts w:ascii="Cambria Math" w:eastAsia="맑은 고딕" w:hAnsi="Cambria Math" w:cs="Arial"/>
                            <w:i/>
                            <w:iCs/>
                            <w:color w:val="000000"/>
                            <w:kern w:val="24"/>
                            <w:szCs w:val="20"/>
                          </w:rPr>
                        </m:ctrlPr>
                      </m:dPr>
                      <m:e>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start</m:t>
                            </m:r>
                          </m:sub>
                        </m:sSub>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offset</m:t>
                            </m:r>
                          </m:sub>
                        </m:sSub>
                      </m:e>
                    </m:d>
                    <m:r>
                      <w:rPr>
                        <w:rFonts w:ascii="Cambria Math" w:eastAsia="맑은 고딕" w:hAnsi="Cambria Math" w:cs="Arial"/>
                        <w:kern w:val="24"/>
                        <w:szCs w:val="20"/>
                      </w:rPr>
                      <m:t>mod</m:t>
                    </m:r>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BWP</m:t>
                        </m:r>
                      </m:sub>
                      <m:sup>
                        <m:r>
                          <w:rPr>
                            <w:rFonts w:ascii="Cambria Math" w:eastAsia="맑은 고딕" w:hAnsi="Cambria Math" w:cs="Arial"/>
                            <w:kern w:val="24"/>
                            <w:szCs w:val="20"/>
                          </w:rPr>
                          <m:t>size</m:t>
                        </m:r>
                      </m:sup>
                    </m:sSubSup>
                  </m:e>
                  <m:e>
                    <m:r>
                      <w:rPr>
                        <w:rFonts w:ascii="Cambria Math" w:eastAsia="맑은 고딕" w:hAnsi="Cambria Math" w:cs="Arial"/>
                        <w:color w:val="000000"/>
                        <w:kern w:val="24"/>
                        <w:szCs w:val="20"/>
                      </w:rPr>
                      <m:t>i=1</m:t>
                    </m:r>
                  </m:e>
                </m:mr>
              </m:m>
            </m:e>
          </m:d>
        </m:oMath>
      </m:oMathPara>
    </w:p>
    <w:p w14:paraId="3F6809C5" w14:textId="77777777" w:rsidR="004E0711" w:rsidRDefault="004E0711" w:rsidP="004E0711">
      <w:pPr>
        <w:widowControl/>
        <w:wordWrap/>
        <w:autoSpaceDE/>
        <w:autoSpaceDN/>
        <w:spacing w:before="60" w:after="60" w:line="288" w:lineRule="auto"/>
        <w:ind w:firstLineChars="100" w:firstLine="200"/>
        <w:rPr>
          <w:rFonts w:ascii="Arial" w:hAnsi="Arial" w:cs="Arial"/>
          <w:iCs/>
          <w:kern w:val="24"/>
          <w:szCs w:val="20"/>
        </w:rPr>
      </w:pPr>
      <w:r w:rsidRPr="00CA3839">
        <w:rPr>
          <w:rFonts w:ascii="Arial" w:hAnsi="Arial" w:cs="Arial"/>
          <w:kern w:val="0"/>
          <w:szCs w:val="20"/>
        </w:rPr>
        <w:t>Here, the starting RB index of the 1</w:t>
      </w:r>
      <w:r w:rsidRPr="00CA3839">
        <w:rPr>
          <w:rFonts w:ascii="Arial" w:hAnsi="Arial" w:cs="Arial"/>
          <w:kern w:val="0"/>
          <w:szCs w:val="20"/>
          <w:vertAlign w:val="superscript"/>
        </w:rPr>
        <w:t>st</w:t>
      </w:r>
      <w:r w:rsidRPr="00CA3839">
        <w:rPr>
          <w:rFonts w:ascii="Arial" w:hAnsi="Arial" w:cs="Arial"/>
          <w:kern w:val="0"/>
          <w:szCs w:val="20"/>
        </w:rPr>
        <w:t xml:space="preserve"> FH, </w:t>
      </w:r>
      <m:oMath>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start</m:t>
            </m:r>
          </m:sub>
        </m:sSub>
      </m:oMath>
      <w:r w:rsidRPr="00CA3839">
        <w:rPr>
          <w:rFonts w:ascii="Arial" w:hAnsi="Arial" w:cs="Arial"/>
          <w:kern w:val="0"/>
          <w:szCs w:val="20"/>
        </w:rPr>
        <w:t>, is determined by a scheduling DCI and the starting RB index of the 2</w:t>
      </w:r>
      <w:r w:rsidRPr="00CA3839">
        <w:rPr>
          <w:rFonts w:ascii="Arial" w:hAnsi="Arial" w:cs="Arial"/>
          <w:kern w:val="0"/>
          <w:szCs w:val="20"/>
          <w:vertAlign w:val="superscript"/>
        </w:rPr>
        <w:t>nd</w:t>
      </w:r>
      <w:r w:rsidRPr="00CA3839">
        <w:rPr>
          <w:rFonts w:ascii="Arial" w:hAnsi="Arial" w:cs="Arial"/>
          <w:kern w:val="0"/>
          <w:szCs w:val="20"/>
        </w:rPr>
        <w:t xml:space="preserve"> FH is derived by </w:t>
      </w:r>
      <m:oMath>
        <m:d>
          <m:dPr>
            <m:ctrlPr>
              <w:rPr>
                <w:rFonts w:ascii="Cambria Math" w:eastAsia="맑은 고딕" w:hAnsi="Cambria Math" w:cs="Arial"/>
                <w:i/>
                <w:iCs/>
                <w:color w:val="000000"/>
                <w:kern w:val="24"/>
                <w:szCs w:val="20"/>
              </w:rPr>
            </m:ctrlPr>
          </m:dPr>
          <m:e>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start</m:t>
                </m:r>
              </m:sub>
            </m:sSub>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offset</m:t>
                </m:r>
              </m:sub>
            </m:sSub>
          </m:e>
        </m:d>
        <m:r>
          <w:rPr>
            <w:rFonts w:ascii="Cambria Math" w:eastAsia="맑은 고딕" w:hAnsi="Cambria Math" w:cs="Arial"/>
            <w:kern w:val="24"/>
            <w:szCs w:val="20"/>
          </w:rPr>
          <m:t>mod</m:t>
        </m:r>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BWP</m:t>
            </m:r>
          </m:sub>
          <m:sup>
            <m:r>
              <w:rPr>
                <w:rFonts w:ascii="Cambria Math" w:eastAsia="맑은 고딕" w:hAnsi="Cambria Math" w:cs="Arial"/>
                <w:kern w:val="24"/>
                <w:szCs w:val="20"/>
              </w:rPr>
              <m:t>size</m:t>
            </m:r>
          </m:sup>
        </m:sSubSup>
      </m:oMath>
      <w:r w:rsidRPr="00CA3839">
        <w:rPr>
          <w:rFonts w:ascii="Arial" w:hAnsi="Arial" w:cs="Arial"/>
          <w:iCs/>
          <w:kern w:val="24"/>
          <w:szCs w:val="20"/>
        </w:rPr>
        <w:t xml:space="preserve">, where </w:t>
      </w:r>
      <m:oMath>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offset</m:t>
            </m:r>
          </m:sub>
        </m:sSub>
      </m:oMath>
      <w:r w:rsidRPr="00CA3839">
        <w:rPr>
          <w:rFonts w:ascii="Arial" w:hAnsi="Arial" w:cs="Arial"/>
          <w:iCs/>
          <w:color w:val="000000"/>
          <w:kern w:val="24"/>
          <w:szCs w:val="20"/>
        </w:rPr>
        <w:t xml:space="preserve"> is configured by higher-layer and indicated by the scheduling DCI and </w:t>
      </w:r>
      <m:oMath>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BWP</m:t>
            </m:r>
          </m:sub>
          <m:sup>
            <m:r>
              <w:rPr>
                <w:rFonts w:ascii="Cambria Math" w:eastAsia="맑은 고딕" w:hAnsi="Cambria Math" w:cs="Arial"/>
                <w:kern w:val="24"/>
                <w:szCs w:val="20"/>
              </w:rPr>
              <m:t>size</m:t>
            </m:r>
          </m:sup>
        </m:sSubSup>
      </m:oMath>
      <w:r w:rsidRPr="00CA3839">
        <w:rPr>
          <w:rFonts w:ascii="Arial" w:hAnsi="Arial" w:cs="Arial"/>
          <w:iCs/>
          <w:kern w:val="24"/>
          <w:szCs w:val="20"/>
        </w:rPr>
        <w:t xml:space="preserve"> is the size of the active </w:t>
      </w:r>
      <w:r>
        <w:rPr>
          <w:rFonts w:ascii="Arial" w:hAnsi="Arial" w:cs="Arial"/>
          <w:iCs/>
          <w:kern w:val="24"/>
          <w:szCs w:val="20"/>
        </w:rPr>
        <w:t>U</w:t>
      </w:r>
      <w:r w:rsidRPr="00CA3839">
        <w:rPr>
          <w:rFonts w:ascii="Arial" w:hAnsi="Arial" w:cs="Arial"/>
          <w:iCs/>
          <w:kern w:val="24"/>
          <w:szCs w:val="20"/>
        </w:rPr>
        <w:t>L BWP. Up to 4</w:t>
      </w:r>
      <w:r>
        <w:rPr>
          <w:rFonts w:ascii="Arial" w:hAnsi="Arial" w:cs="Arial"/>
          <w:iCs/>
          <w:kern w:val="24"/>
          <w:szCs w:val="20"/>
        </w:rPr>
        <w:t xml:space="preserve"> FH offsets (</w:t>
      </w:r>
      <m:oMath>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offset</m:t>
            </m:r>
          </m:sub>
        </m:sSub>
      </m:oMath>
      <w:r>
        <w:rPr>
          <w:rFonts w:ascii="Arial" w:hAnsi="Arial" w:cs="Arial" w:hint="eastAsia"/>
          <w:iCs/>
          <w:color w:val="000000"/>
          <w:kern w:val="24"/>
          <w:szCs w:val="20"/>
        </w:rPr>
        <w:t>)</w:t>
      </w:r>
      <w:r w:rsidRPr="00CA3839">
        <w:rPr>
          <w:rFonts w:ascii="Arial" w:hAnsi="Arial" w:cs="Arial"/>
          <w:iCs/>
          <w:color w:val="000000"/>
          <w:kern w:val="24"/>
          <w:szCs w:val="20"/>
        </w:rPr>
        <w:t xml:space="preserve"> can be configured</w:t>
      </w:r>
      <w:r>
        <w:rPr>
          <w:rFonts w:ascii="Arial" w:hAnsi="Arial" w:cs="Arial"/>
          <w:iCs/>
          <w:color w:val="000000"/>
          <w:kern w:val="24"/>
          <w:szCs w:val="20"/>
        </w:rPr>
        <w:t xml:space="preserve"> and one FH offset is indicated by </w:t>
      </w:r>
      <w:proofErr w:type="spellStart"/>
      <w:r>
        <w:rPr>
          <w:rFonts w:ascii="Arial" w:hAnsi="Arial" w:cs="Arial"/>
          <w:iCs/>
          <w:color w:val="000000"/>
          <w:kern w:val="24"/>
          <w:szCs w:val="20"/>
        </w:rPr>
        <w:t>gNB</w:t>
      </w:r>
      <w:proofErr w:type="spellEnd"/>
      <w:r w:rsidRPr="00CA3839">
        <w:rPr>
          <w:rFonts w:ascii="Arial" w:hAnsi="Arial" w:cs="Arial"/>
          <w:iCs/>
          <w:color w:val="000000"/>
          <w:kern w:val="24"/>
          <w:szCs w:val="20"/>
        </w:rPr>
        <w:t xml:space="preserve">. The </w:t>
      </w:r>
      <w:r w:rsidRPr="00CA3839">
        <w:rPr>
          <w:rFonts w:ascii="Arial" w:hAnsi="Arial" w:cs="Arial"/>
          <w:kern w:val="0"/>
          <w:szCs w:val="20"/>
        </w:rPr>
        <w:t>starting RB index of the 2</w:t>
      </w:r>
      <w:r w:rsidRPr="00CA3839">
        <w:rPr>
          <w:rFonts w:ascii="Arial" w:hAnsi="Arial" w:cs="Arial"/>
          <w:kern w:val="0"/>
          <w:szCs w:val="20"/>
          <w:vertAlign w:val="superscript"/>
        </w:rPr>
        <w:t>nd</w:t>
      </w:r>
      <w:r w:rsidRPr="00CA3839">
        <w:rPr>
          <w:rFonts w:ascii="Arial" w:hAnsi="Arial" w:cs="Arial"/>
          <w:kern w:val="0"/>
          <w:szCs w:val="20"/>
        </w:rPr>
        <w:t xml:space="preserve"> FH can be 0, 1, …, </w:t>
      </w:r>
      <m:oMath>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BWP</m:t>
            </m:r>
          </m:sub>
          <m:sup>
            <m:r>
              <w:rPr>
                <w:rFonts w:ascii="Cambria Math" w:eastAsia="맑은 고딕" w:hAnsi="Cambria Math" w:cs="Arial"/>
                <w:kern w:val="24"/>
                <w:szCs w:val="20"/>
              </w:rPr>
              <m:t>size</m:t>
            </m:r>
          </m:sup>
        </m:sSubSup>
        <m:r>
          <m:rPr>
            <m:sty m:val="p"/>
          </m:rPr>
          <w:rPr>
            <w:rFonts w:ascii="Cambria Math" w:hAnsi="Cambria Math" w:cs="Arial"/>
            <w:kern w:val="24"/>
            <w:szCs w:val="20"/>
          </w:rPr>
          <m:t>-1</m:t>
        </m:r>
      </m:oMath>
      <w:r w:rsidRPr="00CA3839">
        <w:rPr>
          <w:rFonts w:ascii="Arial" w:hAnsi="Arial" w:cs="Arial"/>
          <w:iCs/>
          <w:kern w:val="24"/>
          <w:szCs w:val="20"/>
        </w:rPr>
        <w:t xml:space="preserve"> by the FH equation, where 0 mean the lowest PRB in the active UL BWP. </w:t>
      </w:r>
    </w:p>
    <w:p w14:paraId="154BB0D9" w14:textId="77777777" w:rsidR="004E0711" w:rsidRPr="00CA3839" w:rsidRDefault="004E0711" w:rsidP="004E0711">
      <w:pPr>
        <w:widowControl/>
        <w:wordWrap/>
        <w:autoSpaceDE/>
        <w:autoSpaceDN/>
        <w:spacing w:before="60" w:after="60" w:line="288" w:lineRule="auto"/>
        <w:ind w:firstLineChars="100" w:firstLine="200"/>
        <w:rPr>
          <w:rFonts w:ascii="Arial" w:hAnsi="Arial" w:cs="Arial"/>
          <w:iCs/>
          <w:kern w:val="24"/>
          <w:szCs w:val="20"/>
        </w:rPr>
      </w:pPr>
      <w:r w:rsidRPr="00CA3839">
        <w:rPr>
          <w:rFonts w:ascii="Arial" w:hAnsi="Arial" w:cs="Arial"/>
          <w:iCs/>
          <w:kern w:val="24"/>
          <w:szCs w:val="20"/>
        </w:rPr>
        <w:t xml:space="preserve">If PUSCH is scheduled on SBFD symbol, PUSCH frequency hopping and resource mapping on UL </w:t>
      </w:r>
      <w:proofErr w:type="spellStart"/>
      <w:r w:rsidRPr="00CA3839">
        <w:rPr>
          <w:rFonts w:ascii="Arial" w:hAnsi="Arial" w:cs="Arial"/>
          <w:iCs/>
          <w:kern w:val="24"/>
          <w:szCs w:val="20"/>
        </w:rPr>
        <w:t>subband</w:t>
      </w:r>
      <w:proofErr w:type="spellEnd"/>
      <w:r w:rsidRPr="00CA3839">
        <w:rPr>
          <w:rFonts w:ascii="Arial" w:hAnsi="Arial" w:cs="Arial"/>
          <w:iCs/>
          <w:kern w:val="24"/>
          <w:szCs w:val="20"/>
        </w:rPr>
        <w:t xml:space="preserve"> should be determined. In general, there are two alternatives. </w:t>
      </w:r>
    </w:p>
    <w:p w14:paraId="13CC25FD" w14:textId="77777777" w:rsidR="004E0711" w:rsidRPr="00DD6AD0" w:rsidRDefault="004E0711" w:rsidP="004E0711">
      <w:pPr>
        <w:pStyle w:val="af9"/>
        <w:numPr>
          <w:ilvl w:val="0"/>
          <w:numId w:val="42"/>
        </w:numPr>
        <w:spacing w:after="60"/>
        <w:ind w:firstLineChars="0"/>
        <w:rPr>
          <w:rFonts w:ascii="Arial" w:hAnsi="Arial" w:cs="Arial"/>
          <w:b/>
          <w:iCs/>
          <w:kern w:val="24"/>
          <w:sz w:val="20"/>
          <w:szCs w:val="20"/>
        </w:rPr>
      </w:pPr>
      <w:r w:rsidRPr="00DD6AD0">
        <w:rPr>
          <w:rFonts w:ascii="Arial" w:hAnsi="Arial" w:cs="Arial"/>
          <w:b/>
          <w:iCs/>
          <w:kern w:val="24"/>
          <w:sz w:val="20"/>
          <w:szCs w:val="20"/>
        </w:rPr>
        <w:t>Alternative#1. No frequency hopping equation/offsets update</w:t>
      </w:r>
    </w:p>
    <w:p w14:paraId="19DA1462" w14:textId="77777777" w:rsidR="004E0711" w:rsidRPr="00CA3839" w:rsidRDefault="004E0711" w:rsidP="004E0711">
      <w:pPr>
        <w:widowControl/>
        <w:wordWrap/>
        <w:autoSpaceDE/>
        <w:autoSpaceDN/>
        <w:spacing w:before="60" w:after="60" w:line="288" w:lineRule="auto"/>
        <w:ind w:firstLineChars="100" w:firstLine="200"/>
        <w:rPr>
          <w:rFonts w:ascii="Arial" w:hAnsi="Arial" w:cs="Arial"/>
          <w:iCs/>
          <w:kern w:val="24"/>
          <w:szCs w:val="20"/>
        </w:rPr>
      </w:pPr>
      <w:r w:rsidRPr="00CA3839">
        <w:rPr>
          <w:rFonts w:ascii="Arial" w:hAnsi="Arial" w:cs="Arial"/>
          <w:iCs/>
          <w:kern w:val="24"/>
          <w:szCs w:val="20"/>
        </w:rPr>
        <w:t>UE determines starting RB index for the 2</w:t>
      </w:r>
      <w:r w:rsidRPr="00CA3839">
        <w:rPr>
          <w:rFonts w:ascii="Arial" w:hAnsi="Arial" w:cs="Arial"/>
          <w:iCs/>
          <w:kern w:val="24"/>
          <w:szCs w:val="20"/>
          <w:vertAlign w:val="superscript"/>
        </w:rPr>
        <w:t>nd</w:t>
      </w:r>
      <w:r w:rsidRPr="00CA3839">
        <w:rPr>
          <w:rFonts w:ascii="Arial" w:hAnsi="Arial" w:cs="Arial"/>
          <w:iCs/>
          <w:kern w:val="24"/>
          <w:szCs w:val="20"/>
        </w:rPr>
        <w:t xml:space="preserve"> FH by using the legacy FH equation. If the 2</w:t>
      </w:r>
      <w:r w:rsidRPr="00CA3839">
        <w:rPr>
          <w:rFonts w:ascii="Arial" w:hAnsi="Arial" w:cs="Arial"/>
          <w:iCs/>
          <w:kern w:val="24"/>
          <w:szCs w:val="20"/>
          <w:vertAlign w:val="superscript"/>
        </w:rPr>
        <w:t>nd</w:t>
      </w:r>
      <w:r w:rsidRPr="00CA3839">
        <w:rPr>
          <w:rFonts w:ascii="Arial" w:hAnsi="Arial" w:cs="Arial"/>
          <w:iCs/>
          <w:kern w:val="24"/>
          <w:szCs w:val="20"/>
        </w:rPr>
        <w:t xml:space="preserve"> FH overlaps with DL </w:t>
      </w:r>
      <w:proofErr w:type="spellStart"/>
      <w:r w:rsidRPr="00CA3839">
        <w:rPr>
          <w:rFonts w:ascii="Arial" w:hAnsi="Arial" w:cs="Arial"/>
          <w:iCs/>
          <w:kern w:val="24"/>
          <w:szCs w:val="20"/>
        </w:rPr>
        <w:t>subband</w:t>
      </w:r>
      <w:proofErr w:type="spellEnd"/>
      <w:r w:rsidRPr="00CA3839">
        <w:rPr>
          <w:rFonts w:ascii="Arial" w:hAnsi="Arial" w:cs="Arial"/>
          <w:iCs/>
          <w:kern w:val="24"/>
          <w:szCs w:val="20"/>
        </w:rPr>
        <w:t>(s)/Guard RBs, UE may apply rate-matching/puncturing or drop/postpone the transmission of the 2</w:t>
      </w:r>
      <w:r w:rsidRPr="00CA3839">
        <w:rPr>
          <w:rFonts w:ascii="Arial" w:hAnsi="Arial" w:cs="Arial"/>
          <w:iCs/>
          <w:kern w:val="24"/>
          <w:szCs w:val="20"/>
          <w:vertAlign w:val="superscript"/>
        </w:rPr>
        <w:t>nd</w:t>
      </w:r>
      <w:r w:rsidRPr="00CA3839">
        <w:rPr>
          <w:rFonts w:ascii="Arial" w:hAnsi="Arial" w:cs="Arial"/>
          <w:iCs/>
          <w:kern w:val="24"/>
          <w:szCs w:val="20"/>
        </w:rPr>
        <w:t xml:space="preserve"> hop. So far, rate-matching/puncture is not applied to PUSCH transmission and dropping/postponing of 2</w:t>
      </w:r>
      <w:r w:rsidRPr="00CA3839">
        <w:rPr>
          <w:rFonts w:ascii="Arial" w:hAnsi="Arial" w:cs="Arial"/>
          <w:iCs/>
          <w:kern w:val="24"/>
          <w:szCs w:val="20"/>
          <w:vertAlign w:val="superscript"/>
        </w:rPr>
        <w:t>nd</w:t>
      </w:r>
      <w:r w:rsidRPr="00CA3839">
        <w:rPr>
          <w:rFonts w:ascii="Arial" w:hAnsi="Arial" w:cs="Arial"/>
          <w:iCs/>
          <w:kern w:val="24"/>
          <w:szCs w:val="20"/>
        </w:rPr>
        <w:t xml:space="preserve"> FH will incur high UL implementation complexity. </w:t>
      </w:r>
    </w:p>
    <w:p w14:paraId="5E4CB34A" w14:textId="77777777" w:rsidR="004E0711" w:rsidRPr="00DD6AD0" w:rsidRDefault="004E0711" w:rsidP="004E0711">
      <w:pPr>
        <w:pStyle w:val="af9"/>
        <w:numPr>
          <w:ilvl w:val="0"/>
          <w:numId w:val="42"/>
        </w:numPr>
        <w:spacing w:after="60"/>
        <w:ind w:firstLineChars="0"/>
        <w:rPr>
          <w:rFonts w:ascii="Arial" w:hAnsi="Arial" w:cs="Arial"/>
          <w:b/>
          <w:iCs/>
          <w:kern w:val="24"/>
          <w:sz w:val="20"/>
          <w:szCs w:val="20"/>
        </w:rPr>
      </w:pPr>
      <w:r w:rsidRPr="00DD6AD0">
        <w:rPr>
          <w:rFonts w:ascii="Arial" w:hAnsi="Arial" w:cs="Arial"/>
          <w:b/>
          <w:iCs/>
          <w:kern w:val="24"/>
          <w:sz w:val="20"/>
          <w:szCs w:val="20"/>
        </w:rPr>
        <w:t>Alternative #2 Frequency Hopping function equation or offset update</w:t>
      </w:r>
    </w:p>
    <w:p w14:paraId="3F8706DC" w14:textId="4FF5443C"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iCs/>
          <w:kern w:val="24"/>
          <w:szCs w:val="20"/>
        </w:rPr>
        <w:t>To determine the starting RB index for the 2</w:t>
      </w:r>
      <w:r w:rsidRPr="00CA3839">
        <w:rPr>
          <w:rFonts w:ascii="Arial" w:hAnsi="Arial" w:cs="Arial"/>
          <w:iCs/>
          <w:kern w:val="24"/>
          <w:szCs w:val="20"/>
          <w:vertAlign w:val="superscript"/>
        </w:rPr>
        <w:t>nd</w:t>
      </w:r>
      <w:r w:rsidRPr="00CA3839">
        <w:rPr>
          <w:rFonts w:ascii="Arial" w:hAnsi="Arial" w:cs="Arial"/>
          <w:iCs/>
          <w:kern w:val="24"/>
          <w:szCs w:val="20"/>
        </w:rPr>
        <w:t xml:space="preserve"> FH, UE may use UL </w:t>
      </w:r>
      <w:proofErr w:type="spellStart"/>
      <w:r w:rsidRPr="00CA3839">
        <w:rPr>
          <w:rFonts w:ascii="Arial" w:hAnsi="Arial" w:cs="Arial"/>
          <w:iCs/>
          <w:kern w:val="24"/>
          <w:szCs w:val="20"/>
        </w:rPr>
        <w:t>subband</w:t>
      </w:r>
      <w:proofErr w:type="spellEnd"/>
      <w:r w:rsidRPr="00CA3839">
        <w:rPr>
          <w:rFonts w:ascii="Arial" w:hAnsi="Arial" w:cs="Arial"/>
          <w:iCs/>
          <w:kern w:val="24"/>
          <w:szCs w:val="20"/>
        </w:rPr>
        <w:t xml:space="preserve"> configuration instead of the size of active BWP. That is, instead of “</w:t>
      </w:r>
      <m:oMath>
        <m:r>
          <w:rPr>
            <w:rFonts w:ascii="Cambria Math" w:eastAsia="맑은 고딕" w:hAnsi="Cambria Math" w:cs="Arial"/>
            <w:kern w:val="24"/>
            <w:szCs w:val="20"/>
          </w:rPr>
          <m:t>mod</m:t>
        </m:r>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BWP</m:t>
            </m:r>
          </m:sub>
          <m:sup>
            <m:r>
              <w:rPr>
                <w:rFonts w:ascii="Cambria Math" w:eastAsia="맑은 고딕" w:hAnsi="Cambria Math" w:cs="Arial"/>
                <w:kern w:val="24"/>
                <w:szCs w:val="20"/>
              </w:rPr>
              <m:t>size</m:t>
            </m:r>
          </m:sup>
        </m:sSubSup>
      </m:oMath>
      <w:r w:rsidRPr="00CA3839">
        <w:rPr>
          <w:rFonts w:ascii="Arial" w:hAnsi="Arial" w:cs="Arial"/>
          <w:iCs/>
          <w:kern w:val="24"/>
          <w:szCs w:val="20"/>
        </w:rPr>
        <w:t>” “</w:t>
      </w:r>
      <m:oMath>
        <m:r>
          <w:rPr>
            <w:rFonts w:ascii="Cambria Math" w:eastAsia="맑은 고딕" w:hAnsi="Cambria Math" w:cs="Arial"/>
            <w:kern w:val="24"/>
            <w:szCs w:val="20"/>
          </w:rPr>
          <m:t>mod</m:t>
        </m:r>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UL SB</m:t>
            </m:r>
          </m:sub>
          <m:sup>
            <m:r>
              <w:rPr>
                <w:rFonts w:ascii="Cambria Math" w:eastAsia="맑은 고딕" w:hAnsi="Cambria Math" w:cs="Arial"/>
                <w:kern w:val="24"/>
                <w:szCs w:val="20"/>
              </w:rPr>
              <m:t>size</m:t>
            </m:r>
          </m:sup>
        </m:sSubSup>
      </m:oMath>
      <w:r w:rsidRPr="00CA3839">
        <w:rPr>
          <w:rFonts w:ascii="Arial" w:hAnsi="Arial" w:cs="Arial"/>
          <w:iCs/>
          <w:kern w:val="24"/>
          <w:szCs w:val="20"/>
        </w:rPr>
        <w:t xml:space="preserve">” can be used, where </w:t>
      </w:r>
      <m:oMath>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UL SB</m:t>
            </m:r>
          </m:sub>
          <m:sup>
            <m:r>
              <w:rPr>
                <w:rFonts w:ascii="Cambria Math" w:eastAsia="맑은 고딕" w:hAnsi="Cambria Math" w:cs="Arial"/>
                <w:kern w:val="24"/>
                <w:szCs w:val="20"/>
              </w:rPr>
              <m:t>size</m:t>
            </m:r>
          </m:sup>
        </m:sSubSup>
      </m:oMath>
      <w:r w:rsidRPr="00CA3839">
        <w:rPr>
          <w:rFonts w:ascii="Arial" w:hAnsi="Arial" w:cs="Arial"/>
          <w:iCs/>
          <w:kern w:val="24"/>
          <w:szCs w:val="20"/>
        </w:rPr>
        <w:t xml:space="preserve"> denotes the number of RBs in UL subband. Then, the starting RB index of the 2</w:t>
      </w:r>
      <w:r w:rsidRPr="00CA3839">
        <w:rPr>
          <w:rFonts w:ascii="Arial" w:hAnsi="Arial" w:cs="Arial"/>
          <w:iCs/>
          <w:kern w:val="24"/>
          <w:szCs w:val="20"/>
          <w:vertAlign w:val="superscript"/>
        </w:rPr>
        <w:t>nd</w:t>
      </w:r>
      <w:r w:rsidRPr="00CA3839">
        <w:rPr>
          <w:rFonts w:ascii="Arial" w:hAnsi="Arial" w:cs="Arial"/>
          <w:iCs/>
          <w:kern w:val="24"/>
          <w:szCs w:val="20"/>
        </w:rPr>
        <w:t xml:space="preserve"> FH can be 0</w:t>
      </w:r>
      <w:proofErr w:type="gramStart"/>
      <w:r w:rsidRPr="00CA3839">
        <w:rPr>
          <w:rFonts w:ascii="Arial" w:hAnsi="Arial" w:cs="Arial"/>
          <w:iCs/>
          <w:kern w:val="24"/>
          <w:szCs w:val="20"/>
        </w:rPr>
        <w:t>,1</w:t>
      </w:r>
      <w:proofErr w:type="gramEnd"/>
      <w:r w:rsidRPr="00CA3839">
        <w:rPr>
          <w:rFonts w:ascii="Arial" w:hAnsi="Arial" w:cs="Arial"/>
          <w:iCs/>
          <w:kern w:val="24"/>
          <w:szCs w:val="20"/>
        </w:rPr>
        <w:t xml:space="preserve">,…, </w:t>
      </w:r>
      <m:oMath>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UL SB</m:t>
            </m:r>
          </m:sub>
          <m:sup>
            <m:r>
              <w:rPr>
                <w:rFonts w:ascii="Cambria Math" w:eastAsia="맑은 고딕" w:hAnsi="Cambria Math" w:cs="Arial"/>
                <w:kern w:val="24"/>
                <w:szCs w:val="20"/>
              </w:rPr>
              <m:t>size</m:t>
            </m:r>
          </m:sup>
        </m:sSubSup>
        <m:r>
          <w:rPr>
            <w:rFonts w:ascii="Cambria Math" w:eastAsia="맑은 고딕" w:hAnsi="Cambria Math" w:cs="Arial"/>
            <w:kern w:val="24"/>
            <w:szCs w:val="20"/>
          </w:rPr>
          <m:t>-1</m:t>
        </m:r>
      </m:oMath>
      <w:r w:rsidRPr="00CA3839">
        <w:rPr>
          <w:rFonts w:ascii="Arial" w:hAnsi="Arial" w:cs="Arial"/>
          <w:iCs/>
          <w:kern w:val="24"/>
          <w:szCs w:val="20"/>
        </w:rPr>
        <w:t xml:space="preserve"> so that the RB index can be included in UL subband. It is worth noting that the RB index 0</w:t>
      </w:r>
      <w:proofErr w:type="gramStart"/>
      <w:r w:rsidRPr="00CA3839">
        <w:rPr>
          <w:rFonts w:ascii="Arial" w:hAnsi="Arial" w:cs="Arial"/>
          <w:iCs/>
          <w:kern w:val="24"/>
          <w:szCs w:val="20"/>
        </w:rPr>
        <w:t>,1</w:t>
      </w:r>
      <w:proofErr w:type="gramEnd"/>
      <w:r w:rsidRPr="00CA3839">
        <w:rPr>
          <w:rFonts w:ascii="Arial" w:hAnsi="Arial" w:cs="Arial"/>
          <w:iCs/>
          <w:kern w:val="24"/>
          <w:szCs w:val="20"/>
        </w:rPr>
        <w:t xml:space="preserve">,…, </w:t>
      </w:r>
      <m:oMath>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UL SB</m:t>
            </m:r>
          </m:sub>
          <m:sup>
            <m:r>
              <w:rPr>
                <w:rFonts w:ascii="Cambria Math" w:eastAsia="맑은 고딕" w:hAnsi="Cambria Math" w:cs="Arial"/>
                <w:kern w:val="24"/>
                <w:szCs w:val="20"/>
              </w:rPr>
              <m:t>size</m:t>
            </m:r>
          </m:sup>
        </m:sSubSup>
        <m:r>
          <w:rPr>
            <w:rFonts w:ascii="Cambria Math" w:eastAsia="맑은 고딕" w:hAnsi="Cambria Math" w:cs="Arial"/>
            <w:kern w:val="24"/>
            <w:szCs w:val="20"/>
          </w:rPr>
          <m:t>-1</m:t>
        </m:r>
      </m:oMath>
      <w:r w:rsidRPr="00CA3839">
        <w:rPr>
          <w:rFonts w:ascii="Arial" w:hAnsi="Arial" w:cs="Arial"/>
          <w:iCs/>
          <w:kern w:val="24"/>
          <w:szCs w:val="20"/>
        </w:rPr>
        <w:t xml:space="preserve"> should be further interpreted by the index according to the active BWP, i.e., 0 means the lowest PRB in UL subband (the corresponding PRB index is </w:t>
      </w:r>
      <m:oMath>
        <m:sSubSup>
          <m:sSubSupPr>
            <m:ctrlPr>
              <w:rPr>
                <w:rFonts w:ascii="Cambria Math" w:hAnsi="Cambria Math" w:cs="Arial"/>
                <w:iCs/>
                <w:kern w:val="24"/>
                <w:szCs w:val="20"/>
              </w:rPr>
            </m:ctrlPr>
          </m:sSubSupPr>
          <m:e>
            <m:r>
              <m:rPr>
                <m:sty m:val="p"/>
              </m:rPr>
              <w:rPr>
                <w:rFonts w:ascii="Cambria Math" w:hAnsi="Cambria Math" w:cs="Arial"/>
                <w:kern w:val="24"/>
                <w:szCs w:val="20"/>
              </w:rPr>
              <m:t>RB</m:t>
            </m:r>
          </m:e>
          <m:sub>
            <m:r>
              <m:rPr>
                <m:sty m:val="p"/>
              </m:rPr>
              <w:rPr>
                <w:rFonts w:ascii="Cambria Math" w:hAnsi="Cambria Math" w:cs="Arial"/>
                <w:kern w:val="24"/>
                <w:szCs w:val="20"/>
              </w:rPr>
              <m:t>start</m:t>
            </m:r>
          </m:sub>
          <m:sup>
            <m:r>
              <w:rPr>
                <w:rFonts w:ascii="Cambria Math" w:hAnsi="Cambria Math" w:cs="Arial"/>
                <w:kern w:val="24"/>
                <w:szCs w:val="20"/>
              </w:rPr>
              <m:t>UL SB</m:t>
            </m:r>
          </m:sup>
        </m:sSubSup>
      </m:oMath>
      <w:r w:rsidRPr="00CA3839">
        <w:rPr>
          <w:rFonts w:ascii="Arial" w:hAnsi="Arial" w:cs="Arial"/>
          <w:iCs/>
          <w:kern w:val="24"/>
          <w:szCs w:val="20"/>
        </w:rPr>
        <w:t xml:space="preserve"> according to the active BWP and </w:t>
      </w:r>
      <m:oMath>
        <m:sSubSup>
          <m:sSubSupPr>
            <m:ctrlPr>
              <w:rPr>
                <w:rFonts w:ascii="Cambria Math" w:hAnsi="Cambria Math" w:cs="Arial"/>
                <w:iCs/>
                <w:kern w:val="24"/>
                <w:szCs w:val="20"/>
              </w:rPr>
            </m:ctrlPr>
          </m:sSubSupPr>
          <m:e>
            <m:r>
              <m:rPr>
                <m:sty m:val="p"/>
              </m:rPr>
              <w:rPr>
                <w:rFonts w:ascii="Cambria Math" w:hAnsi="Cambria Math" w:cs="Arial"/>
                <w:kern w:val="24"/>
                <w:szCs w:val="20"/>
              </w:rPr>
              <m:t>RB</m:t>
            </m:r>
          </m:e>
          <m:sub>
            <m:r>
              <m:rPr>
                <m:sty m:val="p"/>
              </m:rPr>
              <w:rPr>
                <w:rFonts w:ascii="Cambria Math" w:hAnsi="Cambria Math" w:cs="Arial"/>
                <w:kern w:val="24"/>
                <w:szCs w:val="20"/>
              </w:rPr>
              <m:t>start</m:t>
            </m:r>
          </m:sub>
          <m:sup>
            <m:r>
              <w:rPr>
                <w:rFonts w:ascii="Cambria Math" w:hAnsi="Cambria Math" w:cs="Arial"/>
                <w:kern w:val="24"/>
                <w:szCs w:val="20"/>
              </w:rPr>
              <m:t>UL SB</m:t>
            </m:r>
          </m:sup>
        </m:sSubSup>
      </m:oMath>
      <w:r w:rsidRPr="00CA3839">
        <w:rPr>
          <w:rFonts w:ascii="Arial" w:hAnsi="Arial" w:cs="Arial"/>
          <w:iCs/>
          <w:kern w:val="24"/>
          <w:szCs w:val="20"/>
        </w:rPr>
        <w:t xml:space="preserve"> is the starting PRB index of UL subband). </w:t>
      </w:r>
      <w:r>
        <w:rPr>
          <w:rFonts w:ascii="Arial" w:hAnsi="Arial" w:cs="Arial"/>
          <w:iCs/>
          <w:kern w:val="24"/>
          <w:szCs w:val="20"/>
        </w:rPr>
        <w:t>F</w:t>
      </w:r>
      <w:r w:rsidRPr="00CA3839">
        <w:rPr>
          <w:rFonts w:ascii="Arial" w:hAnsi="Arial" w:cs="Arial"/>
          <w:iCs/>
          <w:kern w:val="24"/>
          <w:szCs w:val="20"/>
        </w:rPr>
        <w:t xml:space="preserve">igure </w:t>
      </w:r>
      <w:r w:rsidR="007F7721">
        <w:rPr>
          <w:rFonts w:ascii="Arial" w:hAnsi="Arial" w:cs="Arial"/>
          <w:iCs/>
          <w:kern w:val="24"/>
          <w:szCs w:val="20"/>
        </w:rPr>
        <w:t>4</w:t>
      </w:r>
      <w:r w:rsidRPr="00CA3839">
        <w:rPr>
          <w:rFonts w:ascii="Arial" w:hAnsi="Arial" w:cs="Arial"/>
          <w:iCs/>
          <w:kern w:val="24"/>
          <w:szCs w:val="20"/>
        </w:rPr>
        <w:t xml:space="preserve"> shows the frequency hopping equation example. Also, new frequency hopping offsets, </w:t>
      </w:r>
      <m:oMath>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offset</m:t>
            </m:r>
          </m:sub>
        </m:sSub>
      </m:oMath>
      <w:r w:rsidRPr="00CA3839">
        <w:rPr>
          <w:rFonts w:ascii="Arial" w:hAnsi="Arial" w:cs="Arial"/>
          <w:iCs/>
          <w:color w:val="000000"/>
          <w:kern w:val="24"/>
          <w:szCs w:val="20"/>
        </w:rPr>
        <w:t>,</w:t>
      </w:r>
      <w:r w:rsidRPr="00CA3839">
        <w:rPr>
          <w:rFonts w:ascii="Arial" w:hAnsi="Arial" w:cs="Arial"/>
          <w:iCs/>
          <w:kern w:val="24"/>
          <w:szCs w:val="20"/>
        </w:rPr>
        <w:t xml:space="preserve"> for SBFD UL </w:t>
      </w:r>
      <w:proofErr w:type="spellStart"/>
      <w:r w:rsidRPr="00CA3839">
        <w:rPr>
          <w:rFonts w:ascii="Arial" w:hAnsi="Arial" w:cs="Arial"/>
          <w:iCs/>
          <w:kern w:val="24"/>
          <w:szCs w:val="20"/>
        </w:rPr>
        <w:t>subband</w:t>
      </w:r>
      <w:proofErr w:type="spellEnd"/>
      <w:r w:rsidRPr="00CA3839">
        <w:rPr>
          <w:rFonts w:ascii="Arial" w:hAnsi="Arial" w:cs="Arial"/>
          <w:iCs/>
          <w:kern w:val="24"/>
          <w:szCs w:val="20"/>
        </w:rPr>
        <w:t xml:space="preserve"> can be additionally configured to SBFD-aware UE.  </w:t>
      </w:r>
    </w:p>
    <w:p w14:paraId="3A1EEBC1"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lang w:val="en-GB"/>
        </w:rPr>
      </w:pPr>
    </w:p>
    <w:p w14:paraId="4F47300B" w14:textId="1C13C28A" w:rsidR="004E0711" w:rsidRPr="00CA3839" w:rsidRDefault="004E0711" w:rsidP="004E0711">
      <w:pPr>
        <w:rPr>
          <w:rFonts w:ascii="Arial" w:eastAsia="바탕" w:hAnsi="Arial" w:cs="Arial"/>
          <w:b/>
          <w:i/>
          <w:kern w:val="0"/>
          <w:szCs w:val="20"/>
        </w:rPr>
      </w:pPr>
      <w:r w:rsidRPr="00CA3839">
        <w:rPr>
          <w:rFonts w:ascii="Arial" w:eastAsia="바탕" w:hAnsi="Arial" w:cs="Arial"/>
          <w:b/>
          <w:i/>
          <w:kern w:val="0"/>
          <w:szCs w:val="20"/>
        </w:rPr>
        <w:t xml:space="preserve">Proposal </w:t>
      </w:r>
      <w:r>
        <w:rPr>
          <w:rFonts w:ascii="Arial" w:eastAsia="바탕" w:hAnsi="Arial" w:cs="Arial"/>
          <w:b/>
          <w:i/>
          <w:kern w:val="0"/>
          <w:szCs w:val="20"/>
        </w:rPr>
        <w:t>1</w:t>
      </w:r>
      <w:r w:rsidR="00F91ACB">
        <w:rPr>
          <w:rFonts w:ascii="Arial" w:eastAsia="바탕" w:hAnsi="Arial" w:cs="Arial"/>
          <w:b/>
          <w:i/>
          <w:kern w:val="0"/>
          <w:szCs w:val="20"/>
        </w:rPr>
        <w:t>2</w:t>
      </w:r>
      <w:r w:rsidRPr="00CA3839">
        <w:rPr>
          <w:rFonts w:ascii="Arial" w:eastAsia="바탕" w:hAnsi="Arial" w:cs="Arial"/>
          <w:b/>
          <w:i/>
          <w:kern w:val="0"/>
          <w:szCs w:val="20"/>
        </w:rPr>
        <w:t xml:space="preserve">. For determining PUSCH frequency hopping in a UL </w:t>
      </w:r>
      <w:proofErr w:type="spellStart"/>
      <w:r w:rsidRPr="00CA3839">
        <w:rPr>
          <w:rFonts w:ascii="Arial" w:eastAsia="바탕" w:hAnsi="Arial" w:cs="Arial"/>
          <w:b/>
          <w:i/>
          <w:kern w:val="0"/>
          <w:szCs w:val="20"/>
        </w:rPr>
        <w:t>subband</w:t>
      </w:r>
      <w:proofErr w:type="spellEnd"/>
      <w:r w:rsidRPr="00CA3839">
        <w:rPr>
          <w:rFonts w:ascii="Arial" w:eastAsia="바탕" w:hAnsi="Arial" w:cs="Arial"/>
          <w:b/>
          <w:i/>
          <w:kern w:val="0"/>
          <w:szCs w:val="20"/>
        </w:rPr>
        <w:t xml:space="preserve">, use the UL </w:t>
      </w:r>
      <w:proofErr w:type="spellStart"/>
      <w:r w:rsidRPr="00CA3839">
        <w:rPr>
          <w:rFonts w:ascii="Arial" w:eastAsia="바탕" w:hAnsi="Arial" w:cs="Arial"/>
          <w:b/>
          <w:i/>
          <w:kern w:val="0"/>
          <w:szCs w:val="20"/>
        </w:rPr>
        <w:t>subband</w:t>
      </w:r>
      <w:proofErr w:type="spellEnd"/>
      <w:r w:rsidRPr="00CA3839">
        <w:rPr>
          <w:rFonts w:ascii="Arial" w:eastAsia="바탕" w:hAnsi="Arial" w:cs="Arial"/>
          <w:b/>
          <w:i/>
          <w:kern w:val="0"/>
          <w:szCs w:val="20"/>
        </w:rPr>
        <w:t xml:space="preserve"> BW instead of the active UL BWP. </w:t>
      </w:r>
    </w:p>
    <w:p w14:paraId="790AE32B"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rPr>
      </w:pPr>
    </w:p>
    <w:p w14:paraId="31B9EC45" w14:textId="77777777" w:rsidR="004E0711" w:rsidRPr="00CA3839" w:rsidRDefault="004E0711" w:rsidP="004E0711">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Common/separate PUSCH Frequency hopping offsets</w:t>
      </w:r>
    </w:p>
    <w:p w14:paraId="44A9F273"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In </w:t>
      </w:r>
      <w:r w:rsidRPr="00CA3839">
        <w:rPr>
          <w:rFonts w:ascii="Arial" w:hAnsi="Arial" w:cs="Arial"/>
          <w:i/>
          <w:kern w:val="0"/>
          <w:szCs w:val="20"/>
        </w:rPr>
        <w:t>PUSCH-config</w:t>
      </w:r>
      <w:r w:rsidRPr="00CA3839">
        <w:rPr>
          <w:rFonts w:ascii="Arial" w:hAnsi="Arial" w:cs="Arial"/>
          <w:kern w:val="0"/>
          <w:szCs w:val="20"/>
        </w:rPr>
        <w:t xml:space="preserve">, PUSCH frequency hopping offsets can be configured with up to 4 values and one FH offset value is indicated by </w:t>
      </w:r>
      <w:proofErr w:type="spellStart"/>
      <w:r w:rsidRPr="00CA3839">
        <w:rPr>
          <w:rFonts w:ascii="Arial" w:hAnsi="Arial" w:cs="Arial"/>
          <w:kern w:val="0"/>
          <w:szCs w:val="20"/>
        </w:rPr>
        <w:t>gNB</w:t>
      </w:r>
      <w:proofErr w:type="spellEnd"/>
      <w:r w:rsidRPr="00CA3839">
        <w:rPr>
          <w:rFonts w:ascii="Arial" w:hAnsi="Arial" w:cs="Arial"/>
          <w:kern w:val="0"/>
          <w:szCs w:val="20"/>
        </w:rPr>
        <w:t xml:space="preserve">. To enable frequency hopping within UL </w:t>
      </w:r>
      <w:proofErr w:type="spellStart"/>
      <w:r w:rsidRPr="00CA3839">
        <w:rPr>
          <w:rFonts w:ascii="Arial" w:hAnsi="Arial" w:cs="Arial"/>
          <w:kern w:val="0"/>
          <w:szCs w:val="20"/>
        </w:rPr>
        <w:t>subband</w:t>
      </w:r>
      <w:proofErr w:type="spellEnd"/>
      <w:r w:rsidRPr="00CA3839">
        <w:rPr>
          <w:rFonts w:ascii="Arial" w:hAnsi="Arial" w:cs="Arial"/>
          <w:kern w:val="0"/>
          <w:szCs w:val="20"/>
        </w:rPr>
        <w:t>, RAN1 may consider the two alternatives</w:t>
      </w:r>
    </w:p>
    <w:p w14:paraId="46C70862" w14:textId="77777777" w:rsidR="004E0711" w:rsidRPr="00CA3839" w:rsidRDefault="004E0711" w:rsidP="004E0711">
      <w:pPr>
        <w:pStyle w:val="af9"/>
        <w:numPr>
          <w:ilvl w:val="0"/>
          <w:numId w:val="38"/>
        </w:numPr>
        <w:spacing w:after="60"/>
        <w:ind w:firstLineChars="0"/>
        <w:rPr>
          <w:rFonts w:ascii="Arial" w:hAnsi="Arial" w:cs="Arial"/>
          <w:sz w:val="20"/>
          <w:szCs w:val="20"/>
          <w:lang w:val="en-GB"/>
        </w:rPr>
      </w:pPr>
      <w:r w:rsidRPr="00CA3839">
        <w:rPr>
          <w:rFonts w:ascii="Arial" w:hAnsi="Arial" w:cs="Arial"/>
          <w:sz w:val="20"/>
          <w:szCs w:val="20"/>
          <w:lang w:val="en-GB"/>
        </w:rPr>
        <w:t>Alternative#1. For SBFD symbols, reuse the FH offsets configured for UL symbol (</w:t>
      </w:r>
      <w:r w:rsidRPr="00CA3839">
        <w:rPr>
          <w:rFonts w:ascii="Arial" w:hAnsi="Arial" w:cs="Arial"/>
          <w:i/>
          <w:sz w:val="20"/>
          <w:szCs w:val="20"/>
          <w:lang w:val="en-GB"/>
        </w:rPr>
        <w:t>PUSCH-config</w:t>
      </w:r>
      <w:r w:rsidRPr="00CA3839">
        <w:rPr>
          <w:rFonts w:ascii="Arial" w:hAnsi="Arial" w:cs="Arial"/>
          <w:sz w:val="20"/>
          <w:szCs w:val="20"/>
          <w:lang w:val="en-GB"/>
        </w:rPr>
        <w:t>)</w:t>
      </w:r>
    </w:p>
    <w:p w14:paraId="5C9972F0" w14:textId="77777777" w:rsidR="004E0711" w:rsidRPr="00CA3839" w:rsidRDefault="004E0711" w:rsidP="004E0711">
      <w:pPr>
        <w:pStyle w:val="af9"/>
        <w:numPr>
          <w:ilvl w:val="0"/>
          <w:numId w:val="38"/>
        </w:numPr>
        <w:spacing w:after="60"/>
        <w:ind w:firstLineChars="0"/>
        <w:rPr>
          <w:rFonts w:ascii="Arial" w:hAnsi="Arial" w:cs="Arial"/>
          <w:sz w:val="20"/>
          <w:szCs w:val="20"/>
          <w:lang w:val="en-GB"/>
        </w:rPr>
      </w:pPr>
      <w:r w:rsidRPr="00CA3839">
        <w:rPr>
          <w:rFonts w:ascii="Arial" w:hAnsi="Arial" w:cs="Arial"/>
          <w:sz w:val="20"/>
          <w:szCs w:val="20"/>
          <w:lang w:val="en-GB"/>
        </w:rPr>
        <w:t xml:space="preserve">Alternative #2. Configure separate FH offsets for SBFD symbols  </w:t>
      </w:r>
    </w:p>
    <w:p w14:paraId="05DB4B24"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lang w:val="en-GB"/>
        </w:rPr>
      </w:pPr>
    </w:p>
    <w:p w14:paraId="48DE5169"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 xml:space="preserve">On Alternative#1, the FH offsets are shared across the SBFD symbol and non-SBFD symbol, but the FH function can be updated for SBFD symbol as in </w:t>
      </w:r>
      <w:r w:rsidRPr="00DD6AD0">
        <w:rPr>
          <w:rFonts w:ascii="Arial" w:hAnsi="Arial" w:cs="Arial"/>
          <w:kern w:val="0"/>
          <w:szCs w:val="20"/>
          <w:lang w:val="en-GB"/>
        </w:rPr>
        <w:t>Proposal 23</w:t>
      </w:r>
      <w:r w:rsidRPr="00CA3839">
        <w:rPr>
          <w:rFonts w:ascii="Arial" w:hAnsi="Arial" w:cs="Arial"/>
          <w:kern w:val="0"/>
          <w:szCs w:val="20"/>
          <w:lang w:val="en-GB"/>
        </w:rPr>
        <w:t xml:space="preserve">. Our view is the required FH offsets within UL </w:t>
      </w:r>
      <w:proofErr w:type="spellStart"/>
      <w:r w:rsidRPr="00CA3839">
        <w:rPr>
          <w:rFonts w:ascii="Arial" w:hAnsi="Arial" w:cs="Arial"/>
          <w:kern w:val="0"/>
          <w:szCs w:val="20"/>
          <w:lang w:val="en-GB"/>
        </w:rPr>
        <w:t>subband</w:t>
      </w:r>
      <w:proofErr w:type="spellEnd"/>
      <w:r w:rsidRPr="00CA3839">
        <w:rPr>
          <w:rFonts w:ascii="Arial" w:hAnsi="Arial" w:cs="Arial"/>
          <w:kern w:val="0"/>
          <w:szCs w:val="20"/>
          <w:lang w:val="en-GB"/>
        </w:rPr>
        <w:t xml:space="preserve"> are different from the FH offsets for UL symbol. For example, UL BWP may contain 273 RBs but UL </w:t>
      </w:r>
      <w:proofErr w:type="spellStart"/>
      <w:r w:rsidRPr="00CA3839">
        <w:rPr>
          <w:rFonts w:ascii="Arial" w:hAnsi="Arial" w:cs="Arial"/>
          <w:kern w:val="0"/>
          <w:szCs w:val="20"/>
          <w:lang w:val="en-GB"/>
        </w:rPr>
        <w:t>subband</w:t>
      </w:r>
      <w:proofErr w:type="spellEnd"/>
      <w:r w:rsidRPr="00CA3839">
        <w:rPr>
          <w:rFonts w:ascii="Arial" w:hAnsi="Arial" w:cs="Arial"/>
          <w:kern w:val="0"/>
          <w:szCs w:val="20"/>
          <w:lang w:val="en-GB"/>
        </w:rPr>
        <w:t xml:space="preserve"> may contain 50 RBs. The FH offsets by taking into account UL BWP size of 273RBs are not well matched to UL </w:t>
      </w:r>
      <w:proofErr w:type="spellStart"/>
      <w:r w:rsidRPr="00CA3839">
        <w:rPr>
          <w:rFonts w:ascii="Arial" w:hAnsi="Arial" w:cs="Arial"/>
          <w:kern w:val="0"/>
          <w:szCs w:val="20"/>
          <w:lang w:val="en-GB"/>
        </w:rPr>
        <w:t>subband</w:t>
      </w:r>
      <w:proofErr w:type="spellEnd"/>
      <w:r w:rsidRPr="00CA3839">
        <w:rPr>
          <w:rFonts w:ascii="Arial" w:hAnsi="Arial" w:cs="Arial"/>
          <w:kern w:val="0"/>
          <w:szCs w:val="20"/>
          <w:lang w:val="en-GB"/>
        </w:rPr>
        <w:t xml:space="preserve"> of 50RBs. Also, frequency diversity within UL </w:t>
      </w:r>
      <w:proofErr w:type="spellStart"/>
      <w:r w:rsidRPr="00CA3839">
        <w:rPr>
          <w:rFonts w:ascii="Arial" w:hAnsi="Arial" w:cs="Arial"/>
          <w:kern w:val="0"/>
          <w:szCs w:val="20"/>
          <w:lang w:val="en-GB"/>
        </w:rPr>
        <w:t>subband</w:t>
      </w:r>
      <w:proofErr w:type="spellEnd"/>
      <w:r w:rsidRPr="00CA3839">
        <w:rPr>
          <w:rFonts w:ascii="Arial" w:hAnsi="Arial" w:cs="Arial"/>
          <w:kern w:val="0"/>
          <w:szCs w:val="20"/>
          <w:lang w:val="en-GB"/>
        </w:rPr>
        <w:t xml:space="preserve"> is important since UL coverage enhancement is one of main benefit of SBFD. Considering the relatively narrow BW of UL </w:t>
      </w:r>
      <w:proofErr w:type="spellStart"/>
      <w:r w:rsidRPr="00CA3839">
        <w:rPr>
          <w:rFonts w:ascii="Arial" w:hAnsi="Arial" w:cs="Arial"/>
          <w:kern w:val="0"/>
          <w:szCs w:val="20"/>
          <w:lang w:val="en-GB"/>
        </w:rPr>
        <w:t>subband</w:t>
      </w:r>
      <w:proofErr w:type="spellEnd"/>
      <w:r w:rsidRPr="00CA3839">
        <w:rPr>
          <w:rFonts w:ascii="Arial" w:hAnsi="Arial" w:cs="Arial"/>
          <w:kern w:val="0"/>
          <w:szCs w:val="20"/>
          <w:lang w:val="en-GB"/>
        </w:rPr>
        <w:t xml:space="preserve">, the proper FH offsets are required to ensure sufficient frequency separation. If no additional FH offsets for UL </w:t>
      </w:r>
      <w:proofErr w:type="spellStart"/>
      <w:r w:rsidRPr="00CA3839">
        <w:rPr>
          <w:rFonts w:ascii="Arial" w:hAnsi="Arial" w:cs="Arial"/>
          <w:kern w:val="0"/>
          <w:szCs w:val="20"/>
          <w:lang w:val="en-GB"/>
        </w:rPr>
        <w:t>subband</w:t>
      </w:r>
      <w:proofErr w:type="spellEnd"/>
      <w:r w:rsidRPr="00CA3839">
        <w:rPr>
          <w:rFonts w:ascii="Arial" w:hAnsi="Arial" w:cs="Arial"/>
          <w:kern w:val="0"/>
          <w:szCs w:val="20"/>
          <w:lang w:val="en-GB"/>
        </w:rPr>
        <w:t xml:space="preserve"> are needed, </w:t>
      </w:r>
      <w:proofErr w:type="spellStart"/>
      <w:r w:rsidRPr="00CA3839">
        <w:rPr>
          <w:rFonts w:ascii="Arial" w:hAnsi="Arial" w:cs="Arial"/>
          <w:kern w:val="0"/>
          <w:szCs w:val="20"/>
          <w:lang w:val="en-GB"/>
        </w:rPr>
        <w:t>gNB</w:t>
      </w:r>
      <w:proofErr w:type="spellEnd"/>
      <w:r w:rsidRPr="00CA3839">
        <w:rPr>
          <w:rFonts w:ascii="Arial" w:hAnsi="Arial" w:cs="Arial"/>
          <w:kern w:val="0"/>
          <w:szCs w:val="20"/>
          <w:lang w:val="en-GB"/>
        </w:rPr>
        <w:t xml:space="preserve"> will not configure the FH offsets. In this case, the FH offsets for UL symbol can be reused. </w:t>
      </w:r>
    </w:p>
    <w:p w14:paraId="13E5FEDE"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lang w:val="en-GB"/>
        </w:rPr>
      </w:pPr>
    </w:p>
    <w:p w14:paraId="796F3654" w14:textId="33B5229C" w:rsidR="004E0711" w:rsidRPr="00CA3839" w:rsidRDefault="004E0711" w:rsidP="004E0711">
      <w:pPr>
        <w:rPr>
          <w:rFonts w:ascii="Arial" w:eastAsia="바탕" w:hAnsi="Arial" w:cs="Arial"/>
          <w:b/>
          <w:i/>
          <w:kern w:val="0"/>
          <w:szCs w:val="20"/>
        </w:rPr>
      </w:pPr>
      <w:r w:rsidRPr="00CA3839">
        <w:rPr>
          <w:rFonts w:ascii="Arial" w:eastAsia="바탕" w:hAnsi="Arial" w:cs="Arial"/>
          <w:b/>
          <w:i/>
          <w:kern w:val="0"/>
          <w:szCs w:val="20"/>
        </w:rPr>
        <w:t xml:space="preserve">Proposal </w:t>
      </w:r>
      <w:r w:rsidR="00F91ACB">
        <w:rPr>
          <w:rFonts w:ascii="Arial" w:eastAsia="바탕" w:hAnsi="Arial" w:cs="Arial"/>
          <w:b/>
          <w:i/>
          <w:kern w:val="0"/>
          <w:szCs w:val="20"/>
        </w:rPr>
        <w:t>13</w:t>
      </w:r>
      <w:r w:rsidRPr="00DD6AD0">
        <w:rPr>
          <w:rFonts w:ascii="Arial" w:eastAsia="바탕" w:hAnsi="Arial" w:cs="Arial"/>
          <w:i/>
          <w:kern w:val="0"/>
          <w:szCs w:val="20"/>
        </w:rPr>
        <w:t>.</w:t>
      </w:r>
      <w:r w:rsidRPr="00CA3839">
        <w:rPr>
          <w:rFonts w:ascii="Arial" w:eastAsia="바탕" w:hAnsi="Arial" w:cs="Arial"/>
          <w:b/>
          <w:i/>
          <w:kern w:val="0"/>
          <w:szCs w:val="20"/>
        </w:rPr>
        <w:t xml:space="preserve"> For PUSCH frequency hopping on SBFD symbols, </w:t>
      </w:r>
      <w:proofErr w:type="spellStart"/>
      <w:r w:rsidRPr="00CA3839">
        <w:rPr>
          <w:rFonts w:ascii="Arial" w:eastAsia="바탕" w:hAnsi="Arial" w:cs="Arial"/>
          <w:b/>
          <w:i/>
          <w:kern w:val="0"/>
          <w:szCs w:val="20"/>
        </w:rPr>
        <w:t>gNB</w:t>
      </w:r>
      <w:proofErr w:type="spellEnd"/>
      <w:r w:rsidRPr="00CA3839">
        <w:rPr>
          <w:rFonts w:ascii="Arial" w:eastAsia="바탕" w:hAnsi="Arial" w:cs="Arial"/>
          <w:b/>
          <w:i/>
          <w:kern w:val="0"/>
          <w:szCs w:val="20"/>
        </w:rPr>
        <w:t xml:space="preserve"> can configure separate frequency hopping offset values for SBFD symbols. </w:t>
      </w:r>
    </w:p>
    <w:p w14:paraId="3A8430BF"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lang w:val="en-GB"/>
        </w:rPr>
      </w:pPr>
    </w:p>
    <w:p w14:paraId="7C4EEF84" w14:textId="77777777" w:rsidR="004E0711" w:rsidRDefault="004E0711" w:rsidP="004E0711">
      <w:pPr>
        <w:widowControl/>
        <w:wordWrap/>
        <w:autoSpaceDE/>
        <w:autoSpaceDN/>
        <w:spacing w:before="60" w:after="60" w:line="288" w:lineRule="auto"/>
        <w:rPr>
          <w:rFonts w:ascii="Arial" w:hAnsi="Arial" w:cs="Arial"/>
          <w:b/>
          <w:kern w:val="0"/>
          <w:szCs w:val="20"/>
          <w:u w:val="single"/>
          <w:lang w:val="en-GB"/>
        </w:rPr>
      </w:pPr>
      <w:r w:rsidRPr="00CA3839">
        <w:rPr>
          <w:rFonts w:ascii="Arial" w:hAnsi="Arial" w:cs="Arial"/>
          <w:b/>
          <w:kern w:val="0"/>
          <w:szCs w:val="20"/>
          <w:u w:val="single"/>
          <w:lang w:val="en-GB"/>
        </w:rPr>
        <w:t>PUCCH Frequency Hopping on SBFD symbol</w:t>
      </w:r>
    </w:p>
    <w:p w14:paraId="7B479CE0" w14:textId="77777777" w:rsidR="004E0711" w:rsidRPr="00CA3839" w:rsidRDefault="004E0711" w:rsidP="004E0711">
      <w:pPr>
        <w:widowControl/>
        <w:wordWrap/>
        <w:autoSpaceDE/>
        <w:autoSpaceDN/>
        <w:spacing w:before="60" w:after="60" w:line="288" w:lineRule="auto"/>
        <w:ind w:firstLineChars="100" w:firstLine="200"/>
        <w:jc w:val="center"/>
        <w:rPr>
          <w:rFonts w:ascii="Arial" w:eastAsia="DengXian" w:hAnsi="Arial" w:cs="Arial"/>
          <w:kern w:val="0"/>
          <w:szCs w:val="20"/>
          <w:lang w:val="en-GB" w:eastAsia="zh-CN"/>
        </w:rPr>
      </w:pPr>
      <w:r w:rsidRPr="00CA3839">
        <w:rPr>
          <w:rFonts w:ascii="Arial" w:eastAsia="DengXian" w:hAnsi="Arial" w:cs="Arial"/>
          <w:noProof/>
          <w:kern w:val="0"/>
          <w:szCs w:val="20"/>
        </w:rPr>
        <w:drawing>
          <wp:inline distT="0" distB="0" distL="0" distR="0" wp14:anchorId="05ABC3A5" wp14:editId="297D4F49">
            <wp:extent cx="4320000" cy="2580013"/>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0000" cy="2580013"/>
                    </a:xfrm>
                    <a:prstGeom prst="rect">
                      <a:avLst/>
                    </a:prstGeom>
                    <a:noFill/>
                  </pic:spPr>
                </pic:pic>
              </a:graphicData>
            </a:graphic>
          </wp:inline>
        </w:drawing>
      </w:r>
    </w:p>
    <w:p w14:paraId="055A3C62" w14:textId="70CD9A25" w:rsidR="004E0711" w:rsidRPr="009C4BF1" w:rsidRDefault="004E0711" w:rsidP="004E0711">
      <w:pPr>
        <w:widowControl/>
        <w:wordWrap/>
        <w:autoSpaceDE/>
        <w:autoSpaceDN/>
        <w:spacing w:before="60" w:after="60" w:line="288" w:lineRule="auto"/>
        <w:ind w:firstLineChars="100" w:firstLine="200"/>
        <w:jc w:val="center"/>
        <w:rPr>
          <w:rFonts w:ascii="Arial" w:hAnsi="Arial" w:cs="Arial"/>
          <w:b/>
          <w:kern w:val="0"/>
          <w:szCs w:val="20"/>
          <w:lang w:val="en-GB"/>
        </w:rPr>
      </w:pPr>
      <w:r w:rsidRPr="009C4BF1">
        <w:rPr>
          <w:rFonts w:ascii="Arial" w:hAnsi="Arial" w:cs="Arial"/>
          <w:b/>
          <w:kern w:val="0"/>
          <w:szCs w:val="20"/>
          <w:lang w:val="en-GB"/>
        </w:rPr>
        <w:t xml:space="preserve">Figure </w:t>
      </w:r>
      <w:r w:rsidR="007F7721">
        <w:rPr>
          <w:rFonts w:ascii="Arial" w:hAnsi="Arial" w:cs="Arial"/>
          <w:b/>
          <w:kern w:val="0"/>
          <w:szCs w:val="20"/>
          <w:lang w:val="en-GB"/>
        </w:rPr>
        <w:t>5</w:t>
      </w:r>
      <w:r w:rsidRPr="009C4BF1">
        <w:rPr>
          <w:rFonts w:ascii="Arial" w:hAnsi="Arial" w:cs="Arial"/>
          <w:b/>
          <w:kern w:val="0"/>
          <w:szCs w:val="20"/>
          <w:lang w:val="en-GB"/>
        </w:rPr>
        <w:t>. PUCCH Frequency hopping for SBFD symbol</w:t>
      </w:r>
    </w:p>
    <w:p w14:paraId="71CB2A94" w14:textId="77777777" w:rsidR="004E0711" w:rsidRPr="00EB424C" w:rsidRDefault="004E0711" w:rsidP="004E0711">
      <w:pPr>
        <w:widowControl/>
        <w:wordWrap/>
        <w:autoSpaceDE/>
        <w:autoSpaceDN/>
        <w:spacing w:before="60" w:after="60" w:line="288" w:lineRule="auto"/>
        <w:rPr>
          <w:rFonts w:ascii="Arial" w:hAnsi="Arial" w:cs="Arial"/>
          <w:b/>
          <w:kern w:val="0"/>
          <w:szCs w:val="20"/>
          <w:u w:val="single"/>
          <w:lang w:val="en-GB"/>
        </w:rPr>
      </w:pPr>
    </w:p>
    <w:p w14:paraId="1A2D6BB3" w14:textId="77777777" w:rsidR="004E0711" w:rsidRPr="00CA3839" w:rsidRDefault="004E0711" w:rsidP="004E0711">
      <w:pPr>
        <w:widowControl/>
        <w:wordWrap/>
        <w:autoSpaceDE/>
        <w:autoSpaceDN/>
        <w:spacing w:before="60" w:after="60" w:line="288" w:lineRule="auto"/>
        <w:ind w:firstLineChars="50" w:firstLine="100"/>
        <w:rPr>
          <w:rFonts w:ascii="Arial" w:hAnsi="Arial" w:cs="Arial"/>
          <w:kern w:val="0"/>
          <w:szCs w:val="20"/>
        </w:rPr>
      </w:pPr>
      <w:r w:rsidRPr="00CA3839">
        <w:rPr>
          <w:rFonts w:ascii="Arial" w:eastAsia="DengXian" w:hAnsi="Arial" w:cs="Arial"/>
          <w:kern w:val="0"/>
          <w:szCs w:val="20"/>
          <w:lang w:eastAsia="zh-CN"/>
        </w:rPr>
        <w:t xml:space="preserve">PUCCH Frequency Hopping is configured by </w:t>
      </w:r>
      <w:proofErr w:type="spellStart"/>
      <w:r w:rsidRPr="00CA3839">
        <w:rPr>
          <w:rFonts w:ascii="Arial" w:eastAsia="DengXian" w:hAnsi="Arial" w:cs="Arial"/>
          <w:i/>
          <w:kern w:val="0"/>
          <w:szCs w:val="20"/>
          <w:lang w:eastAsia="zh-CN"/>
        </w:rPr>
        <w:t>startingPRB</w:t>
      </w:r>
      <w:proofErr w:type="spellEnd"/>
      <w:r w:rsidRPr="00CA3839">
        <w:rPr>
          <w:rFonts w:ascii="Arial" w:eastAsia="DengXian" w:hAnsi="Arial" w:cs="Arial"/>
          <w:kern w:val="0"/>
          <w:szCs w:val="20"/>
          <w:lang w:eastAsia="zh-CN"/>
        </w:rPr>
        <w:t xml:space="preserve"> and </w:t>
      </w:r>
      <w:proofErr w:type="spellStart"/>
      <w:r w:rsidRPr="00CA3839">
        <w:rPr>
          <w:rFonts w:ascii="Arial" w:eastAsia="DengXian" w:hAnsi="Arial" w:cs="Arial"/>
          <w:i/>
          <w:kern w:val="0"/>
          <w:szCs w:val="20"/>
          <w:lang w:eastAsia="zh-CN"/>
        </w:rPr>
        <w:t>secondHopPRB</w:t>
      </w:r>
      <w:proofErr w:type="spellEnd"/>
      <w:r w:rsidRPr="00CA3839">
        <w:rPr>
          <w:rFonts w:ascii="Arial" w:eastAsia="DengXian" w:hAnsi="Arial" w:cs="Arial"/>
          <w:kern w:val="0"/>
          <w:szCs w:val="20"/>
          <w:lang w:eastAsia="zh-CN"/>
        </w:rPr>
        <w:t xml:space="preserve"> (no FH offset) within a PUCCH resource configuration (</w:t>
      </w:r>
      <w:r w:rsidRPr="00CA3839">
        <w:rPr>
          <w:rFonts w:ascii="Arial" w:eastAsia="DengXian" w:hAnsi="Arial" w:cs="Arial"/>
          <w:i/>
          <w:kern w:val="0"/>
          <w:szCs w:val="20"/>
          <w:lang w:eastAsia="zh-CN"/>
        </w:rPr>
        <w:t>PUCCH-Resource</w:t>
      </w:r>
      <w:r w:rsidRPr="00CA3839">
        <w:rPr>
          <w:rFonts w:ascii="Arial" w:eastAsia="DengXian" w:hAnsi="Arial" w:cs="Arial"/>
          <w:kern w:val="0"/>
          <w:szCs w:val="20"/>
          <w:lang w:eastAsia="zh-CN"/>
        </w:rPr>
        <w:t xml:space="preserve">). </w:t>
      </w:r>
      <w:r w:rsidRPr="00CA3839">
        <w:rPr>
          <w:rFonts w:ascii="Arial" w:hAnsi="Arial" w:cs="Arial"/>
          <w:kern w:val="0"/>
          <w:szCs w:val="20"/>
        </w:rPr>
        <w:t xml:space="preserve">Two alternatives can be considered: </w:t>
      </w:r>
    </w:p>
    <w:p w14:paraId="5B897649" w14:textId="77777777" w:rsidR="004E0711" w:rsidRPr="00CA3839" w:rsidRDefault="004E0711" w:rsidP="004E0711">
      <w:pPr>
        <w:pStyle w:val="af9"/>
        <w:numPr>
          <w:ilvl w:val="0"/>
          <w:numId w:val="39"/>
        </w:numPr>
        <w:spacing w:after="60"/>
        <w:ind w:firstLineChars="0"/>
        <w:rPr>
          <w:rFonts w:ascii="Arial" w:eastAsia="DengXian" w:hAnsi="Arial" w:cs="Arial"/>
          <w:sz w:val="20"/>
          <w:szCs w:val="20"/>
        </w:rPr>
      </w:pPr>
      <w:r w:rsidRPr="00CA3839">
        <w:rPr>
          <w:rFonts w:ascii="Arial" w:hAnsi="Arial" w:cs="Arial"/>
          <w:sz w:val="20"/>
          <w:szCs w:val="20"/>
          <w:lang w:val="en-GB"/>
        </w:rPr>
        <w:t>Alternative</w:t>
      </w:r>
      <w:r w:rsidRPr="00CA3839">
        <w:rPr>
          <w:rFonts w:ascii="Arial" w:eastAsia="DengXian" w:hAnsi="Arial" w:cs="Arial"/>
          <w:sz w:val="20"/>
          <w:szCs w:val="20"/>
        </w:rPr>
        <w:t>#1: PUCCH configuration (</w:t>
      </w:r>
      <w:proofErr w:type="spellStart"/>
      <w:r w:rsidRPr="00CA3839">
        <w:rPr>
          <w:rFonts w:ascii="Arial" w:eastAsia="DengXian" w:hAnsi="Arial" w:cs="Arial"/>
          <w:i/>
          <w:sz w:val="20"/>
          <w:szCs w:val="20"/>
        </w:rPr>
        <w:t>startingPRB</w:t>
      </w:r>
      <w:proofErr w:type="spellEnd"/>
      <w:r w:rsidRPr="00CA3839">
        <w:rPr>
          <w:rFonts w:ascii="Arial" w:eastAsia="DengXian" w:hAnsi="Arial" w:cs="Arial"/>
          <w:sz w:val="20"/>
          <w:szCs w:val="20"/>
        </w:rPr>
        <w:t xml:space="preserve">, </w:t>
      </w:r>
      <w:proofErr w:type="spellStart"/>
      <w:r w:rsidRPr="00CA3839">
        <w:rPr>
          <w:rFonts w:ascii="Arial" w:eastAsia="DengXian" w:hAnsi="Arial" w:cs="Arial"/>
          <w:i/>
          <w:sz w:val="20"/>
          <w:szCs w:val="20"/>
        </w:rPr>
        <w:t>secondHopPRB</w:t>
      </w:r>
      <w:proofErr w:type="spellEnd"/>
      <w:r w:rsidRPr="00CA3839">
        <w:rPr>
          <w:rFonts w:ascii="Arial" w:eastAsia="DengXian" w:hAnsi="Arial" w:cs="Arial"/>
          <w:sz w:val="20"/>
          <w:szCs w:val="20"/>
        </w:rPr>
        <w:t>) is shared across SBFD symbol and UL symbol</w:t>
      </w:r>
    </w:p>
    <w:p w14:paraId="438BBA91" w14:textId="77777777" w:rsidR="004E0711" w:rsidRPr="00CA3839" w:rsidRDefault="004E0711" w:rsidP="004E0711">
      <w:pPr>
        <w:pStyle w:val="af9"/>
        <w:numPr>
          <w:ilvl w:val="0"/>
          <w:numId w:val="39"/>
        </w:numPr>
        <w:spacing w:after="60"/>
        <w:ind w:firstLineChars="0"/>
        <w:rPr>
          <w:rFonts w:ascii="Arial" w:hAnsi="Arial" w:cs="Arial"/>
          <w:sz w:val="20"/>
          <w:szCs w:val="20"/>
          <w:lang w:val="en-GB"/>
        </w:rPr>
      </w:pPr>
      <w:r w:rsidRPr="00CA3839">
        <w:rPr>
          <w:rFonts w:ascii="Arial" w:hAnsi="Arial" w:cs="Arial"/>
          <w:sz w:val="20"/>
          <w:szCs w:val="20"/>
          <w:lang w:val="en-GB"/>
        </w:rPr>
        <w:t>Alternative#2: PUCCH configuration (</w:t>
      </w:r>
      <w:r w:rsidRPr="00CA3839">
        <w:rPr>
          <w:rFonts w:ascii="Arial" w:hAnsi="Arial" w:cs="Arial"/>
          <w:i/>
          <w:sz w:val="20"/>
          <w:szCs w:val="20"/>
          <w:lang w:val="en-GB"/>
        </w:rPr>
        <w:t>startingPRB#2</w:t>
      </w:r>
      <w:r w:rsidRPr="00CA3839">
        <w:rPr>
          <w:rFonts w:ascii="Arial" w:hAnsi="Arial" w:cs="Arial"/>
          <w:sz w:val="20"/>
          <w:szCs w:val="20"/>
          <w:lang w:val="en-GB"/>
        </w:rPr>
        <w:t xml:space="preserve">, </w:t>
      </w:r>
      <w:r w:rsidRPr="00CA3839">
        <w:rPr>
          <w:rFonts w:ascii="Arial" w:hAnsi="Arial" w:cs="Arial"/>
          <w:i/>
          <w:sz w:val="20"/>
          <w:szCs w:val="20"/>
          <w:lang w:val="en-GB"/>
        </w:rPr>
        <w:t>secondHopPRB#2</w:t>
      </w:r>
      <w:r w:rsidRPr="00CA3839">
        <w:rPr>
          <w:rFonts w:ascii="Arial" w:hAnsi="Arial" w:cs="Arial"/>
          <w:sz w:val="20"/>
          <w:szCs w:val="20"/>
          <w:lang w:val="en-GB"/>
        </w:rPr>
        <w:t xml:space="preserve">) for SBFD symbol is separately configured. </w:t>
      </w:r>
    </w:p>
    <w:p w14:paraId="628123AA" w14:textId="77777777" w:rsidR="004E0711" w:rsidRPr="00CA3839" w:rsidRDefault="004E0711" w:rsidP="004E0711">
      <w:pPr>
        <w:widowControl/>
        <w:wordWrap/>
        <w:autoSpaceDE/>
        <w:autoSpaceDN/>
        <w:spacing w:before="60" w:after="60" w:line="288" w:lineRule="auto"/>
        <w:rPr>
          <w:rFonts w:ascii="Arial" w:eastAsia="DengXian" w:hAnsi="Arial" w:cs="Arial"/>
          <w:kern w:val="0"/>
          <w:szCs w:val="20"/>
          <w:lang w:val="en-GB" w:eastAsia="zh-CN"/>
        </w:rPr>
      </w:pPr>
    </w:p>
    <w:p w14:paraId="0F422C8B" w14:textId="6FADD4EF" w:rsidR="004E0711" w:rsidRPr="00CA3839" w:rsidRDefault="004E0711" w:rsidP="004E0711">
      <w:pPr>
        <w:widowControl/>
        <w:wordWrap/>
        <w:autoSpaceDE/>
        <w:autoSpaceDN/>
        <w:spacing w:before="60" w:after="60" w:line="288" w:lineRule="auto"/>
        <w:ind w:firstLineChars="100" w:firstLine="200"/>
        <w:rPr>
          <w:rFonts w:ascii="Arial" w:eastAsia="DengXian" w:hAnsi="Arial" w:cs="Arial"/>
          <w:kern w:val="0"/>
          <w:szCs w:val="20"/>
          <w:lang w:eastAsia="zh-CN"/>
        </w:rPr>
      </w:pPr>
      <w:r w:rsidRPr="00CA3839">
        <w:rPr>
          <w:rFonts w:ascii="Arial" w:hAnsi="Arial" w:cs="Arial"/>
          <w:kern w:val="0"/>
          <w:szCs w:val="20"/>
          <w:lang w:val="en-GB"/>
        </w:rPr>
        <w:t xml:space="preserve">On Alternative#1, </w:t>
      </w:r>
      <w:r w:rsidRPr="00CA3839">
        <w:rPr>
          <w:rFonts w:ascii="Arial" w:eastAsia="DengXian" w:hAnsi="Arial" w:cs="Arial"/>
          <w:kern w:val="0"/>
          <w:szCs w:val="20"/>
          <w:lang w:eastAsia="zh-CN"/>
        </w:rPr>
        <w:t xml:space="preserve">starting RB indexes of two hops on UL </w:t>
      </w:r>
      <w:proofErr w:type="spellStart"/>
      <w:r w:rsidRPr="00CA3839">
        <w:rPr>
          <w:rFonts w:ascii="Arial" w:eastAsia="DengXian" w:hAnsi="Arial" w:cs="Arial"/>
          <w:kern w:val="0"/>
          <w:szCs w:val="20"/>
          <w:lang w:eastAsia="zh-CN"/>
        </w:rPr>
        <w:t>subband</w:t>
      </w:r>
      <w:proofErr w:type="spellEnd"/>
      <w:r w:rsidRPr="00CA3839">
        <w:rPr>
          <w:rFonts w:ascii="Arial" w:eastAsia="DengXian" w:hAnsi="Arial" w:cs="Arial"/>
          <w:kern w:val="0"/>
          <w:szCs w:val="20"/>
          <w:lang w:eastAsia="zh-CN"/>
        </w:rPr>
        <w:t xml:space="preserve"> are derived by (</w:t>
      </w:r>
      <w:proofErr w:type="spellStart"/>
      <w:r w:rsidRPr="00CA3839">
        <w:rPr>
          <w:rFonts w:ascii="Arial" w:eastAsia="DengXian" w:hAnsi="Arial" w:cs="Arial"/>
          <w:i/>
          <w:kern w:val="0"/>
          <w:szCs w:val="20"/>
          <w:lang w:eastAsia="zh-CN"/>
        </w:rPr>
        <w:t>startingPRB</w:t>
      </w:r>
      <w:proofErr w:type="spellEnd"/>
      <w:r w:rsidRPr="00CA3839">
        <w:rPr>
          <w:rFonts w:ascii="Arial" w:eastAsia="DengXian" w:hAnsi="Arial" w:cs="Arial"/>
          <w:kern w:val="0"/>
          <w:szCs w:val="20"/>
          <w:lang w:eastAsia="zh-CN"/>
        </w:rPr>
        <w:t xml:space="preserve">, </w:t>
      </w:r>
      <w:proofErr w:type="spellStart"/>
      <w:r w:rsidRPr="00CA3839">
        <w:rPr>
          <w:rFonts w:ascii="Arial" w:eastAsia="DengXian" w:hAnsi="Arial" w:cs="Arial"/>
          <w:i/>
          <w:kern w:val="0"/>
          <w:szCs w:val="20"/>
          <w:lang w:eastAsia="zh-CN"/>
        </w:rPr>
        <w:t>secondHopPRB</w:t>
      </w:r>
      <w:proofErr w:type="spellEnd"/>
      <w:r w:rsidRPr="00CA3839">
        <w:rPr>
          <w:rFonts w:ascii="Arial" w:eastAsia="DengXian" w:hAnsi="Arial" w:cs="Arial"/>
          <w:i/>
          <w:kern w:val="0"/>
          <w:szCs w:val="20"/>
          <w:lang w:eastAsia="zh-CN"/>
        </w:rPr>
        <w:t xml:space="preserve">) </w:t>
      </w:r>
      <w:r w:rsidRPr="00CA3839">
        <w:rPr>
          <w:rFonts w:ascii="Arial" w:eastAsia="DengXian" w:hAnsi="Arial" w:cs="Arial"/>
          <w:kern w:val="0"/>
          <w:szCs w:val="20"/>
          <w:lang w:eastAsia="zh-CN"/>
        </w:rPr>
        <w:t xml:space="preserve">configured in </w:t>
      </w:r>
      <w:r w:rsidRPr="00CA3839">
        <w:rPr>
          <w:rFonts w:ascii="Arial" w:eastAsia="DengXian" w:hAnsi="Arial" w:cs="Arial"/>
          <w:i/>
          <w:kern w:val="0"/>
          <w:szCs w:val="20"/>
          <w:lang w:eastAsia="zh-CN"/>
        </w:rPr>
        <w:t xml:space="preserve">PUCCH-Resource. </w:t>
      </w:r>
      <w:r w:rsidRPr="00CA3839">
        <w:rPr>
          <w:rFonts w:ascii="Arial" w:eastAsia="DengXian" w:hAnsi="Arial" w:cs="Arial"/>
          <w:kern w:val="0"/>
          <w:szCs w:val="20"/>
          <w:lang w:eastAsia="zh-CN"/>
        </w:rPr>
        <w:t xml:space="preserve">(See figure </w:t>
      </w:r>
      <w:r w:rsidR="007F7721">
        <w:rPr>
          <w:rFonts w:ascii="Arial" w:eastAsia="DengXian" w:hAnsi="Arial" w:cs="Arial"/>
          <w:kern w:val="0"/>
          <w:szCs w:val="20"/>
          <w:lang w:eastAsia="zh-CN"/>
        </w:rPr>
        <w:t>5</w:t>
      </w:r>
      <w:r w:rsidRPr="00CA3839">
        <w:rPr>
          <w:rFonts w:ascii="Arial" w:eastAsia="DengXian" w:hAnsi="Arial" w:cs="Arial"/>
          <w:kern w:val="0"/>
          <w:szCs w:val="20"/>
          <w:lang w:eastAsia="zh-CN"/>
        </w:rPr>
        <w:t xml:space="preserve">(a)). If the PUCCH resource does not overlap with DL </w:t>
      </w:r>
      <w:proofErr w:type="spellStart"/>
      <w:r w:rsidRPr="00CA3839">
        <w:rPr>
          <w:rFonts w:ascii="Arial" w:eastAsia="DengXian" w:hAnsi="Arial" w:cs="Arial"/>
          <w:kern w:val="0"/>
          <w:szCs w:val="20"/>
          <w:lang w:eastAsia="zh-CN"/>
        </w:rPr>
        <w:t>subband</w:t>
      </w:r>
      <w:proofErr w:type="spellEnd"/>
      <w:r w:rsidRPr="00CA3839">
        <w:rPr>
          <w:rFonts w:ascii="Arial" w:eastAsia="DengXian" w:hAnsi="Arial" w:cs="Arial"/>
          <w:kern w:val="0"/>
          <w:szCs w:val="20"/>
          <w:lang w:eastAsia="zh-CN"/>
        </w:rPr>
        <w:t xml:space="preserve">(s) or </w:t>
      </w:r>
      <w:proofErr w:type="spellStart"/>
      <w:r w:rsidRPr="00CA3839">
        <w:rPr>
          <w:rFonts w:ascii="Arial" w:eastAsia="DengXian" w:hAnsi="Arial" w:cs="Arial"/>
          <w:kern w:val="0"/>
          <w:szCs w:val="20"/>
          <w:lang w:eastAsia="zh-CN"/>
        </w:rPr>
        <w:t>guardband</w:t>
      </w:r>
      <w:proofErr w:type="spellEnd"/>
      <w:r w:rsidRPr="00CA3839">
        <w:rPr>
          <w:rFonts w:ascii="Arial" w:eastAsia="DengXian" w:hAnsi="Arial" w:cs="Arial"/>
          <w:kern w:val="0"/>
          <w:szCs w:val="20"/>
          <w:lang w:eastAsia="zh-CN"/>
        </w:rPr>
        <w:t xml:space="preserve">(s), the PUCCH resources are valid. Otherwise, the PUCCH resources are invalid. In other words, limited number of PUCCH resources may be valid and can be indicated by </w:t>
      </w:r>
      <w:proofErr w:type="spellStart"/>
      <w:r w:rsidRPr="00CA3839">
        <w:rPr>
          <w:rFonts w:ascii="Arial" w:eastAsia="DengXian" w:hAnsi="Arial" w:cs="Arial"/>
          <w:kern w:val="0"/>
          <w:szCs w:val="20"/>
          <w:lang w:eastAsia="zh-CN"/>
        </w:rPr>
        <w:t>gNB</w:t>
      </w:r>
      <w:proofErr w:type="spellEnd"/>
      <w:r w:rsidRPr="00CA3839">
        <w:rPr>
          <w:rFonts w:ascii="Arial" w:eastAsia="DengXian" w:hAnsi="Arial" w:cs="Arial"/>
          <w:kern w:val="0"/>
          <w:szCs w:val="20"/>
          <w:lang w:eastAsia="zh-CN"/>
        </w:rPr>
        <w:t xml:space="preserve">. </w:t>
      </w:r>
    </w:p>
    <w:p w14:paraId="78B386AB" w14:textId="2E3E3D3B" w:rsidR="004E0711" w:rsidRPr="00CA3839" w:rsidRDefault="004E0711" w:rsidP="004E0711">
      <w:pPr>
        <w:widowControl/>
        <w:wordWrap/>
        <w:autoSpaceDE/>
        <w:autoSpaceDN/>
        <w:spacing w:before="60" w:after="60" w:line="288" w:lineRule="auto"/>
        <w:ind w:firstLineChars="100" w:firstLine="200"/>
        <w:rPr>
          <w:rFonts w:ascii="Arial" w:eastAsia="DengXian" w:hAnsi="Arial" w:cs="Arial"/>
          <w:kern w:val="0"/>
          <w:szCs w:val="20"/>
          <w:lang w:eastAsia="zh-CN"/>
        </w:rPr>
      </w:pPr>
      <w:r w:rsidRPr="00CA3839">
        <w:rPr>
          <w:rFonts w:ascii="Arial" w:hAnsi="Arial" w:cs="Arial"/>
          <w:kern w:val="0"/>
          <w:szCs w:val="20"/>
        </w:rPr>
        <w:t xml:space="preserve">On Alternative#2, </w:t>
      </w:r>
      <w:r w:rsidRPr="00CA3839">
        <w:rPr>
          <w:rFonts w:ascii="Arial" w:eastAsia="DengXian" w:hAnsi="Arial" w:cs="Arial"/>
          <w:kern w:val="0"/>
          <w:szCs w:val="20"/>
          <w:lang w:eastAsia="zh-CN"/>
        </w:rPr>
        <w:t xml:space="preserve">starting RB indexes of two hops on UL </w:t>
      </w:r>
      <w:proofErr w:type="spellStart"/>
      <w:r w:rsidRPr="00CA3839">
        <w:rPr>
          <w:rFonts w:ascii="Arial" w:eastAsia="DengXian" w:hAnsi="Arial" w:cs="Arial"/>
          <w:kern w:val="0"/>
          <w:szCs w:val="20"/>
          <w:lang w:eastAsia="zh-CN"/>
        </w:rPr>
        <w:t>subband</w:t>
      </w:r>
      <w:proofErr w:type="spellEnd"/>
      <w:r w:rsidRPr="00CA3839">
        <w:rPr>
          <w:rFonts w:ascii="Arial" w:eastAsia="DengXian" w:hAnsi="Arial" w:cs="Arial"/>
          <w:kern w:val="0"/>
          <w:szCs w:val="20"/>
          <w:lang w:eastAsia="zh-CN"/>
        </w:rPr>
        <w:t xml:space="preserve"> are derived by (</w:t>
      </w:r>
      <w:r w:rsidRPr="00CA3839">
        <w:rPr>
          <w:rFonts w:ascii="Arial" w:eastAsia="DengXian" w:hAnsi="Arial" w:cs="Arial"/>
          <w:i/>
          <w:kern w:val="0"/>
          <w:szCs w:val="20"/>
          <w:lang w:eastAsia="zh-CN"/>
        </w:rPr>
        <w:t>startingPRB#2</w:t>
      </w:r>
      <w:r w:rsidRPr="00CA3839">
        <w:rPr>
          <w:rFonts w:ascii="Arial" w:eastAsia="DengXian" w:hAnsi="Arial" w:cs="Arial"/>
          <w:kern w:val="0"/>
          <w:szCs w:val="20"/>
          <w:lang w:eastAsia="zh-CN"/>
        </w:rPr>
        <w:t xml:space="preserve">, </w:t>
      </w:r>
      <w:r w:rsidRPr="00CA3839">
        <w:rPr>
          <w:rFonts w:ascii="Arial" w:eastAsia="DengXian" w:hAnsi="Arial" w:cs="Arial"/>
          <w:i/>
          <w:kern w:val="0"/>
          <w:szCs w:val="20"/>
          <w:lang w:eastAsia="zh-CN"/>
        </w:rPr>
        <w:t xml:space="preserve">secondHopPRB#2) </w:t>
      </w:r>
      <w:r w:rsidRPr="00CA3839">
        <w:rPr>
          <w:rFonts w:ascii="Arial" w:eastAsia="DengXian" w:hAnsi="Arial" w:cs="Arial"/>
          <w:kern w:val="0"/>
          <w:szCs w:val="20"/>
          <w:lang w:eastAsia="zh-CN"/>
        </w:rPr>
        <w:t xml:space="preserve">(See figure </w:t>
      </w:r>
      <w:r w:rsidR="007F7721">
        <w:rPr>
          <w:rFonts w:ascii="Arial" w:eastAsia="DengXian" w:hAnsi="Arial" w:cs="Arial"/>
          <w:kern w:val="0"/>
          <w:szCs w:val="20"/>
          <w:lang w:eastAsia="zh-CN"/>
        </w:rPr>
        <w:t>5</w:t>
      </w:r>
      <w:r w:rsidRPr="00CA3839">
        <w:rPr>
          <w:rFonts w:ascii="Arial" w:eastAsia="DengXian" w:hAnsi="Arial" w:cs="Arial"/>
          <w:kern w:val="0"/>
          <w:szCs w:val="20"/>
          <w:lang w:eastAsia="zh-CN"/>
        </w:rPr>
        <w:t xml:space="preserve">(b)). So, all configured PUCCH resources in UL </w:t>
      </w:r>
      <w:proofErr w:type="spellStart"/>
      <w:r w:rsidRPr="00CA3839">
        <w:rPr>
          <w:rFonts w:ascii="Arial" w:eastAsia="DengXian" w:hAnsi="Arial" w:cs="Arial"/>
          <w:kern w:val="0"/>
          <w:szCs w:val="20"/>
          <w:lang w:eastAsia="zh-CN"/>
        </w:rPr>
        <w:t>subband</w:t>
      </w:r>
      <w:proofErr w:type="spellEnd"/>
      <w:r w:rsidRPr="00CA3839">
        <w:rPr>
          <w:rFonts w:ascii="Arial" w:eastAsia="DengXian" w:hAnsi="Arial" w:cs="Arial"/>
          <w:kern w:val="0"/>
          <w:szCs w:val="20"/>
          <w:lang w:eastAsia="zh-CN"/>
        </w:rPr>
        <w:t xml:space="preserve"> are valid. </w:t>
      </w:r>
    </w:p>
    <w:p w14:paraId="1A42347A" w14:textId="77777777" w:rsidR="004E0711" w:rsidRPr="00CA3839" w:rsidRDefault="004E0711" w:rsidP="004E0711">
      <w:pPr>
        <w:widowControl/>
        <w:wordWrap/>
        <w:autoSpaceDE/>
        <w:autoSpaceDN/>
        <w:spacing w:before="60" w:after="60" w:line="288" w:lineRule="auto"/>
        <w:ind w:firstLineChars="100" w:firstLine="200"/>
        <w:rPr>
          <w:rFonts w:ascii="Arial" w:eastAsia="DengXian" w:hAnsi="Arial" w:cs="Arial"/>
          <w:kern w:val="0"/>
          <w:szCs w:val="20"/>
          <w:lang w:eastAsia="zh-CN"/>
        </w:rPr>
      </w:pPr>
      <w:r w:rsidRPr="00CA3839">
        <w:rPr>
          <w:rFonts w:ascii="Arial" w:eastAsia="DengXian" w:hAnsi="Arial" w:cs="Arial"/>
          <w:kern w:val="0"/>
          <w:szCs w:val="20"/>
          <w:lang w:eastAsia="zh-CN"/>
        </w:rPr>
        <w:t xml:space="preserve">Between two alternatives, similarly as in PUSCH FH offsets, we prefer to have separate PUCCH configuration </w:t>
      </w:r>
      <w:r w:rsidRPr="00CA3839">
        <w:rPr>
          <w:rFonts w:ascii="Arial" w:eastAsia="맑은 고딕" w:hAnsi="Arial" w:cs="Arial"/>
          <w:kern w:val="0"/>
          <w:szCs w:val="20"/>
          <w:lang w:val="en-GB" w:eastAsia="zh-CN"/>
        </w:rPr>
        <w:t>(</w:t>
      </w:r>
      <w:r w:rsidRPr="00CA3839">
        <w:rPr>
          <w:rFonts w:ascii="Arial" w:eastAsia="맑은 고딕" w:hAnsi="Arial" w:cs="Arial"/>
          <w:i/>
          <w:kern w:val="0"/>
          <w:szCs w:val="20"/>
          <w:lang w:val="en-GB" w:eastAsia="zh-CN"/>
        </w:rPr>
        <w:t>star</w:t>
      </w:r>
      <w:r w:rsidRPr="00CA3839">
        <w:rPr>
          <w:rFonts w:ascii="Arial" w:hAnsi="Arial" w:cs="Arial"/>
          <w:i/>
          <w:szCs w:val="20"/>
          <w:lang w:val="en-GB"/>
        </w:rPr>
        <w:t>t</w:t>
      </w:r>
      <w:r w:rsidRPr="00CA3839">
        <w:rPr>
          <w:rFonts w:ascii="Arial" w:eastAsia="맑은 고딕" w:hAnsi="Arial" w:cs="Arial"/>
          <w:i/>
          <w:kern w:val="0"/>
          <w:szCs w:val="20"/>
          <w:lang w:val="en-GB" w:eastAsia="zh-CN"/>
        </w:rPr>
        <w:t>ingPRB</w:t>
      </w:r>
      <w:r w:rsidRPr="00CA3839">
        <w:rPr>
          <w:rFonts w:ascii="Arial" w:hAnsi="Arial" w:cs="Arial"/>
          <w:i/>
          <w:szCs w:val="20"/>
          <w:lang w:val="en-GB"/>
        </w:rPr>
        <w:t>#2</w:t>
      </w:r>
      <w:r w:rsidRPr="00CA3839">
        <w:rPr>
          <w:rFonts w:ascii="Arial" w:eastAsia="맑은 고딕" w:hAnsi="Arial" w:cs="Arial"/>
          <w:kern w:val="0"/>
          <w:szCs w:val="20"/>
          <w:lang w:val="en-GB" w:eastAsia="zh-CN"/>
        </w:rPr>
        <w:t xml:space="preserve">, </w:t>
      </w:r>
      <w:r w:rsidRPr="00CA3839">
        <w:rPr>
          <w:rFonts w:ascii="Arial" w:eastAsia="맑은 고딕" w:hAnsi="Arial" w:cs="Arial"/>
          <w:i/>
          <w:kern w:val="0"/>
          <w:szCs w:val="20"/>
          <w:lang w:val="en-GB" w:eastAsia="zh-CN"/>
        </w:rPr>
        <w:t>secondHopPRB</w:t>
      </w:r>
      <w:r w:rsidRPr="00CA3839">
        <w:rPr>
          <w:rFonts w:ascii="Arial" w:hAnsi="Arial" w:cs="Arial"/>
          <w:i/>
          <w:szCs w:val="20"/>
          <w:lang w:val="en-GB"/>
        </w:rPr>
        <w:t>#2</w:t>
      </w:r>
      <w:r w:rsidRPr="00CA3839">
        <w:rPr>
          <w:rFonts w:ascii="Arial" w:eastAsia="맑은 고딕" w:hAnsi="Arial" w:cs="Arial"/>
          <w:kern w:val="0"/>
          <w:szCs w:val="20"/>
          <w:lang w:val="en-GB" w:eastAsia="zh-CN"/>
        </w:rPr>
        <w:t>) for SBFD symbol. Also, if the PUCCH configuration (</w:t>
      </w:r>
      <w:r w:rsidRPr="00CA3839">
        <w:rPr>
          <w:rFonts w:ascii="Arial" w:eastAsia="맑은 고딕" w:hAnsi="Arial" w:cs="Arial"/>
          <w:i/>
          <w:kern w:val="0"/>
          <w:szCs w:val="20"/>
          <w:lang w:val="en-GB" w:eastAsia="zh-CN"/>
        </w:rPr>
        <w:t>star</w:t>
      </w:r>
      <w:r w:rsidRPr="00CA3839">
        <w:rPr>
          <w:rFonts w:ascii="Arial" w:hAnsi="Arial" w:cs="Arial"/>
          <w:i/>
          <w:szCs w:val="20"/>
          <w:lang w:val="en-GB"/>
        </w:rPr>
        <w:t>t</w:t>
      </w:r>
      <w:r w:rsidRPr="00CA3839">
        <w:rPr>
          <w:rFonts w:ascii="Arial" w:eastAsia="맑은 고딕" w:hAnsi="Arial" w:cs="Arial"/>
          <w:i/>
          <w:kern w:val="0"/>
          <w:szCs w:val="20"/>
          <w:lang w:val="en-GB" w:eastAsia="zh-CN"/>
        </w:rPr>
        <w:t>ingPRB</w:t>
      </w:r>
      <w:r w:rsidRPr="00CA3839">
        <w:rPr>
          <w:rFonts w:ascii="Arial" w:hAnsi="Arial" w:cs="Arial"/>
          <w:i/>
          <w:szCs w:val="20"/>
          <w:lang w:val="en-GB"/>
        </w:rPr>
        <w:t>#2</w:t>
      </w:r>
      <w:r w:rsidRPr="00CA3839">
        <w:rPr>
          <w:rFonts w:ascii="Arial" w:eastAsia="맑은 고딕" w:hAnsi="Arial" w:cs="Arial"/>
          <w:kern w:val="0"/>
          <w:szCs w:val="20"/>
          <w:lang w:val="en-GB" w:eastAsia="zh-CN"/>
        </w:rPr>
        <w:t xml:space="preserve">, </w:t>
      </w:r>
      <w:r w:rsidRPr="00CA3839">
        <w:rPr>
          <w:rFonts w:ascii="Arial" w:eastAsia="맑은 고딕" w:hAnsi="Arial" w:cs="Arial"/>
          <w:i/>
          <w:kern w:val="0"/>
          <w:szCs w:val="20"/>
          <w:lang w:val="en-GB" w:eastAsia="zh-CN"/>
        </w:rPr>
        <w:t>secondHopPRB</w:t>
      </w:r>
      <w:r w:rsidRPr="00CA3839">
        <w:rPr>
          <w:rFonts w:ascii="Arial" w:hAnsi="Arial" w:cs="Arial"/>
          <w:i/>
          <w:szCs w:val="20"/>
          <w:lang w:val="en-GB"/>
        </w:rPr>
        <w:t>#2</w:t>
      </w:r>
      <w:r w:rsidRPr="00CA3839">
        <w:rPr>
          <w:rFonts w:ascii="Arial" w:eastAsia="맑은 고딕" w:hAnsi="Arial" w:cs="Arial"/>
          <w:kern w:val="0"/>
          <w:szCs w:val="20"/>
          <w:lang w:val="en-GB" w:eastAsia="zh-CN"/>
        </w:rPr>
        <w:t>) for SBFD symbol is not configured, UE can reuse the PUCCH configuration for UL symbol (</w:t>
      </w:r>
      <w:proofErr w:type="spellStart"/>
      <w:r w:rsidRPr="00CA3839">
        <w:rPr>
          <w:rFonts w:ascii="Arial" w:eastAsia="맑은 고딕" w:hAnsi="Arial" w:cs="Arial"/>
          <w:i/>
          <w:kern w:val="0"/>
          <w:szCs w:val="20"/>
          <w:lang w:val="en-GB" w:eastAsia="zh-CN"/>
        </w:rPr>
        <w:t>star</w:t>
      </w:r>
      <w:r w:rsidRPr="00CA3839">
        <w:rPr>
          <w:rFonts w:ascii="Arial" w:hAnsi="Arial" w:cs="Arial"/>
          <w:i/>
          <w:szCs w:val="20"/>
          <w:lang w:val="en-GB"/>
        </w:rPr>
        <w:t>t</w:t>
      </w:r>
      <w:r w:rsidRPr="00CA3839">
        <w:rPr>
          <w:rFonts w:ascii="Arial" w:eastAsia="맑은 고딕" w:hAnsi="Arial" w:cs="Arial"/>
          <w:i/>
          <w:kern w:val="0"/>
          <w:szCs w:val="20"/>
          <w:lang w:val="en-GB" w:eastAsia="zh-CN"/>
        </w:rPr>
        <w:t>ingPRB</w:t>
      </w:r>
      <w:proofErr w:type="spellEnd"/>
      <w:r w:rsidRPr="00CA3839">
        <w:rPr>
          <w:rFonts w:ascii="Arial" w:eastAsia="맑은 고딕" w:hAnsi="Arial" w:cs="Arial"/>
          <w:kern w:val="0"/>
          <w:szCs w:val="20"/>
          <w:lang w:val="en-GB" w:eastAsia="zh-CN"/>
        </w:rPr>
        <w:t xml:space="preserve">, </w:t>
      </w:r>
      <w:proofErr w:type="spellStart"/>
      <w:r w:rsidRPr="00CA3839">
        <w:rPr>
          <w:rFonts w:ascii="Arial" w:eastAsia="맑은 고딕" w:hAnsi="Arial" w:cs="Arial"/>
          <w:i/>
          <w:kern w:val="0"/>
          <w:szCs w:val="20"/>
          <w:lang w:val="en-GB" w:eastAsia="zh-CN"/>
        </w:rPr>
        <w:t>secondHopPRB</w:t>
      </w:r>
      <w:proofErr w:type="spellEnd"/>
      <w:r w:rsidRPr="00CA3839">
        <w:rPr>
          <w:rFonts w:ascii="Arial" w:eastAsia="맑은 고딕" w:hAnsi="Arial" w:cs="Arial"/>
          <w:i/>
          <w:kern w:val="0"/>
          <w:szCs w:val="20"/>
          <w:lang w:val="en-GB" w:eastAsia="zh-CN"/>
        </w:rPr>
        <w:t xml:space="preserve"> </w:t>
      </w:r>
      <w:r w:rsidRPr="00CA3839">
        <w:rPr>
          <w:rFonts w:ascii="Arial" w:eastAsia="맑은 고딕" w:hAnsi="Arial" w:cs="Arial"/>
          <w:kern w:val="0"/>
          <w:szCs w:val="20"/>
          <w:lang w:val="en-GB" w:eastAsia="zh-CN"/>
        </w:rPr>
        <w:t xml:space="preserve">in </w:t>
      </w:r>
      <w:r w:rsidRPr="00CA3839">
        <w:rPr>
          <w:rFonts w:ascii="Arial" w:eastAsia="맑은 고딕" w:hAnsi="Arial" w:cs="Arial"/>
          <w:i/>
          <w:kern w:val="0"/>
          <w:szCs w:val="20"/>
          <w:lang w:val="en-GB" w:eastAsia="zh-CN"/>
        </w:rPr>
        <w:t>PUCCH-</w:t>
      </w:r>
      <w:proofErr w:type="spellStart"/>
      <w:r w:rsidRPr="00CA3839">
        <w:rPr>
          <w:rFonts w:ascii="Arial" w:eastAsia="맑은 고딕" w:hAnsi="Arial" w:cs="Arial"/>
          <w:i/>
          <w:kern w:val="0"/>
          <w:szCs w:val="20"/>
          <w:lang w:val="en-GB" w:eastAsia="zh-CN"/>
        </w:rPr>
        <w:t>config</w:t>
      </w:r>
      <w:proofErr w:type="spellEnd"/>
      <w:r w:rsidRPr="00CA3839">
        <w:rPr>
          <w:rFonts w:ascii="Arial" w:eastAsia="맑은 고딕" w:hAnsi="Arial" w:cs="Arial"/>
          <w:kern w:val="0"/>
          <w:szCs w:val="20"/>
          <w:lang w:val="en-GB" w:eastAsia="zh-CN"/>
        </w:rPr>
        <w:t>).</w:t>
      </w:r>
    </w:p>
    <w:p w14:paraId="78E3E497" w14:textId="77777777" w:rsidR="004E0711" w:rsidRPr="00CA3839" w:rsidRDefault="004E0711" w:rsidP="004E0711">
      <w:pPr>
        <w:widowControl/>
        <w:wordWrap/>
        <w:autoSpaceDE/>
        <w:autoSpaceDN/>
        <w:spacing w:before="60" w:after="60" w:line="288" w:lineRule="auto"/>
        <w:ind w:firstLineChars="100" w:firstLine="200"/>
        <w:rPr>
          <w:rFonts w:ascii="Arial" w:eastAsia="DengXian" w:hAnsi="Arial" w:cs="Arial"/>
          <w:kern w:val="0"/>
          <w:szCs w:val="20"/>
          <w:lang w:eastAsia="zh-CN"/>
        </w:rPr>
      </w:pPr>
    </w:p>
    <w:p w14:paraId="59C55E81" w14:textId="64EC10D3" w:rsidR="004E0711" w:rsidRPr="006D5691" w:rsidRDefault="004E0711" w:rsidP="004E0711">
      <w:pPr>
        <w:rPr>
          <w:rFonts w:ascii="Arial" w:eastAsia="바탕" w:hAnsi="Arial" w:cs="Arial"/>
          <w:b/>
          <w:i/>
          <w:kern w:val="0"/>
          <w:szCs w:val="20"/>
        </w:rPr>
      </w:pPr>
      <w:r w:rsidRPr="006D5691">
        <w:rPr>
          <w:rFonts w:ascii="Arial" w:eastAsia="바탕" w:hAnsi="Arial" w:cs="Arial"/>
          <w:b/>
          <w:i/>
          <w:kern w:val="0"/>
          <w:szCs w:val="20"/>
        </w:rPr>
        <w:t xml:space="preserve">Proposal </w:t>
      </w:r>
      <w:r w:rsidR="00F91ACB">
        <w:rPr>
          <w:rFonts w:ascii="Arial" w:eastAsia="바탕" w:hAnsi="Arial" w:cs="Arial"/>
          <w:b/>
          <w:i/>
          <w:kern w:val="0"/>
          <w:szCs w:val="20"/>
        </w:rPr>
        <w:t>14</w:t>
      </w:r>
      <w:r w:rsidRPr="006D5691">
        <w:rPr>
          <w:rFonts w:ascii="Arial" w:eastAsia="바탕" w:hAnsi="Arial" w:cs="Arial"/>
          <w:b/>
          <w:i/>
          <w:kern w:val="0"/>
          <w:szCs w:val="20"/>
        </w:rPr>
        <w:t>. For SBFD symbols, starting RB indexes of two hops in a PUCCH resource configuration can be separately configured.</w:t>
      </w:r>
    </w:p>
    <w:p w14:paraId="2F5ACA4B" w14:textId="77777777" w:rsidR="004E0711" w:rsidRPr="008F6D37" w:rsidRDefault="004E0711" w:rsidP="00EB0B43">
      <w:pPr>
        <w:widowControl/>
        <w:wordWrap/>
        <w:autoSpaceDE/>
        <w:autoSpaceDN/>
        <w:spacing w:before="60" w:after="0" w:line="288" w:lineRule="auto"/>
        <w:rPr>
          <w:rFonts w:ascii="Arial" w:eastAsia="DengXian" w:hAnsi="Arial" w:cs="Arial"/>
          <w:kern w:val="0"/>
          <w:lang w:eastAsia="zh-CN"/>
        </w:rPr>
      </w:pPr>
    </w:p>
    <w:p w14:paraId="322FF41F" w14:textId="08EF9390" w:rsidR="000142A6" w:rsidRPr="00CA3839" w:rsidRDefault="004E0711" w:rsidP="000142A6">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바탕" w:hAnsi="Arial" w:cs="Arial"/>
          <w:kern w:val="0"/>
          <w:sz w:val="24"/>
          <w:szCs w:val="20"/>
          <w:lang w:val="en-GB" w:eastAsia="en-US"/>
        </w:rPr>
      </w:pPr>
      <w:r>
        <w:rPr>
          <w:rFonts w:ascii="Arial" w:eastAsia="바탕" w:hAnsi="Arial" w:cs="Arial"/>
          <w:kern w:val="0"/>
          <w:sz w:val="24"/>
          <w:szCs w:val="20"/>
          <w:lang w:eastAsia="en-US"/>
        </w:rPr>
        <w:t>2</w:t>
      </w:r>
      <w:r w:rsidR="00AD1287" w:rsidRPr="00CA3839">
        <w:rPr>
          <w:rFonts w:ascii="Arial" w:eastAsia="바탕" w:hAnsi="Arial" w:cs="Arial"/>
          <w:kern w:val="0"/>
          <w:sz w:val="24"/>
          <w:szCs w:val="20"/>
          <w:lang w:val="en-GB" w:eastAsia="en-US"/>
        </w:rPr>
        <w:t>.2.</w:t>
      </w:r>
      <w:r>
        <w:rPr>
          <w:rFonts w:ascii="Arial" w:eastAsia="바탕" w:hAnsi="Arial" w:cs="Arial"/>
          <w:kern w:val="0"/>
          <w:sz w:val="24"/>
          <w:szCs w:val="20"/>
          <w:lang w:val="en-GB" w:eastAsia="en-US"/>
        </w:rPr>
        <w:t>1</w:t>
      </w:r>
      <w:r w:rsidR="00AD1287" w:rsidRPr="00CA3839">
        <w:rPr>
          <w:rFonts w:ascii="Arial" w:eastAsia="바탕" w:hAnsi="Arial" w:cs="Arial"/>
          <w:kern w:val="0"/>
          <w:sz w:val="24"/>
          <w:szCs w:val="20"/>
          <w:lang w:val="en-GB" w:eastAsia="en-US"/>
        </w:rPr>
        <w:t>.</w:t>
      </w:r>
      <w:r w:rsidR="007F7721">
        <w:rPr>
          <w:rFonts w:ascii="Arial" w:eastAsia="바탕" w:hAnsi="Arial" w:cs="Arial"/>
          <w:kern w:val="0"/>
          <w:sz w:val="24"/>
          <w:szCs w:val="20"/>
          <w:lang w:val="en-GB" w:eastAsia="en-US"/>
        </w:rPr>
        <w:t>6</w:t>
      </w:r>
      <w:r w:rsidR="00AD1287" w:rsidRPr="00CA3839">
        <w:rPr>
          <w:rFonts w:ascii="Arial" w:eastAsia="바탕" w:hAnsi="Arial" w:cs="Arial"/>
          <w:kern w:val="0"/>
          <w:sz w:val="24"/>
          <w:szCs w:val="20"/>
          <w:lang w:val="en-GB" w:eastAsia="en-US"/>
        </w:rPr>
        <w:t xml:space="preserve"> </w:t>
      </w:r>
      <w:r>
        <w:rPr>
          <w:rFonts w:ascii="Arial" w:eastAsia="바탕" w:hAnsi="Arial" w:cs="Arial"/>
          <w:kern w:val="0"/>
          <w:sz w:val="24"/>
          <w:szCs w:val="20"/>
          <w:lang w:val="en-GB" w:eastAsia="en-US"/>
        </w:rPr>
        <w:t>Other Enhancements on PDSCH/PUSCH</w:t>
      </w:r>
    </w:p>
    <w:p w14:paraId="3EB5D4CD" w14:textId="77777777" w:rsidR="000142A6" w:rsidRPr="00CA3839" w:rsidRDefault="000142A6" w:rsidP="000142A6">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 xml:space="preserve">PRG of PDSCH </w:t>
      </w:r>
    </w:p>
    <w:p w14:paraId="099B0D2A" w14:textId="17D718A2" w:rsidR="001D4E2F" w:rsidRPr="00CA3839" w:rsidRDefault="001D4E2F" w:rsidP="001D4E2F">
      <w:pPr>
        <w:widowControl/>
        <w:wordWrap/>
        <w:autoSpaceDE/>
        <w:autoSpaceDN/>
        <w:spacing w:before="60" w:after="60" w:line="288" w:lineRule="auto"/>
        <w:ind w:firstLineChars="50" w:firstLine="100"/>
        <w:rPr>
          <w:rFonts w:ascii="Arial" w:hAnsi="Arial" w:cs="Arial"/>
          <w:i/>
          <w:kern w:val="0"/>
          <w:szCs w:val="20"/>
        </w:rPr>
      </w:pPr>
      <w:r w:rsidRPr="00CA3839">
        <w:rPr>
          <w:rFonts w:ascii="Arial" w:hAnsi="Arial" w:cs="Arial"/>
          <w:kern w:val="0"/>
          <w:szCs w:val="20"/>
        </w:rPr>
        <w:t xml:space="preserve">For PRG of PDSCH, the following was captured in TR38.858. </w:t>
      </w:r>
    </w:p>
    <w:tbl>
      <w:tblPr>
        <w:tblStyle w:val="af"/>
        <w:tblW w:w="0" w:type="auto"/>
        <w:tblLook w:val="04A0" w:firstRow="1" w:lastRow="0" w:firstColumn="1" w:lastColumn="0" w:noHBand="0" w:noVBand="1"/>
      </w:tblPr>
      <w:tblGrid>
        <w:gridCol w:w="9737"/>
      </w:tblGrid>
      <w:tr w:rsidR="000142A6" w:rsidRPr="00CA3839" w14:paraId="5663A2F3" w14:textId="77777777" w:rsidTr="00BF21EA">
        <w:tc>
          <w:tcPr>
            <w:tcW w:w="9737" w:type="dxa"/>
          </w:tcPr>
          <w:p w14:paraId="4477A3B3" w14:textId="77777777" w:rsidR="001D4E2F" w:rsidRPr="00CA3839" w:rsidRDefault="001D4E2F" w:rsidP="001D4E2F">
            <w:pPr>
              <w:widowControl/>
              <w:wordWrap/>
              <w:autoSpaceDE/>
              <w:autoSpaceDN/>
              <w:rPr>
                <w:rFonts w:ascii="Arial" w:eastAsia="DengXian" w:hAnsi="Arial" w:cs="Arial"/>
                <w:lang w:val="en-GB" w:eastAsia="en-US"/>
              </w:rPr>
            </w:pPr>
            <w:r w:rsidRPr="00CA3839">
              <w:rPr>
                <w:rFonts w:ascii="Arial" w:eastAsia="DengXian" w:hAnsi="Arial" w:cs="Arial"/>
                <w:lang w:val="en-GB" w:eastAsia="en-US"/>
              </w:rPr>
              <w:t>For SBFD-aware UEs, at least the following issues for PDSCH are studied:</w:t>
            </w:r>
          </w:p>
          <w:p w14:paraId="3CCFF600" w14:textId="77777777" w:rsidR="001D4E2F" w:rsidRPr="00CA3839" w:rsidRDefault="001D4E2F" w:rsidP="001D4E2F">
            <w:pPr>
              <w:widowControl/>
              <w:numPr>
                <w:ilvl w:val="1"/>
                <w:numId w:val="36"/>
              </w:numPr>
              <w:wordWrap/>
              <w:autoSpaceDE/>
              <w:autoSpaceDN/>
              <w:rPr>
                <w:rFonts w:ascii="Arial" w:eastAsia="DengXian" w:hAnsi="Arial" w:cs="Arial"/>
                <w:lang w:val="en-GB" w:eastAsia="en-US"/>
              </w:rPr>
            </w:pPr>
            <w:r w:rsidRPr="00CA3839">
              <w:rPr>
                <w:rFonts w:ascii="Arial" w:eastAsia="DengXian" w:hAnsi="Arial" w:cs="Arial"/>
                <w:lang w:val="en-GB" w:eastAsia="en-US"/>
              </w:rPr>
              <w:lastRenderedPageBreak/>
              <w:t xml:space="preserve">PRG(s) with size of 2 and 4 that overlaps with </w:t>
            </w:r>
            <w:proofErr w:type="spellStart"/>
            <w:r w:rsidRPr="00CA3839">
              <w:rPr>
                <w:rFonts w:ascii="Arial" w:eastAsia="DengXian" w:hAnsi="Arial" w:cs="Arial"/>
                <w:lang w:val="en-GB" w:eastAsia="en-US"/>
              </w:rPr>
              <w:t>subband</w:t>
            </w:r>
            <w:proofErr w:type="spellEnd"/>
            <w:r w:rsidRPr="00CA3839">
              <w:rPr>
                <w:rFonts w:ascii="Arial" w:eastAsia="DengXian" w:hAnsi="Arial" w:cs="Arial"/>
                <w:lang w:val="en-GB" w:eastAsia="en-US"/>
              </w:rPr>
              <w:t xml:space="preserve"> boundary </w:t>
            </w:r>
          </w:p>
          <w:p w14:paraId="111D2E07" w14:textId="77777777" w:rsidR="001D4E2F" w:rsidRPr="00CA3839" w:rsidRDefault="001D4E2F" w:rsidP="001D4E2F">
            <w:pPr>
              <w:widowControl/>
              <w:numPr>
                <w:ilvl w:val="1"/>
                <w:numId w:val="36"/>
              </w:numPr>
              <w:wordWrap/>
              <w:autoSpaceDE/>
              <w:autoSpaceDN/>
              <w:rPr>
                <w:rFonts w:ascii="Arial" w:eastAsia="DengXian" w:hAnsi="Arial" w:cs="Arial"/>
                <w:lang w:val="en-GB" w:eastAsia="en-US"/>
              </w:rPr>
            </w:pPr>
            <w:r w:rsidRPr="00CA3839">
              <w:rPr>
                <w:rFonts w:ascii="Arial" w:eastAsia="DengXian" w:hAnsi="Arial" w:cs="Arial"/>
                <w:lang w:val="en-GB" w:eastAsia="en-US"/>
              </w:rPr>
              <w:t xml:space="preserve">Wideband precoder in case of non-contiguous DL </w:t>
            </w:r>
            <w:proofErr w:type="spellStart"/>
            <w:r w:rsidRPr="00CA3839">
              <w:rPr>
                <w:rFonts w:ascii="Arial" w:eastAsia="DengXian" w:hAnsi="Arial" w:cs="Arial"/>
                <w:lang w:val="en-GB" w:eastAsia="en-US"/>
              </w:rPr>
              <w:t>subbands</w:t>
            </w:r>
            <w:proofErr w:type="spellEnd"/>
          </w:p>
          <w:p w14:paraId="277B75B9" w14:textId="77777777" w:rsidR="001D4E2F" w:rsidRPr="00CA3839" w:rsidRDefault="001D4E2F" w:rsidP="001D4E2F">
            <w:pPr>
              <w:widowControl/>
              <w:wordWrap/>
              <w:autoSpaceDE/>
              <w:autoSpaceDN/>
              <w:rPr>
                <w:rFonts w:ascii="Arial" w:eastAsia="DengXian" w:hAnsi="Arial" w:cs="Arial"/>
                <w:lang w:val="en-GB" w:eastAsia="en-US"/>
              </w:rPr>
            </w:pPr>
            <w:r w:rsidRPr="00CA3839">
              <w:rPr>
                <w:rFonts w:ascii="Arial" w:eastAsia="DengXian" w:hAnsi="Arial" w:cs="Arial"/>
                <w:lang w:val="en-GB" w:eastAsia="en-US"/>
              </w:rPr>
              <w:t xml:space="preserve">For a PRG that overlaps with </w:t>
            </w:r>
            <w:proofErr w:type="spellStart"/>
            <w:r w:rsidRPr="00CA3839">
              <w:rPr>
                <w:rFonts w:ascii="Arial" w:eastAsia="DengXian" w:hAnsi="Arial" w:cs="Arial"/>
                <w:lang w:val="en-GB" w:eastAsia="en-US"/>
              </w:rPr>
              <w:t>subband</w:t>
            </w:r>
            <w:proofErr w:type="spellEnd"/>
            <w:r w:rsidRPr="00CA3839">
              <w:rPr>
                <w:rFonts w:ascii="Arial" w:eastAsia="DengXian" w:hAnsi="Arial" w:cs="Arial"/>
                <w:lang w:val="en-GB" w:eastAsia="en-US"/>
              </w:rPr>
              <w:t xml:space="preserve"> boundary, if the part of DL PRG inside the DL </w:t>
            </w:r>
            <w:proofErr w:type="spellStart"/>
            <w:r w:rsidRPr="00CA3839">
              <w:rPr>
                <w:rFonts w:ascii="Arial" w:eastAsia="DengXian" w:hAnsi="Arial" w:cs="Arial"/>
                <w:lang w:val="en-GB" w:eastAsia="en-US"/>
              </w:rPr>
              <w:t>subband</w:t>
            </w:r>
            <w:proofErr w:type="spellEnd"/>
            <w:r w:rsidRPr="00CA3839">
              <w:rPr>
                <w:rFonts w:ascii="Arial" w:eastAsia="DengXian" w:hAnsi="Arial" w:cs="Arial"/>
                <w:lang w:val="en-GB" w:eastAsia="en-US"/>
              </w:rPr>
              <w:t xml:space="preserve"> can be used, better scheduling flexibility and resource utilization can be achieved, however degraded channel estimation quality in the partial PRG is expected compared to a PRG due to limited RBs in the partial PRG. It is noted that UE complexity could increase if this feature is supported. </w:t>
            </w:r>
          </w:p>
          <w:p w14:paraId="465FF001" w14:textId="77777777" w:rsidR="001D4E2F" w:rsidRPr="00CA3839" w:rsidRDefault="001D4E2F" w:rsidP="001D4E2F">
            <w:pPr>
              <w:widowControl/>
              <w:wordWrap/>
              <w:autoSpaceDE/>
              <w:autoSpaceDN/>
              <w:rPr>
                <w:rFonts w:ascii="Arial" w:eastAsia="DengXian" w:hAnsi="Arial" w:cs="Arial"/>
                <w:lang w:val="en-GB" w:eastAsia="en-US"/>
              </w:rPr>
            </w:pPr>
            <w:r w:rsidRPr="00CA3839">
              <w:rPr>
                <w:rFonts w:ascii="Arial" w:eastAsia="DengXian" w:hAnsi="Arial" w:cs="Arial"/>
                <w:lang w:val="en-GB" w:eastAsia="en-US"/>
              </w:rPr>
              <w:t>If PRG is determined as wideband, the following two options are studied.</w:t>
            </w:r>
          </w:p>
          <w:p w14:paraId="6987403C" w14:textId="77777777" w:rsidR="001D4E2F" w:rsidRPr="00CA3839" w:rsidRDefault="001D4E2F" w:rsidP="001D4E2F">
            <w:pPr>
              <w:widowControl/>
              <w:numPr>
                <w:ilvl w:val="1"/>
                <w:numId w:val="36"/>
              </w:numPr>
              <w:wordWrap/>
              <w:autoSpaceDE/>
              <w:autoSpaceDN/>
              <w:rPr>
                <w:rFonts w:ascii="Arial" w:eastAsia="DengXian" w:hAnsi="Arial" w:cs="Arial"/>
                <w:lang w:val="en-GB" w:eastAsia="en-US"/>
              </w:rPr>
            </w:pPr>
            <w:r w:rsidRPr="00CA3839">
              <w:rPr>
                <w:rFonts w:ascii="Arial" w:eastAsia="DengXian" w:hAnsi="Arial" w:cs="Arial"/>
                <w:lang w:val="en-GB" w:eastAsia="en-US"/>
              </w:rPr>
              <w:t xml:space="preserve">Option 1: non-contiguous frequency resources across two DL </w:t>
            </w:r>
            <w:proofErr w:type="spellStart"/>
            <w:r w:rsidRPr="00CA3839">
              <w:rPr>
                <w:rFonts w:ascii="Arial" w:eastAsia="DengXian" w:hAnsi="Arial" w:cs="Arial"/>
                <w:lang w:val="en-GB" w:eastAsia="en-US"/>
              </w:rPr>
              <w:t>subbands</w:t>
            </w:r>
            <w:proofErr w:type="spellEnd"/>
            <w:r w:rsidRPr="00CA3839">
              <w:rPr>
                <w:rFonts w:ascii="Arial" w:eastAsia="DengXian" w:hAnsi="Arial" w:cs="Arial"/>
                <w:lang w:val="en-GB" w:eastAsia="en-US"/>
              </w:rPr>
              <w:t xml:space="preserve"> but contiguous frequency resource within each DL </w:t>
            </w:r>
            <w:proofErr w:type="spellStart"/>
            <w:r w:rsidRPr="00CA3839">
              <w:rPr>
                <w:rFonts w:ascii="Arial" w:eastAsia="DengXian" w:hAnsi="Arial" w:cs="Arial"/>
                <w:lang w:val="en-GB" w:eastAsia="en-US"/>
              </w:rPr>
              <w:t>subband</w:t>
            </w:r>
            <w:proofErr w:type="spellEnd"/>
            <w:r w:rsidRPr="00CA3839">
              <w:rPr>
                <w:rFonts w:ascii="Arial" w:eastAsia="DengXian" w:hAnsi="Arial" w:cs="Arial"/>
                <w:lang w:val="en-GB" w:eastAsia="en-US"/>
              </w:rPr>
              <w:t xml:space="preserve"> can be allocated</w:t>
            </w:r>
          </w:p>
          <w:p w14:paraId="04B830E4" w14:textId="77777777" w:rsidR="001D4E2F" w:rsidRPr="00CA3839" w:rsidRDefault="001D4E2F" w:rsidP="001D4E2F">
            <w:pPr>
              <w:widowControl/>
              <w:numPr>
                <w:ilvl w:val="1"/>
                <w:numId w:val="36"/>
              </w:numPr>
              <w:wordWrap/>
              <w:autoSpaceDE/>
              <w:autoSpaceDN/>
              <w:rPr>
                <w:rFonts w:ascii="Arial" w:eastAsia="DengXian" w:hAnsi="Arial" w:cs="Arial"/>
                <w:lang w:val="en-GB" w:eastAsia="en-US"/>
              </w:rPr>
            </w:pPr>
            <w:r w:rsidRPr="00CA3839">
              <w:rPr>
                <w:rFonts w:ascii="Arial" w:eastAsia="DengXian" w:hAnsi="Arial" w:cs="Arial"/>
                <w:lang w:val="en-GB" w:eastAsia="en-US"/>
              </w:rPr>
              <w:t xml:space="preserve">Option 2: non-contiguous frequency resources across two DL </w:t>
            </w:r>
            <w:proofErr w:type="spellStart"/>
            <w:r w:rsidRPr="00CA3839">
              <w:rPr>
                <w:rFonts w:ascii="Arial" w:eastAsia="DengXian" w:hAnsi="Arial" w:cs="Arial"/>
                <w:lang w:val="en-GB" w:eastAsia="en-US"/>
              </w:rPr>
              <w:t>subbands</w:t>
            </w:r>
            <w:proofErr w:type="spellEnd"/>
            <w:r w:rsidRPr="00CA3839">
              <w:rPr>
                <w:rFonts w:ascii="Arial" w:eastAsia="DengXian" w:hAnsi="Arial" w:cs="Arial"/>
                <w:lang w:val="en-GB" w:eastAsia="en-US"/>
              </w:rPr>
              <w:t xml:space="preserve"> cannot be allocated</w:t>
            </w:r>
          </w:p>
          <w:p w14:paraId="0DFDA305" w14:textId="503143FC" w:rsidR="000142A6" w:rsidRPr="00CA3839" w:rsidRDefault="001D4E2F" w:rsidP="001D4E2F">
            <w:pPr>
              <w:widowControl/>
              <w:wordWrap/>
              <w:autoSpaceDE/>
              <w:autoSpaceDN/>
              <w:rPr>
                <w:rFonts w:ascii="Arial" w:eastAsia="DengXian" w:hAnsi="Arial" w:cs="Arial"/>
                <w:lang w:val="en-GB" w:eastAsia="en-US"/>
              </w:rPr>
            </w:pPr>
            <w:r w:rsidRPr="00CA3839">
              <w:rPr>
                <w:rFonts w:ascii="Arial" w:eastAsia="DengXian" w:hAnsi="Arial" w:cs="Arial"/>
                <w:lang w:val="en-GB" w:eastAsia="en-US"/>
              </w:rPr>
              <w:t>It is agreed that Option 1 can achieve better scheduling flexibility and higher DL data rate. Compared with Option 2, Option 1 requires UE to handle two non-contiguous segments of contiguous RBs that may increase UE complexity for channel estimation.</w:t>
            </w:r>
          </w:p>
        </w:tc>
      </w:tr>
    </w:tbl>
    <w:p w14:paraId="2777B0F9" w14:textId="7EFBB72F" w:rsidR="001D4E2F" w:rsidRPr="00CA3839" w:rsidRDefault="001D4E2F"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lastRenderedPageBreak/>
        <w:t xml:space="preserve">For a PRG with size P (P=2, 4), the PRG can partially overlap with UL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or </w:t>
      </w:r>
      <w:proofErr w:type="spellStart"/>
      <w:r w:rsidRPr="00CA3839">
        <w:rPr>
          <w:rFonts w:ascii="Arial" w:hAnsi="Arial" w:cs="Arial"/>
          <w:kern w:val="0"/>
          <w:szCs w:val="20"/>
        </w:rPr>
        <w:t>guardband</w:t>
      </w:r>
      <w:proofErr w:type="spellEnd"/>
      <w:r w:rsidRPr="00CA3839">
        <w:rPr>
          <w:rFonts w:ascii="Arial" w:hAnsi="Arial" w:cs="Arial"/>
          <w:kern w:val="0"/>
          <w:szCs w:val="20"/>
        </w:rPr>
        <w:t xml:space="preserve">(s). Similarly as in partial RBG, partial PRG, which is RBs overlapping DL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only, can be used. In Rel-18 Duplex Evolution SI, there was a concern on channel estimation quality degradation and additional UE complexity. However, the partial PRG already exists from Rel-15. The first PRG or last PRG can be partial PRG</w:t>
      </w:r>
      <w:r w:rsidR="00146DEA" w:rsidRPr="00CA3839">
        <w:rPr>
          <w:rFonts w:ascii="Arial" w:hAnsi="Arial" w:cs="Arial"/>
          <w:kern w:val="0"/>
          <w:szCs w:val="20"/>
        </w:rPr>
        <w:t xml:space="preserve"> so that the issue existed in Rel-15 UE</w:t>
      </w:r>
      <w:r w:rsidR="003B5B2E" w:rsidRPr="00CA3839">
        <w:rPr>
          <w:rFonts w:ascii="Arial" w:hAnsi="Arial" w:cs="Arial"/>
          <w:kern w:val="0"/>
          <w:szCs w:val="20"/>
        </w:rPr>
        <w:t>s</w:t>
      </w:r>
      <w:r w:rsidR="007C6889" w:rsidRPr="00CA3839">
        <w:rPr>
          <w:rFonts w:ascii="Arial" w:hAnsi="Arial" w:cs="Arial"/>
          <w:kern w:val="0"/>
          <w:szCs w:val="20"/>
        </w:rPr>
        <w:t>. Also</w:t>
      </w:r>
      <w:r w:rsidR="007708B3">
        <w:rPr>
          <w:rFonts w:ascii="Arial" w:hAnsi="Arial" w:cs="Arial"/>
          <w:kern w:val="0"/>
          <w:szCs w:val="20"/>
        </w:rPr>
        <w:t>,</w:t>
      </w:r>
      <w:r w:rsidR="007C6889" w:rsidRPr="00CA3839">
        <w:rPr>
          <w:rFonts w:ascii="Arial" w:hAnsi="Arial" w:cs="Arial"/>
          <w:kern w:val="0"/>
          <w:szCs w:val="20"/>
        </w:rPr>
        <w:t xml:space="preserve"> for the partial PRG can be effectively avoided by </w:t>
      </w:r>
      <w:proofErr w:type="spellStart"/>
      <w:r w:rsidR="007C6889" w:rsidRPr="00CA3839">
        <w:rPr>
          <w:rFonts w:ascii="Arial" w:hAnsi="Arial" w:cs="Arial"/>
          <w:kern w:val="0"/>
          <w:szCs w:val="20"/>
        </w:rPr>
        <w:t>gNB</w:t>
      </w:r>
      <w:proofErr w:type="spellEnd"/>
      <w:r w:rsidR="007C6889" w:rsidRPr="00CA3839">
        <w:rPr>
          <w:rFonts w:ascii="Arial" w:hAnsi="Arial" w:cs="Arial"/>
          <w:kern w:val="0"/>
          <w:szCs w:val="20"/>
        </w:rPr>
        <w:t xml:space="preserve"> configuration, i.e., DL </w:t>
      </w:r>
      <w:proofErr w:type="spellStart"/>
      <w:r w:rsidR="007C6889" w:rsidRPr="00CA3839">
        <w:rPr>
          <w:rFonts w:ascii="Arial" w:hAnsi="Arial" w:cs="Arial"/>
          <w:kern w:val="0"/>
          <w:szCs w:val="20"/>
        </w:rPr>
        <w:t>subband</w:t>
      </w:r>
      <w:proofErr w:type="spellEnd"/>
      <w:r w:rsidR="007C6889" w:rsidRPr="00CA3839">
        <w:rPr>
          <w:rFonts w:ascii="Arial" w:hAnsi="Arial" w:cs="Arial"/>
          <w:kern w:val="0"/>
          <w:szCs w:val="20"/>
        </w:rPr>
        <w:t xml:space="preserve"> (e.g., the highest RB in lower DL </w:t>
      </w:r>
      <w:proofErr w:type="spellStart"/>
      <w:r w:rsidR="007C6889" w:rsidRPr="00CA3839">
        <w:rPr>
          <w:rFonts w:ascii="Arial" w:hAnsi="Arial" w:cs="Arial"/>
          <w:kern w:val="0"/>
          <w:szCs w:val="20"/>
        </w:rPr>
        <w:t>subband</w:t>
      </w:r>
      <w:proofErr w:type="spellEnd"/>
      <w:r w:rsidR="007C6889" w:rsidRPr="00CA3839">
        <w:rPr>
          <w:rFonts w:ascii="Arial" w:hAnsi="Arial" w:cs="Arial"/>
          <w:kern w:val="0"/>
          <w:szCs w:val="20"/>
        </w:rPr>
        <w:t xml:space="preserve">, and the lowest RB in upper DL </w:t>
      </w:r>
      <w:proofErr w:type="spellStart"/>
      <w:r w:rsidR="007C6889" w:rsidRPr="00CA3839">
        <w:rPr>
          <w:rFonts w:ascii="Arial" w:hAnsi="Arial" w:cs="Arial"/>
          <w:kern w:val="0"/>
          <w:szCs w:val="20"/>
        </w:rPr>
        <w:t>subband</w:t>
      </w:r>
      <w:proofErr w:type="spellEnd"/>
      <w:r w:rsidR="007C6889" w:rsidRPr="00CA3839">
        <w:rPr>
          <w:rFonts w:ascii="Arial" w:hAnsi="Arial" w:cs="Arial"/>
          <w:kern w:val="0"/>
          <w:szCs w:val="20"/>
        </w:rPr>
        <w:t>) is aligned with CRB grid and multiple of P RBs.</w:t>
      </w:r>
    </w:p>
    <w:p w14:paraId="6FF04419" w14:textId="69BB7E50" w:rsidR="001D4E2F" w:rsidRPr="00CA3839" w:rsidRDefault="007C6889"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For a PRG with wideband, RAN1 identified two options. Between two options, we prefer Option 1 which can give more scheduling flexibility. </w:t>
      </w:r>
      <w:r w:rsidR="004D149A" w:rsidRPr="00CA3839">
        <w:rPr>
          <w:rFonts w:ascii="Arial" w:hAnsi="Arial" w:cs="Arial"/>
          <w:kern w:val="0"/>
          <w:szCs w:val="20"/>
        </w:rPr>
        <w:t xml:space="preserve">Regarding the additional UE complexity for channel estimation, we are open to discuss this under UE capability session, but the processing timeline, i.e., </w:t>
      </w:r>
      <w:r w:rsidR="004D149A" w:rsidRPr="00CA3839">
        <w:rPr>
          <w:rFonts w:ascii="Arial" w:hAnsi="Arial" w:cs="Arial"/>
          <w:i/>
          <w:kern w:val="0"/>
          <w:szCs w:val="20"/>
        </w:rPr>
        <w:t>T</w:t>
      </w:r>
      <w:r w:rsidR="004D149A" w:rsidRPr="00CA3839">
        <w:rPr>
          <w:rFonts w:ascii="Arial" w:hAnsi="Arial" w:cs="Arial"/>
          <w:i/>
          <w:kern w:val="0"/>
          <w:szCs w:val="20"/>
          <w:vertAlign w:val="subscript"/>
        </w:rPr>
        <w:t>proc,1</w:t>
      </w:r>
      <w:r w:rsidR="004D149A" w:rsidRPr="00CA3839">
        <w:rPr>
          <w:rFonts w:ascii="Arial" w:hAnsi="Arial" w:cs="Arial"/>
          <w:kern w:val="0"/>
          <w:szCs w:val="20"/>
        </w:rPr>
        <w:t xml:space="preserve"> can be reused.</w:t>
      </w:r>
    </w:p>
    <w:p w14:paraId="2E8410C5"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5F5C8C8C" w14:textId="242DB3F5" w:rsidR="004518D8" w:rsidRPr="000A5687" w:rsidRDefault="000142A6" w:rsidP="004518D8">
      <w:pPr>
        <w:rPr>
          <w:rFonts w:ascii="Arial" w:eastAsia="바탕" w:hAnsi="Arial" w:cs="Arial"/>
          <w:b/>
          <w:i/>
          <w:kern w:val="0"/>
          <w:szCs w:val="20"/>
        </w:rPr>
      </w:pPr>
      <w:r w:rsidRPr="000A5687">
        <w:rPr>
          <w:rFonts w:ascii="Arial" w:eastAsia="바탕" w:hAnsi="Arial" w:cs="Arial"/>
          <w:b/>
          <w:i/>
          <w:kern w:val="0"/>
          <w:szCs w:val="20"/>
        </w:rPr>
        <w:t>Proposal</w:t>
      </w:r>
      <w:r w:rsidR="004518D8" w:rsidRPr="000A5687">
        <w:rPr>
          <w:rFonts w:ascii="Arial" w:eastAsia="바탕" w:hAnsi="Arial" w:cs="Arial"/>
          <w:b/>
          <w:i/>
          <w:kern w:val="0"/>
          <w:szCs w:val="20"/>
        </w:rPr>
        <w:t xml:space="preserve"> </w:t>
      </w:r>
      <w:r w:rsidR="00E10A1B" w:rsidRPr="000A5687">
        <w:rPr>
          <w:rFonts w:ascii="Arial" w:eastAsia="바탕" w:hAnsi="Arial" w:cs="Arial"/>
          <w:b/>
          <w:i/>
          <w:kern w:val="0"/>
          <w:szCs w:val="20"/>
        </w:rPr>
        <w:t>15</w:t>
      </w:r>
      <w:r w:rsidRPr="000A5687">
        <w:rPr>
          <w:rFonts w:ascii="Arial" w:eastAsia="바탕" w:hAnsi="Arial" w:cs="Arial"/>
          <w:b/>
          <w:i/>
          <w:kern w:val="0"/>
          <w:szCs w:val="20"/>
        </w:rPr>
        <w:t xml:space="preserve">: </w:t>
      </w:r>
      <w:r w:rsidR="004518D8" w:rsidRPr="000A5687">
        <w:rPr>
          <w:rFonts w:ascii="Arial" w:hAnsi="Arial" w:cs="Arial"/>
          <w:b/>
          <w:i/>
        </w:rPr>
        <w:t xml:space="preserve">If PRG is determined as wideband, RAN1 to support </w:t>
      </w:r>
    </w:p>
    <w:p w14:paraId="1B8413AF" w14:textId="72A137A8" w:rsidR="000142A6" w:rsidRPr="000A5687" w:rsidRDefault="00DD6AD0" w:rsidP="009C4BF1">
      <w:pPr>
        <w:pStyle w:val="af9"/>
        <w:numPr>
          <w:ilvl w:val="0"/>
          <w:numId w:val="45"/>
        </w:numPr>
        <w:spacing w:after="60"/>
        <w:ind w:firstLineChars="0"/>
        <w:rPr>
          <w:rFonts w:ascii="Arial" w:eastAsia="바탕" w:hAnsi="Arial" w:cs="Arial"/>
          <w:i/>
          <w:sz w:val="20"/>
          <w:szCs w:val="20"/>
        </w:rPr>
      </w:pPr>
      <w:r w:rsidRPr="000A5687">
        <w:rPr>
          <w:rFonts w:ascii="Arial" w:eastAsia="바탕" w:hAnsi="Arial" w:cs="Arial"/>
          <w:i/>
          <w:sz w:val="20"/>
          <w:szCs w:val="20"/>
        </w:rPr>
        <w:t>N</w:t>
      </w:r>
      <w:r w:rsidR="004518D8" w:rsidRPr="000A5687">
        <w:rPr>
          <w:rFonts w:ascii="Arial" w:eastAsia="바탕" w:hAnsi="Arial" w:cs="Arial"/>
          <w:i/>
          <w:sz w:val="20"/>
          <w:szCs w:val="20"/>
        </w:rPr>
        <w:t xml:space="preserve">on-contiguous frequency resources across two DL </w:t>
      </w:r>
      <w:proofErr w:type="spellStart"/>
      <w:r w:rsidR="004518D8" w:rsidRPr="000A5687">
        <w:rPr>
          <w:rFonts w:ascii="Arial" w:eastAsia="바탕" w:hAnsi="Arial" w:cs="Arial"/>
          <w:i/>
          <w:sz w:val="20"/>
          <w:szCs w:val="20"/>
        </w:rPr>
        <w:t>subbands</w:t>
      </w:r>
      <w:proofErr w:type="spellEnd"/>
      <w:r w:rsidR="004518D8" w:rsidRPr="000A5687">
        <w:rPr>
          <w:rFonts w:ascii="Arial" w:eastAsia="바탕" w:hAnsi="Arial" w:cs="Arial"/>
          <w:i/>
          <w:sz w:val="20"/>
          <w:szCs w:val="20"/>
        </w:rPr>
        <w:t xml:space="preserve"> but contiguous frequency resource</w:t>
      </w:r>
      <w:r w:rsidR="000142A6" w:rsidRPr="000A5687">
        <w:rPr>
          <w:rFonts w:ascii="Arial" w:eastAsia="바탕" w:hAnsi="Arial" w:cs="Arial"/>
          <w:i/>
          <w:sz w:val="20"/>
          <w:szCs w:val="20"/>
        </w:rPr>
        <w:t xml:space="preserve">. </w:t>
      </w:r>
    </w:p>
    <w:p w14:paraId="34F3EA4E" w14:textId="1ABC7CE4" w:rsidR="000142A6" w:rsidRPr="000A5687" w:rsidRDefault="00DD6AD0" w:rsidP="009C4BF1">
      <w:pPr>
        <w:pStyle w:val="af9"/>
        <w:numPr>
          <w:ilvl w:val="0"/>
          <w:numId w:val="45"/>
        </w:numPr>
        <w:spacing w:after="60"/>
        <w:ind w:firstLineChars="0"/>
        <w:rPr>
          <w:rFonts w:ascii="Arial" w:eastAsia="바탕" w:hAnsi="Arial" w:cs="Arial"/>
          <w:i/>
          <w:sz w:val="20"/>
          <w:szCs w:val="20"/>
        </w:rPr>
      </w:pPr>
      <w:r w:rsidRPr="000A5687">
        <w:rPr>
          <w:rFonts w:ascii="Arial" w:eastAsia="바탕" w:hAnsi="Arial" w:cs="Arial"/>
          <w:i/>
          <w:sz w:val="20"/>
          <w:szCs w:val="20"/>
        </w:rPr>
        <w:t>N</w:t>
      </w:r>
      <w:r w:rsidR="000142A6" w:rsidRPr="000A5687">
        <w:rPr>
          <w:rFonts w:ascii="Arial" w:eastAsia="바탕" w:hAnsi="Arial" w:cs="Arial"/>
          <w:i/>
          <w:sz w:val="20"/>
          <w:szCs w:val="20"/>
        </w:rPr>
        <w:t>o</w:t>
      </w:r>
      <w:r w:rsidRPr="000A5687">
        <w:rPr>
          <w:rFonts w:ascii="Arial" w:eastAsia="바탕" w:hAnsi="Arial" w:cs="Arial"/>
          <w:i/>
          <w:sz w:val="20"/>
          <w:szCs w:val="20"/>
        </w:rPr>
        <w:t xml:space="preserve"> introduction of</w:t>
      </w:r>
      <w:r w:rsidR="004D149A" w:rsidRPr="000A5687">
        <w:rPr>
          <w:rFonts w:ascii="Arial" w:eastAsia="바탕" w:hAnsi="Arial" w:cs="Arial"/>
          <w:i/>
          <w:sz w:val="20"/>
          <w:szCs w:val="20"/>
        </w:rPr>
        <w:t xml:space="preserve"> separate PDSCH processing timeline</w:t>
      </w:r>
    </w:p>
    <w:p w14:paraId="557A82A9" w14:textId="2B38AA4D" w:rsidR="00737C3C" w:rsidRDefault="00737C3C" w:rsidP="00014C10">
      <w:pPr>
        <w:rPr>
          <w:rFonts w:ascii="Arial" w:eastAsia="바탕" w:hAnsi="Arial" w:cs="Arial"/>
          <w:i/>
          <w:szCs w:val="20"/>
        </w:rPr>
      </w:pPr>
    </w:p>
    <w:p w14:paraId="315DFA36" w14:textId="2AF6D300" w:rsidR="00A96699" w:rsidRPr="00CA3839" w:rsidRDefault="00A96699" w:rsidP="0051678C">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w:t>
      </w:r>
      <w:r w:rsidRPr="00CA3839">
        <w:rPr>
          <w:rFonts w:ascii="Arial" w:eastAsia="바탕" w:hAnsi="Arial" w:cs="Arial"/>
          <w:kern w:val="0"/>
          <w:sz w:val="28"/>
          <w:szCs w:val="20"/>
          <w:lang w:val="en-GB" w:eastAsia="en-US"/>
        </w:rPr>
        <w:t xml:space="preserve">.2.2. Enhancement on </w:t>
      </w:r>
      <w:r w:rsidR="004E0711">
        <w:rPr>
          <w:rFonts w:ascii="Arial" w:eastAsia="바탕" w:hAnsi="Arial" w:cs="Arial"/>
          <w:kern w:val="0"/>
          <w:sz w:val="28"/>
          <w:szCs w:val="20"/>
          <w:lang w:val="en-GB" w:eastAsia="en-US"/>
        </w:rPr>
        <w:t>CSI-RS Configurations and Reports</w:t>
      </w:r>
    </w:p>
    <w:p w14:paraId="7552C7FD" w14:textId="77777777" w:rsidR="004E0711" w:rsidRPr="00CA3839" w:rsidRDefault="004E0711" w:rsidP="004E0711">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 xml:space="preserve">CSI reporting </w:t>
      </w:r>
      <w:proofErr w:type="spellStart"/>
      <w:r w:rsidRPr="00CA3839">
        <w:rPr>
          <w:rFonts w:ascii="Arial" w:hAnsi="Arial" w:cs="Arial"/>
          <w:b/>
          <w:kern w:val="0"/>
          <w:szCs w:val="20"/>
          <w:u w:val="single"/>
        </w:rPr>
        <w:t>subband</w:t>
      </w:r>
      <w:proofErr w:type="spellEnd"/>
    </w:p>
    <w:p w14:paraId="03CF1A11" w14:textId="77777777" w:rsidR="004E0711" w:rsidRPr="00CA3839" w:rsidRDefault="004E0711" w:rsidP="004E0711">
      <w:pPr>
        <w:widowControl/>
        <w:wordWrap/>
        <w:autoSpaceDE/>
        <w:autoSpaceDN/>
        <w:spacing w:before="60" w:after="60" w:line="288" w:lineRule="auto"/>
        <w:ind w:firstLineChars="50" w:firstLine="100"/>
        <w:rPr>
          <w:rFonts w:ascii="Arial" w:hAnsi="Arial" w:cs="Arial"/>
          <w:i/>
          <w:kern w:val="0"/>
          <w:szCs w:val="20"/>
        </w:rPr>
      </w:pPr>
      <w:r w:rsidRPr="00CA3839">
        <w:rPr>
          <w:rFonts w:ascii="Arial" w:hAnsi="Arial" w:cs="Arial"/>
          <w:kern w:val="0"/>
          <w:szCs w:val="20"/>
        </w:rPr>
        <w:t xml:space="preserve">For CSI reporting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the following was captured in TR38.858. </w:t>
      </w:r>
    </w:p>
    <w:tbl>
      <w:tblPr>
        <w:tblStyle w:val="af"/>
        <w:tblW w:w="0" w:type="auto"/>
        <w:tblLook w:val="04A0" w:firstRow="1" w:lastRow="0" w:firstColumn="1" w:lastColumn="0" w:noHBand="0" w:noVBand="1"/>
      </w:tblPr>
      <w:tblGrid>
        <w:gridCol w:w="9737"/>
      </w:tblGrid>
      <w:tr w:rsidR="004E0711" w:rsidRPr="00CA3839" w14:paraId="7E1916DA" w14:textId="77777777" w:rsidTr="008F471E">
        <w:tc>
          <w:tcPr>
            <w:tcW w:w="9737" w:type="dxa"/>
          </w:tcPr>
          <w:p w14:paraId="3B27BA0B" w14:textId="77777777" w:rsidR="004E0711" w:rsidRPr="00CA3839" w:rsidRDefault="004E0711" w:rsidP="008F471E">
            <w:pPr>
              <w:widowControl/>
              <w:wordWrap/>
              <w:autoSpaceDE/>
              <w:autoSpaceDN/>
              <w:spacing w:before="60" w:after="60" w:line="288" w:lineRule="auto"/>
              <w:rPr>
                <w:rFonts w:ascii="Arial" w:hAnsi="Arial" w:cs="Arial"/>
              </w:rPr>
            </w:pPr>
            <w:bookmarkStart w:id="1" w:name="_Hlk157697419"/>
            <w:r w:rsidRPr="00CA3839">
              <w:rPr>
                <w:rFonts w:ascii="Arial" w:hAnsi="Arial" w:cs="Arial"/>
              </w:rPr>
              <w:t xml:space="preserve">For semi-static SBFD, </w:t>
            </w:r>
            <w:bookmarkEnd w:id="1"/>
            <w:r w:rsidRPr="00CA3839">
              <w:rPr>
                <w:rFonts w:ascii="Arial" w:hAnsi="Arial" w:cs="Arial"/>
              </w:rPr>
              <w:t xml:space="preserve">for a CSI reporting </w:t>
            </w:r>
            <w:proofErr w:type="spellStart"/>
            <w:r w:rsidRPr="00CA3839">
              <w:rPr>
                <w:rFonts w:ascii="Arial" w:hAnsi="Arial" w:cs="Arial"/>
              </w:rPr>
              <w:t>subband</w:t>
            </w:r>
            <w:proofErr w:type="spellEnd"/>
            <w:r w:rsidRPr="00CA3839">
              <w:rPr>
                <w:rFonts w:ascii="Arial" w:hAnsi="Arial" w:cs="Arial"/>
              </w:rPr>
              <w:t xml:space="preserve"> which overlaps with SBFD </w:t>
            </w:r>
            <w:proofErr w:type="spellStart"/>
            <w:r w:rsidRPr="00CA3839">
              <w:rPr>
                <w:rFonts w:ascii="Arial" w:hAnsi="Arial" w:cs="Arial"/>
              </w:rPr>
              <w:t>subband</w:t>
            </w:r>
            <w:proofErr w:type="spellEnd"/>
            <w:r w:rsidRPr="00CA3839">
              <w:rPr>
                <w:rFonts w:ascii="Arial" w:hAnsi="Arial" w:cs="Arial"/>
              </w:rPr>
              <w:t xml:space="preserve"> boundaries, it is agreed that CSI report is derived based on CSI-RS resources excluding CSI-RS resources outside DL </w:t>
            </w:r>
            <w:proofErr w:type="spellStart"/>
            <w:r w:rsidRPr="00CA3839">
              <w:rPr>
                <w:rFonts w:ascii="Arial" w:hAnsi="Arial" w:cs="Arial"/>
              </w:rPr>
              <w:t>subband</w:t>
            </w:r>
            <w:proofErr w:type="spellEnd"/>
            <w:r w:rsidRPr="00CA3839">
              <w:rPr>
                <w:rFonts w:ascii="Arial" w:hAnsi="Arial" w:cs="Arial"/>
              </w:rPr>
              <w:t>(s) for SBFD-aware UE.</w:t>
            </w:r>
          </w:p>
        </w:tc>
      </w:tr>
    </w:tbl>
    <w:p w14:paraId="238EA7C0" w14:textId="77777777" w:rsidR="004E0711" w:rsidRDefault="004E0711" w:rsidP="004E0711">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Based on the specification as shown below, the CSI-RS resource (contiguous in frequency domain) is segmented into multiple CSI reporting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and then some/all of CSI reporting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are associated to a CSI report by bitmap (</w:t>
      </w:r>
      <w:r w:rsidRPr="00CA3839">
        <w:rPr>
          <w:rFonts w:ascii="Arial" w:hAnsi="Arial" w:cs="Arial"/>
          <w:i/>
          <w:kern w:val="0"/>
          <w:szCs w:val="20"/>
        </w:rPr>
        <w:t>subbands3</w:t>
      </w:r>
      <w:r w:rsidRPr="00CA3839">
        <w:rPr>
          <w:rFonts w:ascii="Arial" w:hAnsi="Arial" w:cs="Arial"/>
          <w:kern w:val="0"/>
          <w:szCs w:val="20"/>
        </w:rPr>
        <w:t xml:space="preserve">,…) in </w:t>
      </w:r>
      <w:proofErr w:type="spellStart"/>
      <w:r w:rsidRPr="00CA3839">
        <w:rPr>
          <w:rFonts w:ascii="Arial" w:hAnsi="Arial" w:cs="Arial"/>
          <w:i/>
          <w:kern w:val="0"/>
          <w:szCs w:val="20"/>
        </w:rPr>
        <w:t>csi-ReportingBand</w:t>
      </w:r>
      <w:proofErr w:type="spellEnd"/>
      <w:r w:rsidRPr="00CA3839">
        <w:rPr>
          <w:rFonts w:ascii="Arial" w:hAnsi="Arial" w:cs="Arial"/>
          <w:kern w:val="0"/>
          <w:szCs w:val="20"/>
        </w:rPr>
        <w:t xml:space="preserve">. In other wide, </w:t>
      </w:r>
      <w:proofErr w:type="spellStart"/>
      <w:r w:rsidRPr="00CA3839">
        <w:rPr>
          <w:rFonts w:ascii="Arial" w:hAnsi="Arial" w:cs="Arial"/>
          <w:kern w:val="0"/>
          <w:szCs w:val="20"/>
        </w:rPr>
        <w:t>gNB</w:t>
      </w:r>
      <w:proofErr w:type="spellEnd"/>
      <w:r w:rsidRPr="00CA3839">
        <w:rPr>
          <w:rFonts w:ascii="Arial" w:hAnsi="Arial" w:cs="Arial"/>
          <w:kern w:val="0"/>
          <w:szCs w:val="20"/>
        </w:rPr>
        <w:t xml:space="preserve"> can configure which CSI reporting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are used for CSI calculation. </w:t>
      </w:r>
    </w:p>
    <w:p w14:paraId="32C642A6" w14:textId="77777777" w:rsidR="004E0711" w:rsidRPr="00CA3839" w:rsidRDefault="004E0711" w:rsidP="004E0711">
      <w:pPr>
        <w:widowControl/>
        <w:wordWrap/>
        <w:autoSpaceDE/>
        <w:autoSpaceDN/>
        <w:spacing w:before="60" w:after="60" w:line="288" w:lineRule="auto"/>
        <w:rPr>
          <w:rFonts w:ascii="Arial" w:hAnsi="Arial" w:cs="Arial"/>
        </w:rPr>
      </w:pPr>
      <w:r w:rsidRPr="00CA3839">
        <w:rPr>
          <w:rFonts w:ascii="Arial" w:hAnsi="Arial" w:cs="Arial"/>
          <w:noProof/>
        </w:rPr>
        <w:lastRenderedPageBreak/>
        <w:drawing>
          <wp:inline distT="0" distB="0" distL="0" distR="0" wp14:anchorId="5CECD46F" wp14:editId="049E8F3B">
            <wp:extent cx="6189345" cy="2253615"/>
            <wp:effectExtent l="0" t="0" r="190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89345" cy="2253615"/>
                    </a:xfrm>
                    <a:prstGeom prst="rect">
                      <a:avLst/>
                    </a:prstGeom>
                  </pic:spPr>
                </pic:pic>
              </a:graphicData>
            </a:graphic>
          </wp:inline>
        </w:drawing>
      </w:r>
    </w:p>
    <w:p w14:paraId="7AF7A23C"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rPr>
      </w:pPr>
    </w:p>
    <w:p w14:paraId="0917C007"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Two candidate sets of values for CSI reporting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size are defined and among them, one is indicated by higher layer. From the set of values for CSI reporting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size, the CSI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size also determined based on the total number of PRBs in the BWP. </w:t>
      </w:r>
    </w:p>
    <w:p w14:paraId="6F2E7321"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This is similar as RBG construction in FDRA type-0. As in the discussion on DL FDRA type-0, CSI reporting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size can be determined by the number of PRBs in the BWP or the number of PRBs in DL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The latter is more suitable when the number of PRBs in DL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is smaller than the number of PRBs in the BWP.</w:t>
      </w:r>
    </w:p>
    <w:p w14:paraId="6403A7BB" w14:textId="77777777" w:rsidR="004E0711" w:rsidRDefault="004E0711" w:rsidP="004E0711">
      <w:pPr>
        <w:widowControl/>
        <w:wordWrap/>
        <w:autoSpaceDE/>
        <w:autoSpaceDN/>
        <w:spacing w:before="60" w:after="60" w:line="288" w:lineRule="auto"/>
        <w:ind w:firstLineChars="100" w:firstLine="200"/>
        <w:rPr>
          <w:rFonts w:ascii="Arial" w:hAnsi="Arial" w:cs="Arial"/>
          <w:kern w:val="0"/>
          <w:szCs w:val="20"/>
        </w:rPr>
      </w:pPr>
    </w:p>
    <w:p w14:paraId="7B469CC1" w14:textId="77777777" w:rsidR="004E0711" w:rsidRPr="00CA3839" w:rsidRDefault="004E0711" w:rsidP="004E0711">
      <w:pPr>
        <w:widowControl/>
        <w:wordWrap/>
        <w:autoSpaceDE/>
        <w:autoSpaceDN/>
        <w:spacing w:before="60" w:after="60" w:line="288" w:lineRule="auto"/>
        <w:ind w:firstLineChars="100" w:firstLine="200"/>
        <w:jc w:val="center"/>
        <w:rPr>
          <w:rFonts w:ascii="Arial" w:hAnsi="Arial" w:cs="Arial"/>
          <w:kern w:val="0"/>
          <w:szCs w:val="20"/>
        </w:rPr>
      </w:pPr>
      <w:r w:rsidRPr="00CA3839">
        <w:rPr>
          <w:rFonts w:ascii="Arial" w:hAnsi="Arial" w:cs="Arial"/>
          <w:noProof/>
          <w:kern w:val="0"/>
          <w:szCs w:val="20"/>
        </w:rPr>
        <w:drawing>
          <wp:inline distT="0" distB="0" distL="0" distR="0" wp14:anchorId="51E979F0" wp14:editId="04F7CC2D">
            <wp:extent cx="4816475" cy="1670685"/>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6475" cy="1670685"/>
                    </a:xfrm>
                    <a:prstGeom prst="rect">
                      <a:avLst/>
                    </a:prstGeom>
                    <a:noFill/>
                  </pic:spPr>
                </pic:pic>
              </a:graphicData>
            </a:graphic>
          </wp:inline>
        </w:drawing>
      </w:r>
    </w:p>
    <w:p w14:paraId="5EF88090" w14:textId="77777777" w:rsidR="004E0711" w:rsidRDefault="004E0711" w:rsidP="004E0711">
      <w:pPr>
        <w:widowControl/>
        <w:wordWrap/>
        <w:autoSpaceDE/>
        <w:autoSpaceDN/>
        <w:spacing w:before="60" w:after="60" w:line="288" w:lineRule="auto"/>
        <w:ind w:firstLineChars="100" w:firstLine="200"/>
        <w:jc w:val="center"/>
        <w:rPr>
          <w:rFonts w:ascii="Arial" w:hAnsi="Arial" w:cs="Arial"/>
          <w:b/>
          <w:kern w:val="0"/>
          <w:szCs w:val="20"/>
        </w:rPr>
      </w:pPr>
      <w:r w:rsidRPr="00EB424C">
        <w:rPr>
          <w:rFonts w:ascii="Arial" w:hAnsi="Arial" w:cs="Arial"/>
          <w:b/>
          <w:kern w:val="0"/>
          <w:szCs w:val="20"/>
        </w:rPr>
        <w:t>Figure 6. CSI-RS configuration</w:t>
      </w:r>
      <w:r>
        <w:rPr>
          <w:rFonts w:ascii="Arial" w:hAnsi="Arial" w:cs="Arial"/>
          <w:b/>
          <w:kern w:val="0"/>
          <w:szCs w:val="20"/>
        </w:rPr>
        <w:t xml:space="preserve"> and corresponding </w:t>
      </w:r>
      <w:proofErr w:type="spellStart"/>
      <w:r w:rsidRPr="00EB424C">
        <w:rPr>
          <w:rFonts w:ascii="Arial" w:hAnsi="Arial" w:cs="Arial"/>
          <w:b/>
          <w:kern w:val="0"/>
          <w:szCs w:val="20"/>
        </w:rPr>
        <w:t>subbands</w:t>
      </w:r>
      <w:proofErr w:type="spellEnd"/>
      <w:r w:rsidRPr="00EB424C">
        <w:rPr>
          <w:rFonts w:ascii="Arial" w:hAnsi="Arial" w:cs="Arial"/>
          <w:b/>
          <w:kern w:val="0"/>
          <w:szCs w:val="20"/>
        </w:rPr>
        <w:t xml:space="preserve">. </w:t>
      </w:r>
    </w:p>
    <w:p w14:paraId="7E68F63E" w14:textId="77777777" w:rsidR="004E0711" w:rsidRPr="00EB424C" w:rsidRDefault="004E0711" w:rsidP="004E0711">
      <w:pPr>
        <w:widowControl/>
        <w:wordWrap/>
        <w:autoSpaceDE/>
        <w:autoSpaceDN/>
        <w:spacing w:before="60" w:after="60" w:line="288" w:lineRule="auto"/>
        <w:ind w:firstLineChars="100" w:firstLine="200"/>
        <w:jc w:val="center"/>
        <w:rPr>
          <w:rFonts w:ascii="Arial" w:hAnsi="Arial" w:cs="Arial"/>
          <w:b/>
          <w:kern w:val="0"/>
          <w:szCs w:val="20"/>
        </w:rPr>
      </w:pPr>
      <w:r w:rsidRPr="00EB424C">
        <w:rPr>
          <w:rFonts w:ascii="Arial" w:hAnsi="Arial" w:cs="Arial"/>
          <w:b/>
          <w:i/>
          <w:kern w:val="0"/>
          <w:szCs w:val="20"/>
        </w:rPr>
        <w:t>subband6</w:t>
      </w:r>
      <w:r w:rsidRPr="00EB424C">
        <w:rPr>
          <w:rFonts w:ascii="Arial" w:hAnsi="Arial" w:cs="Arial"/>
          <w:b/>
          <w:kern w:val="0"/>
          <w:szCs w:val="20"/>
        </w:rPr>
        <w:t xml:space="preserve"> = [110011] is assumed</w:t>
      </w:r>
    </w:p>
    <w:p w14:paraId="1BBB91E0" w14:textId="77777777" w:rsidR="004E0711" w:rsidRPr="00EB424C" w:rsidRDefault="004E0711" w:rsidP="004E0711">
      <w:pPr>
        <w:widowControl/>
        <w:wordWrap/>
        <w:autoSpaceDE/>
        <w:autoSpaceDN/>
        <w:spacing w:before="60" w:after="60" w:line="288" w:lineRule="auto"/>
        <w:ind w:firstLineChars="100" w:firstLine="200"/>
        <w:rPr>
          <w:rFonts w:ascii="Arial" w:hAnsi="Arial" w:cs="Arial"/>
          <w:kern w:val="0"/>
          <w:szCs w:val="20"/>
        </w:rPr>
      </w:pPr>
    </w:p>
    <w:p w14:paraId="05D800D7"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Figure </w:t>
      </w:r>
      <w:r>
        <w:rPr>
          <w:rFonts w:ascii="Arial" w:hAnsi="Arial" w:cs="Arial"/>
          <w:kern w:val="0"/>
          <w:szCs w:val="20"/>
        </w:rPr>
        <w:t>6</w:t>
      </w:r>
      <w:r w:rsidRPr="00CA3839">
        <w:rPr>
          <w:rFonts w:ascii="Arial" w:hAnsi="Arial" w:cs="Arial"/>
          <w:kern w:val="0"/>
          <w:szCs w:val="20"/>
        </w:rPr>
        <w:t xml:space="preserve"> shows the CSI-RS resource and the corresponding CSI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The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colored ‘gray’ overlaps with UL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and the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colored ‘yellow’ are associated to a CSI report.</w:t>
      </w:r>
    </w:p>
    <w:p w14:paraId="4AA4F000"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From Figure </w:t>
      </w:r>
      <w:r>
        <w:rPr>
          <w:rFonts w:ascii="Arial" w:hAnsi="Arial" w:cs="Arial"/>
          <w:kern w:val="0"/>
          <w:szCs w:val="20"/>
        </w:rPr>
        <w:t>6</w:t>
      </w:r>
      <w:r w:rsidRPr="00CA3839">
        <w:rPr>
          <w:rFonts w:ascii="Arial" w:hAnsi="Arial" w:cs="Arial"/>
          <w:kern w:val="0"/>
          <w:szCs w:val="20"/>
        </w:rPr>
        <w:t xml:space="preserve">, we can identify three types of CSI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w:t>
      </w:r>
    </w:p>
    <w:p w14:paraId="34981D2C" w14:textId="77777777" w:rsidR="004E0711" w:rsidRPr="00CA3839" w:rsidRDefault="004E0711" w:rsidP="004E0711">
      <w:pPr>
        <w:pStyle w:val="af9"/>
        <w:numPr>
          <w:ilvl w:val="0"/>
          <w:numId w:val="34"/>
        </w:numPr>
        <w:spacing w:after="60"/>
        <w:ind w:firstLineChars="0"/>
        <w:rPr>
          <w:rFonts w:ascii="Arial" w:hAnsi="Arial" w:cs="Arial"/>
          <w:sz w:val="20"/>
          <w:szCs w:val="20"/>
        </w:rPr>
      </w:pPr>
      <w:r w:rsidRPr="00CA3839">
        <w:rPr>
          <w:rFonts w:ascii="Arial" w:hAnsi="Arial" w:cs="Arial"/>
          <w:sz w:val="20"/>
          <w:szCs w:val="20"/>
          <w:lang w:eastAsia="ko-KR"/>
        </w:rPr>
        <w:t xml:space="preserve">CSI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overlapping with DL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only (SB0,</w:t>
      </w:r>
      <w:r>
        <w:rPr>
          <w:rFonts w:ascii="Arial" w:hAnsi="Arial" w:cs="Arial"/>
          <w:sz w:val="20"/>
          <w:szCs w:val="20"/>
          <w:lang w:eastAsia="ko-KR"/>
        </w:rPr>
        <w:t xml:space="preserve"> </w:t>
      </w:r>
      <w:r w:rsidRPr="00CA3839">
        <w:rPr>
          <w:rFonts w:ascii="Arial" w:hAnsi="Arial" w:cs="Arial"/>
          <w:sz w:val="20"/>
          <w:szCs w:val="20"/>
          <w:lang w:eastAsia="ko-KR"/>
        </w:rPr>
        <w:t xml:space="preserve">SB1, and SB5): this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can be associated to a CSI report. It means the corresponding bit is valid/meaningful to indicate the association. </w:t>
      </w:r>
      <w:bookmarkStart w:id="2" w:name="_GoBack"/>
      <w:bookmarkEnd w:id="2"/>
    </w:p>
    <w:p w14:paraId="4AA3ED69" w14:textId="77777777" w:rsidR="004E0711" w:rsidRPr="00CA3839" w:rsidRDefault="004E0711" w:rsidP="004E0711">
      <w:pPr>
        <w:pStyle w:val="af9"/>
        <w:numPr>
          <w:ilvl w:val="0"/>
          <w:numId w:val="34"/>
        </w:numPr>
        <w:spacing w:after="60"/>
        <w:ind w:firstLineChars="0"/>
        <w:rPr>
          <w:rFonts w:ascii="Arial" w:hAnsi="Arial" w:cs="Arial"/>
          <w:sz w:val="20"/>
          <w:szCs w:val="20"/>
        </w:rPr>
      </w:pPr>
      <w:r w:rsidRPr="00CA3839">
        <w:rPr>
          <w:rFonts w:ascii="Arial" w:hAnsi="Arial" w:cs="Arial"/>
          <w:sz w:val="20"/>
          <w:szCs w:val="20"/>
          <w:lang w:eastAsia="ko-KR"/>
        </w:rPr>
        <w:t xml:space="preserve">CSI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full overlapping with UL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or </w:t>
      </w:r>
      <w:proofErr w:type="spellStart"/>
      <w:r w:rsidRPr="00CA3839">
        <w:rPr>
          <w:rFonts w:ascii="Arial" w:hAnsi="Arial" w:cs="Arial"/>
          <w:sz w:val="20"/>
          <w:szCs w:val="20"/>
          <w:lang w:eastAsia="ko-KR"/>
        </w:rPr>
        <w:t>guardband</w:t>
      </w:r>
      <w:proofErr w:type="spellEnd"/>
      <w:r w:rsidRPr="00CA3839">
        <w:rPr>
          <w:rFonts w:ascii="Arial" w:hAnsi="Arial" w:cs="Arial"/>
          <w:sz w:val="20"/>
          <w:szCs w:val="20"/>
          <w:lang w:eastAsia="ko-KR"/>
        </w:rPr>
        <w:t xml:space="preserve">(s) (SB3): the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should not associated to a CSI report. To resolve this issue, several methods can be considered: 1) UE expects ‘0’ for the corresponding bit. Note that the CSI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can be excluded from the CSI-RS, but the corresponding bit can be kept in RRC signaling to reuse the legacy RRC framework. 2) UE determines the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(s) indicated by the bitmap and also within DL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(s) as the CSI reporting band. 3) Each bit of the bitmap (e.g., subands3) corresponds to the CSI </w:t>
      </w:r>
      <w:proofErr w:type="spellStart"/>
      <w:r w:rsidRPr="00CA3839">
        <w:rPr>
          <w:rFonts w:ascii="Arial" w:hAnsi="Arial" w:cs="Arial"/>
          <w:sz w:val="20"/>
          <w:szCs w:val="20"/>
          <w:lang w:eastAsia="ko-KR"/>
        </w:rPr>
        <w:t>subbands</w:t>
      </w:r>
      <w:proofErr w:type="spellEnd"/>
      <w:r w:rsidRPr="00CA3839">
        <w:rPr>
          <w:rFonts w:ascii="Arial" w:hAnsi="Arial" w:cs="Arial"/>
          <w:sz w:val="20"/>
          <w:szCs w:val="20"/>
          <w:lang w:eastAsia="ko-KR"/>
        </w:rPr>
        <w:t xml:space="preserve"> within DL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(s).</w:t>
      </w:r>
    </w:p>
    <w:p w14:paraId="0DD7B97A" w14:textId="77777777" w:rsidR="004E0711" w:rsidRPr="00CA3839" w:rsidRDefault="004E0711" w:rsidP="004E0711">
      <w:pPr>
        <w:pStyle w:val="af9"/>
        <w:numPr>
          <w:ilvl w:val="0"/>
          <w:numId w:val="34"/>
        </w:numPr>
        <w:spacing w:after="60"/>
        <w:ind w:firstLineChars="0"/>
        <w:rPr>
          <w:rFonts w:ascii="Arial" w:hAnsi="Arial" w:cs="Arial"/>
          <w:sz w:val="20"/>
          <w:szCs w:val="20"/>
        </w:rPr>
      </w:pPr>
      <w:r w:rsidRPr="00CA3839">
        <w:rPr>
          <w:rFonts w:ascii="Arial" w:hAnsi="Arial" w:cs="Arial"/>
          <w:sz w:val="20"/>
          <w:szCs w:val="20"/>
          <w:lang w:eastAsia="ko-KR"/>
        </w:rPr>
        <w:lastRenderedPageBreak/>
        <w:t xml:space="preserve">CSI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partially overlapping with UL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or </w:t>
      </w:r>
      <w:proofErr w:type="spellStart"/>
      <w:r w:rsidRPr="00CA3839">
        <w:rPr>
          <w:rFonts w:ascii="Arial" w:hAnsi="Arial" w:cs="Arial"/>
          <w:sz w:val="20"/>
          <w:szCs w:val="20"/>
          <w:lang w:eastAsia="ko-KR"/>
        </w:rPr>
        <w:t>guardband</w:t>
      </w:r>
      <w:proofErr w:type="spellEnd"/>
      <w:r w:rsidRPr="00CA3839">
        <w:rPr>
          <w:rFonts w:ascii="Arial" w:hAnsi="Arial" w:cs="Arial"/>
          <w:sz w:val="20"/>
          <w:szCs w:val="20"/>
          <w:lang w:eastAsia="ko-KR"/>
        </w:rPr>
        <w:t xml:space="preserve">(s) (SB2, SB4): the partial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which is the part of the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overlapping with DL </w:t>
      </w:r>
      <w:proofErr w:type="spellStart"/>
      <w:r w:rsidRPr="00CA3839">
        <w:rPr>
          <w:rFonts w:ascii="Arial" w:hAnsi="Arial" w:cs="Arial"/>
          <w:sz w:val="20"/>
          <w:szCs w:val="20"/>
          <w:lang w:eastAsia="ko-KR"/>
        </w:rPr>
        <w:t>subband</w:t>
      </w:r>
      <w:proofErr w:type="spellEnd"/>
      <w:r w:rsidRPr="00CA3839">
        <w:rPr>
          <w:rFonts w:ascii="Arial" w:hAnsi="Arial" w:cs="Arial"/>
          <w:sz w:val="20"/>
          <w:szCs w:val="20"/>
          <w:lang w:eastAsia="ko-KR"/>
        </w:rPr>
        <w:t xml:space="preserve">, can be associated to a CSI report. It means the corresponding bit is valid/meaningful to indicate the association. </w:t>
      </w:r>
    </w:p>
    <w:p w14:paraId="27F3391D"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rPr>
      </w:pPr>
    </w:p>
    <w:p w14:paraId="38E2E56D" w14:textId="72AB0B30" w:rsidR="004E0711" w:rsidRPr="0017153A" w:rsidRDefault="004E0711" w:rsidP="004E0711">
      <w:pPr>
        <w:spacing w:after="60"/>
        <w:rPr>
          <w:rFonts w:ascii="Arial" w:eastAsia="바탕" w:hAnsi="Arial" w:cs="Arial"/>
          <w:b/>
          <w:i/>
          <w:szCs w:val="20"/>
        </w:rPr>
      </w:pPr>
      <w:r w:rsidRPr="0017153A">
        <w:rPr>
          <w:rFonts w:ascii="Arial" w:eastAsia="바탕" w:hAnsi="Arial" w:cs="Arial"/>
          <w:b/>
          <w:i/>
          <w:kern w:val="0"/>
          <w:szCs w:val="20"/>
        </w:rPr>
        <w:t>Proposal 1</w:t>
      </w:r>
      <w:r w:rsidR="00F91ACB">
        <w:rPr>
          <w:rFonts w:ascii="Arial" w:eastAsia="바탕" w:hAnsi="Arial" w:cs="Arial"/>
          <w:b/>
          <w:i/>
          <w:kern w:val="0"/>
          <w:szCs w:val="20"/>
        </w:rPr>
        <w:t>6</w:t>
      </w:r>
      <w:r w:rsidRPr="0017153A">
        <w:rPr>
          <w:rFonts w:ascii="Arial" w:eastAsia="바탕" w:hAnsi="Arial" w:cs="Arial"/>
          <w:b/>
          <w:i/>
          <w:kern w:val="0"/>
          <w:szCs w:val="20"/>
        </w:rPr>
        <w:t xml:space="preserve">. For determining CSI reporting </w:t>
      </w:r>
      <w:proofErr w:type="spellStart"/>
      <w:r w:rsidRPr="0017153A">
        <w:rPr>
          <w:rFonts w:ascii="Arial" w:eastAsia="바탕" w:hAnsi="Arial" w:cs="Arial"/>
          <w:b/>
          <w:i/>
          <w:kern w:val="0"/>
          <w:szCs w:val="20"/>
        </w:rPr>
        <w:t>subbands</w:t>
      </w:r>
      <w:proofErr w:type="spellEnd"/>
      <w:r w:rsidRPr="0017153A">
        <w:rPr>
          <w:rFonts w:ascii="Arial" w:eastAsia="바탕" w:hAnsi="Arial" w:cs="Arial"/>
          <w:b/>
          <w:i/>
          <w:kern w:val="0"/>
          <w:szCs w:val="20"/>
        </w:rPr>
        <w:t xml:space="preserve">, </w:t>
      </w:r>
      <w:r w:rsidRPr="0017153A">
        <w:rPr>
          <w:rFonts w:ascii="Arial" w:eastAsia="바탕" w:hAnsi="Arial" w:cs="Arial"/>
          <w:b/>
          <w:i/>
          <w:szCs w:val="20"/>
        </w:rPr>
        <w:t xml:space="preserve">the size of a CSI reporting </w:t>
      </w:r>
      <w:proofErr w:type="spellStart"/>
      <w:r w:rsidRPr="0017153A">
        <w:rPr>
          <w:rFonts w:ascii="Arial" w:eastAsia="바탕" w:hAnsi="Arial" w:cs="Arial"/>
          <w:b/>
          <w:i/>
          <w:szCs w:val="20"/>
        </w:rPr>
        <w:t>subband</w:t>
      </w:r>
      <w:proofErr w:type="spellEnd"/>
      <w:r w:rsidRPr="0017153A">
        <w:rPr>
          <w:rFonts w:ascii="Arial" w:eastAsia="바탕" w:hAnsi="Arial" w:cs="Arial"/>
          <w:b/>
          <w:i/>
          <w:szCs w:val="20"/>
        </w:rPr>
        <w:t xml:space="preserve"> is determined based on the following:</w:t>
      </w:r>
    </w:p>
    <w:p w14:paraId="738862E8" w14:textId="77777777" w:rsidR="004E0711" w:rsidRPr="0017153A" w:rsidRDefault="004E0711" w:rsidP="004E0711">
      <w:pPr>
        <w:pStyle w:val="af9"/>
        <w:numPr>
          <w:ilvl w:val="0"/>
          <w:numId w:val="45"/>
        </w:numPr>
        <w:spacing w:after="60"/>
        <w:ind w:firstLineChars="0"/>
        <w:rPr>
          <w:rFonts w:ascii="Arial" w:eastAsia="바탕" w:hAnsi="Arial" w:cs="Arial"/>
          <w:i/>
          <w:sz w:val="20"/>
          <w:szCs w:val="20"/>
        </w:rPr>
      </w:pPr>
      <w:r w:rsidRPr="0017153A">
        <w:rPr>
          <w:rFonts w:ascii="Arial" w:eastAsia="바탕" w:hAnsi="Arial" w:cs="Arial"/>
          <w:i/>
          <w:sz w:val="20"/>
          <w:szCs w:val="20"/>
        </w:rPr>
        <w:t>Option 1. The size of the active DL BWP as in Rel-15</w:t>
      </w:r>
    </w:p>
    <w:p w14:paraId="52475617" w14:textId="77777777" w:rsidR="004E0711" w:rsidRPr="0017153A" w:rsidRDefault="004E0711" w:rsidP="004E0711">
      <w:pPr>
        <w:pStyle w:val="af9"/>
        <w:numPr>
          <w:ilvl w:val="0"/>
          <w:numId w:val="45"/>
        </w:numPr>
        <w:spacing w:after="60"/>
        <w:ind w:firstLineChars="0"/>
        <w:rPr>
          <w:rFonts w:ascii="Arial" w:eastAsia="바탕" w:hAnsi="Arial" w:cs="Arial"/>
          <w:i/>
          <w:sz w:val="20"/>
          <w:szCs w:val="20"/>
        </w:rPr>
      </w:pPr>
      <w:r w:rsidRPr="0017153A">
        <w:rPr>
          <w:rFonts w:ascii="Arial" w:eastAsia="바탕" w:hAnsi="Arial" w:cs="Arial"/>
          <w:i/>
          <w:sz w:val="20"/>
          <w:szCs w:val="20"/>
        </w:rPr>
        <w:t xml:space="preserve">Option 2. The size of the DL </w:t>
      </w:r>
      <w:proofErr w:type="spellStart"/>
      <w:r w:rsidRPr="0017153A">
        <w:rPr>
          <w:rFonts w:ascii="Arial" w:eastAsia="바탕" w:hAnsi="Arial" w:cs="Arial"/>
          <w:i/>
          <w:sz w:val="20"/>
          <w:szCs w:val="20"/>
        </w:rPr>
        <w:t>subband</w:t>
      </w:r>
      <w:proofErr w:type="spellEnd"/>
      <w:r w:rsidRPr="0017153A">
        <w:rPr>
          <w:rFonts w:ascii="Arial" w:eastAsia="바탕" w:hAnsi="Arial" w:cs="Arial"/>
          <w:i/>
          <w:sz w:val="20"/>
          <w:szCs w:val="20"/>
        </w:rPr>
        <w:t>(s) within the active DL BWP</w:t>
      </w:r>
    </w:p>
    <w:p w14:paraId="15BE9B48" w14:textId="77777777" w:rsidR="004E0711" w:rsidRPr="009C4BF1" w:rsidRDefault="004E0711" w:rsidP="004E0711">
      <w:pPr>
        <w:widowControl/>
        <w:wordWrap/>
        <w:autoSpaceDE/>
        <w:autoSpaceDN/>
        <w:spacing w:before="60" w:after="60" w:line="288" w:lineRule="auto"/>
        <w:rPr>
          <w:rFonts w:ascii="Arial" w:hAnsi="Arial" w:cs="Arial"/>
          <w:i/>
          <w:kern w:val="0"/>
          <w:szCs w:val="20"/>
        </w:rPr>
      </w:pPr>
    </w:p>
    <w:p w14:paraId="4C57D459" w14:textId="306D8BD8" w:rsidR="004E0711" w:rsidRPr="0017153A" w:rsidRDefault="004E0711" w:rsidP="004E0711">
      <w:pPr>
        <w:rPr>
          <w:rFonts w:ascii="Arial" w:eastAsia="바탕" w:hAnsi="Arial" w:cs="Arial"/>
          <w:b/>
          <w:i/>
          <w:szCs w:val="20"/>
        </w:rPr>
      </w:pPr>
      <w:r w:rsidRPr="0017153A">
        <w:rPr>
          <w:rFonts w:ascii="Arial" w:eastAsia="바탕" w:hAnsi="Arial" w:cs="Arial"/>
          <w:b/>
          <w:i/>
          <w:kern w:val="0"/>
          <w:szCs w:val="20"/>
        </w:rPr>
        <w:t>Proposal 1</w:t>
      </w:r>
      <w:r w:rsidR="00F91ACB">
        <w:rPr>
          <w:rFonts w:ascii="Arial" w:eastAsia="바탕" w:hAnsi="Arial" w:cs="Arial"/>
          <w:b/>
          <w:i/>
          <w:kern w:val="0"/>
          <w:szCs w:val="20"/>
        </w:rPr>
        <w:t>7</w:t>
      </w:r>
      <w:r w:rsidRPr="0017153A">
        <w:rPr>
          <w:rFonts w:ascii="Arial" w:eastAsia="바탕" w:hAnsi="Arial" w:cs="Arial"/>
          <w:b/>
          <w:i/>
          <w:kern w:val="0"/>
          <w:szCs w:val="20"/>
        </w:rPr>
        <w:t xml:space="preserve">. For deriving CSI in SBFD symbols, </w:t>
      </w:r>
      <w:r w:rsidRPr="0017153A">
        <w:rPr>
          <w:rFonts w:ascii="Arial" w:eastAsia="바탕" w:hAnsi="Arial" w:cs="Arial"/>
          <w:b/>
          <w:i/>
          <w:szCs w:val="20"/>
        </w:rPr>
        <w:t>the CSI reporting band is determined by bitmap in (subbands3</w:t>
      </w:r>
      <w:proofErr w:type="gramStart"/>
      <w:r w:rsidRPr="0017153A">
        <w:rPr>
          <w:rFonts w:ascii="Arial" w:eastAsia="바탕" w:hAnsi="Arial" w:cs="Arial"/>
          <w:b/>
          <w:i/>
          <w:szCs w:val="20"/>
        </w:rPr>
        <w:t>,…</w:t>
      </w:r>
      <w:proofErr w:type="gramEnd"/>
      <w:r w:rsidRPr="0017153A">
        <w:rPr>
          <w:rFonts w:ascii="Arial" w:eastAsia="바탕" w:hAnsi="Arial" w:cs="Arial"/>
          <w:b/>
          <w:i/>
          <w:szCs w:val="20"/>
        </w:rPr>
        <w:t xml:space="preserve">) in </w:t>
      </w:r>
      <w:proofErr w:type="spellStart"/>
      <w:r w:rsidRPr="0017153A">
        <w:rPr>
          <w:rFonts w:ascii="Arial" w:eastAsia="바탕" w:hAnsi="Arial" w:cs="Arial"/>
          <w:b/>
          <w:i/>
          <w:szCs w:val="20"/>
        </w:rPr>
        <w:t>csi-ReportingBand</w:t>
      </w:r>
      <w:proofErr w:type="spellEnd"/>
      <w:r w:rsidRPr="0017153A">
        <w:rPr>
          <w:rFonts w:ascii="Arial" w:eastAsia="바탕" w:hAnsi="Arial" w:cs="Arial"/>
          <w:b/>
          <w:i/>
          <w:szCs w:val="20"/>
        </w:rPr>
        <w:t xml:space="preserve">. </w:t>
      </w:r>
    </w:p>
    <w:p w14:paraId="607A4734" w14:textId="77777777" w:rsidR="004E0711" w:rsidRPr="0017153A" w:rsidRDefault="004E0711" w:rsidP="004E0711">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 xml:space="preserve">FFS: how to determine CSI reporting </w:t>
      </w:r>
      <w:proofErr w:type="spellStart"/>
      <w:r w:rsidRPr="009C4BF1">
        <w:rPr>
          <w:rFonts w:ascii="Arial" w:eastAsia="바탕" w:hAnsi="Arial" w:cs="Arial"/>
          <w:i/>
          <w:sz w:val="20"/>
          <w:szCs w:val="20"/>
        </w:rPr>
        <w:t>subbands</w:t>
      </w:r>
      <w:proofErr w:type="spellEnd"/>
      <w:r w:rsidRPr="009C4BF1">
        <w:rPr>
          <w:rFonts w:ascii="Arial" w:eastAsia="바탕" w:hAnsi="Arial" w:cs="Arial"/>
          <w:i/>
          <w:sz w:val="20"/>
          <w:szCs w:val="20"/>
        </w:rPr>
        <w:t xml:space="preserve"> based on the bitmap.</w:t>
      </w:r>
    </w:p>
    <w:p w14:paraId="4E0A6CCF" w14:textId="77777777" w:rsidR="004E0711" w:rsidRPr="0017153A" w:rsidRDefault="004E0711" w:rsidP="004E0711">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 xml:space="preserve">For a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 indicated by the bitmap and partially overlapping with UL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 or </w:t>
      </w:r>
      <w:proofErr w:type="spellStart"/>
      <w:r w:rsidRPr="009C4BF1">
        <w:rPr>
          <w:rFonts w:ascii="Arial" w:eastAsia="바탕" w:hAnsi="Arial" w:cs="Arial"/>
          <w:i/>
          <w:sz w:val="20"/>
          <w:szCs w:val="20"/>
        </w:rPr>
        <w:t>guardband</w:t>
      </w:r>
      <w:proofErr w:type="spellEnd"/>
      <w:r w:rsidRPr="009C4BF1">
        <w:rPr>
          <w:rFonts w:ascii="Arial" w:eastAsia="바탕" w:hAnsi="Arial" w:cs="Arial"/>
          <w:i/>
          <w:sz w:val="20"/>
          <w:szCs w:val="20"/>
        </w:rPr>
        <w:t xml:space="preserve">(s), the partial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 overlapping with DL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is used for CSI calculation.</w:t>
      </w:r>
    </w:p>
    <w:p w14:paraId="00FD0FA7"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rPr>
      </w:pPr>
    </w:p>
    <w:p w14:paraId="074E33F7" w14:textId="77777777" w:rsidR="004E0711" w:rsidRPr="00CA3839" w:rsidRDefault="004E0711" w:rsidP="004E0711">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 xml:space="preserve">CSI-RS resource across two DL </w:t>
      </w:r>
      <w:proofErr w:type="spellStart"/>
      <w:r w:rsidRPr="00CA3839">
        <w:rPr>
          <w:rFonts w:ascii="Arial" w:hAnsi="Arial" w:cs="Arial"/>
          <w:b/>
          <w:kern w:val="0"/>
          <w:szCs w:val="20"/>
          <w:u w:val="single"/>
        </w:rPr>
        <w:t>subbands</w:t>
      </w:r>
      <w:proofErr w:type="spellEnd"/>
    </w:p>
    <w:p w14:paraId="5E2C4A58" w14:textId="77777777" w:rsidR="004E0711" w:rsidRPr="00CA3839" w:rsidRDefault="004E0711" w:rsidP="004E0711">
      <w:pPr>
        <w:widowControl/>
        <w:wordWrap/>
        <w:autoSpaceDE/>
        <w:autoSpaceDN/>
        <w:spacing w:before="60" w:after="60" w:line="288" w:lineRule="auto"/>
        <w:ind w:firstLineChars="50" w:firstLine="100"/>
        <w:rPr>
          <w:rFonts w:ascii="Arial" w:hAnsi="Arial" w:cs="Arial"/>
          <w:i/>
          <w:kern w:val="0"/>
          <w:szCs w:val="20"/>
        </w:rPr>
      </w:pPr>
      <w:r w:rsidRPr="00CA3839">
        <w:rPr>
          <w:rFonts w:ascii="Arial" w:hAnsi="Arial" w:cs="Arial"/>
          <w:kern w:val="0"/>
          <w:szCs w:val="20"/>
        </w:rPr>
        <w:t xml:space="preserve">For CSI-RS resource across two DL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the following was captured in TR38.858. </w:t>
      </w:r>
    </w:p>
    <w:tbl>
      <w:tblPr>
        <w:tblStyle w:val="af"/>
        <w:tblW w:w="0" w:type="auto"/>
        <w:tblLook w:val="04A0" w:firstRow="1" w:lastRow="0" w:firstColumn="1" w:lastColumn="0" w:noHBand="0" w:noVBand="1"/>
      </w:tblPr>
      <w:tblGrid>
        <w:gridCol w:w="9737"/>
      </w:tblGrid>
      <w:tr w:rsidR="004E0711" w:rsidRPr="00CA3839" w14:paraId="7AED268D" w14:textId="77777777" w:rsidTr="008F471E">
        <w:tc>
          <w:tcPr>
            <w:tcW w:w="9737" w:type="dxa"/>
          </w:tcPr>
          <w:p w14:paraId="642CFF79" w14:textId="77777777" w:rsidR="004E0711" w:rsidRPr="00CA3839" w:rsidRDefault="004E0711" w:rsidP="008F471E">
            <w:pPr>
              <w:widowControl/>
              <w:wordWrap/>
              <w:autoSpaceDE/>
              <w:autoSpaceDN/>
              <w:rPr>
                <w:rFonts w:ascii="Arial" w:eastAsia="DengXian" w:hAnsi="Arial" w:cs="Arial"/>
                <w:lang w:val="en-GB" w:eastAsia="en-US"/>
              </w:rPr>
            </w:pPr>
            <w:r w:rsidRPr="00CA3839">
              <w:rPr>
                <w:rFonts w:ascii="Arial" w:eastAsia="DengXian" w:hAnsi="Arial" w:cs="Arial"/>
                <w:lang w:val="en-GB" w:eastAsia="en-US"/>
              </w:rPr>
              <w:t>Frequency resource allocation for CSI-RS</w:t>
            </w:r>
            <w:r w:rsidRPr="00CA3839">
              <w:rPr>
                <w:rFonts w:ascii="Arial" w:eastAsia="맑은 고딕" w:hAnsi="Arial" w:cs="Arial"/>
                <w:lang w:val="en-GB" w:eastAsia="en-US"/>
              </w:rPr>
              <w:t xml:space="preserve"> </w:t>
            </w:r>
            <w:r w:rsidRPr="00CA3839">
              <w:rPr>
                <w:rFonts w:ascii="Arial" w:eastAsia="DengXian" w:hAnsi="Arial" w:cs="Arial"/>
                <w:lang w:val="en-GB" w:eastAsia="en-US"/>
              </w:rPr>
              <w:t xml:space="preserve">across downlink </w:t>
            </w:r>
            <w:proofErr w:type="spellStart"/>
            <w:r w:rsidRPr="00CA3839">
              <w:rPr>
                <w:rFonts w:ascii="Arial" w:eastAsia="DengXian" w:hAnsi="Arial" w:cs="Arial"/>
                <w:lang w:val="en-GB" w:eastAsia="en-US"/>
              </w:rPr>
              <w:t>subbands</w:t>
            </w:r>
            <w:proofErr w:type="spellEnd"/>
            <w:r w:rsidRPr="00CA3839">
              <w:rPr>
                <w:rFonts w:ascii="Arial" w:eastAsia="DengXian" w:hAnsi="Arial" w:cs="Arial"/>
                <w:lang w:val="en-GB" w:eastAsia="en-US"/>
              </w:rPr>
              <w:t xml:space="preserve"> for SBFD-aware UEs are studied considering the following options:</w:t>
            </w:r>
          </w:p>
          <w:p w14:paraId="2D51C3E3" w14:textId="77777777" w:rsidR="004E0711" w:rsidRPr="00CA3839" w:rsidRDefault="004E0711" w:rsidP="008F471E">
            <w:pPr>
              <w:widowControl/>
              <w:wordWrap/>
              <w:autoSpaceDE/>
              <w:autoSpaceDN/>
              <w:ind w:left="568" w:hanging="284"/>
              <w:rPr>
                <w:rFonts w:ascii="Arial" w:eastAsia="DengXian" w:hAnsi="Arial" w:cs="Arial"/>
                <w:lang w:val="en-GB" w:eastAsia="en-US"/>
              </w:rPr>
            </w:pPr>
            <w:r w:rsidRPr="00CA3839">
              <w:rPr>
                <w:rFonts w:ascii="Arial" w:eastAsia="DengXian" w:hAnsi="Arial" w:cs="Arial"/>
                <w:lang w:val="en-GB" w:eastAsia="en-US"/>
              </w:rPr>
              <w:t>-</w:t>
            </w:r>
            <w:r w:rsidRPr="00CA3839">
              <w:rPr>
                <w:rFonts w:ascii="Arial" w:eastAsia="DengXian" w:hAnsi="Arial" w:cs="Arial"/>
                <w:lang w:val="en-GB" w:eastAsia="en-US"/>
              </w:rPr>
              <w:tab/>
              <w:t>Option 1: Two contiguous CSI-RS resources that are linked</w:t>
            </w:r>
          </w:p>
          <w:p w14:paraId="34D4A9C4" w14:textId="77777777" w:rsidR="004E0711" w:rsidRPr="00CA3839" w:rsidRDefault="004E0711" w:rsidP="008F471E">
            <w:pPr>
              <w:widowControl/>
              <w:wordWrap/>
              <w:autoSpaceDE/>
              <w:autoSpaceDN/>
              <w:ind w:left="568" w:hanging="284"/>
              <w:rPr>
                <w:rFonts w:ascii="Arial" w:eastAsia="DengXian" w:hAnsi="Arial" w:cs="Arial"/>
                <w:lang w:val="en-GB" w:eastAsia="en-US"/>
              </w:rPr>
            </w:pPr>
            <w:r w:rsidRPr="00CA3839">
              <w:rPr>
                <w:rFonts w:ascii="Arial" w:eastAsia="DengXian" w:hAnsi="Arial" w:cs="Arial"/>
                <w:lang w:val="en-GB" w:eastAsia="en-US"/>
              </w:rPr>
              <w:t>-</w:t>
            </w:r>
            <w:r w:rsidRPr="00CA3839">
              <w:rPr>
                <w:rFonts w:ascii="Arial" w:eastAsia="DengXian" w:hAnsi="Arial" w:cs="Arial"/>
                <w:lang w:val="en-GB" w:eastAsia="en-US"/>
              </w:rPr>
              <w:tab/>
              <w:t>Option 2: One CSI-RS resource</w:t>
            </w:r>
          </w:p>
          <w:p w14:paraId="5D8196EC" w14:textId="77777777" w:rsidR="004E0711" w:rsidRPr="00CA3839" w:rsidRDefault="004E0711" w:rsidP="008F471E">
            <w:pPr>
              <w:widowControl/>
              <w:wordWrap/>
              <w:autoSpaceDE/>
              <w:autoSpaceDN/>
              <w:ind w:left="851" w:hanging="284"/>
              <w:rPr>
                <w:rFonts w:ascii="Arial" w:eastAsia="DengXian" w:hAnsi="Arial" w:cs="Arial"/>
                <w:lang w:val="en-GB" w:eastAsia="en-US"/>
              </w:rPr>
            </w:pPr>
            <w:r w:rsidRPr="00CA3839">
              <w:rPr>
                <w:rFonts w:ascii="Arial" w:eastAsia="DengXian" w:hAnsi="Arial" w:cs="Arial"/>
                <w:lang w:val="en-GB" w:eastAsia="en-US"/>
              </w:rPr>
              <w:t>-</w:t>
            </w:r>
            <w:r w:rsidRPr="00CA3839">
              <w:rPr>
                <w:rFonts w:ascii="Arial" w:eastAsia="DengXian" w:hAnsi="Arial" w:cs="Arial"/>
                <w:lang w:val="en-GB" w:eastAsia="en-US"/>
              </w:rPr>
              <w:tab/>
              <w:t>Option 2-1: Non-contiguous CSI-RS resource allocation</w:t>
            </w:r>
          </w:p>
          <w:p w14:paraId="4F87C9F4" w14:textId="77777777" w:rsidR="004E0711" w:rsidRPr="00CA3839" w:rsidRDefault="004E0711" w:rsidP="008F471E">
            <w:pPr>
              <w:widowControl/>
              <w:wordWrap/>
              <w:autoSpaceDE/>
              <w:autoSpaceDN/>
              <w:ind w:left="851" w:hanging="284"/>
              <w:rPr>
                <w:rFonts w:ascii="Arial" w:eastAsia="DengXian" w:hAnsi="Arial" w:cs="Arial"/>
                <w:lang w:val="en-GB" w:eastAsia="en-US"/>
              </w:rPr>
            </w:pPr>
            <w:r w:rsidRPr="00CA3839">
              <w:rPr>
                <w:rFonts w:ascii="Arial" w:eastAsia="DengXian" w:hAnsi="Arial" w:cs="Arial"/>
                <w:lang w:val="en-GB" w:eastAsia="en-US"/>
              </w:rPr>
              <w:t>-</w:t>
            </w:r>
            <w:r w:rsidRPr="00CA3839">
              <w:rPr>
                <w:rFonts w:ascii="Arial" w:eastAsia="DengXian" w:hAnsi="Arial" w:cs="Arial"/>
                <w:lang w:val="en-GB" w:eastAsia="en-US"/>
              </w:rPr>
              <w:tab/>
              <w:t xml:space="preserve">Option 2-2: One contiguous CSI-RS resource allocation with non-contiguous CSI-RS resource derived by excluding frequency resources outside DL </w:t>
            </w:r>
            <w:proofErr w:type="spellStart"/>
            <w:r w:rsidRPr="00CA3839">
              <w:rPr>
                <w:rFonts w:ascii="Arial" w:eastAsia="DengXian" w:hAnsi="Arial" w:cs="Arial"/>
                <w:lang w:val="en-GB" w:eastAsia="en-US"/>
              </w:rPr>
              <w:t>subband</w:t>
            </w:r>
            <w:proofErr w:type="spellEnd"/>
            <w:r w:rsidRPr="00CA3839">
              <w:rPr>
                <w:rFonts w:ascii="Arial" w:eastAsia="DengXian" w:hAnsi="Arial" w:cs="Arial"/>
                <w:lang w:val="en-GB" w:eastAsia="en-US"/>
              </w:rPr>
              <w:t xml:space="preserve"> (s) </w:t>
            </w:r>
          </w:p>
          <w:p w14:paraId="275B76E6" w14:textId="77777777" w:rsidR="004E0711" w:rsidRPr="00CA3839" w:rsidRDefault="004E0711" w:rsidP="008F471E">
            <w:pPr>
              <w:widowControl/>
              <w:wordWrap/>
              <w:autoSpaceDE/>
              <w:autoSpaceDN/>
              <w:rPr>
                <w:rFonts w:ascii="Arial" w:hAnsi="Arial" w:cs="Arial"/>
                <w:lang w:val="en-GB"/>
              </w:rPr>
            </w:pPr>
            <w:r w:rsidRPr="00CA3839">
              <w:rPr>
                <w:rFonts w:ascii="Arial" w:eastAsia="맑은 고딕" w:hAnsi="Arial" w:cs="Arial"/>
                <w:szCs w:val="24"/>
                <w:lang w:val="en-GB" w:eastAsia="en-US"/>
              </w:rPr>
              <w:t>For all the options, there is no impact on CSI-RS sequence generation.</w:t>
            </w:r>
            <w:r w:rsidRPr="00CA3839">
              <w:rPr>
                <w:rFonts w:ascii="Arial" w:eastAsia="DengXian" w:hAnsi="Arial" w:cs="Arial"/>
                <w:szCs w:val="24"/>
                <w:lang w:val="en-GB" w:eastAsia="en-US"/>
              </w:rPr>
              <w:t xml:space="preserve"> Option 1 requires additional signalling to link two CSI-RS resources in two DL </w:t>
            </w:r>
            <w:proofErr w:type="spellStart"/>
            <w:r w:rsidRPr="00CA3839">
              <w:rPr>
                <w:rFonts w:ascii="Arial" w:eastAsia="DengXian" w:hAnsi="Arial" w:cs="Arial"/>
                <w:szCs w:val="24"/>
                <w:lang w:val="en-GB" w:eastAsia="en-US"/>
              </w:rPr>
              <w:t>subbands</w:t>
            </w:r>
            <w:proofErr w:type="spellEnd"/>
            <w:r w:rsidRPr="00CA3839">
              <w:rPr>
                <w:rFonts w:ascii="Arial" w:eastAsia="DengXian" w:hAnsi="Arial" w:cs="Arial"/>
                <w:szCs w:val="24"/>
                <w:lang w:val="en-GB" w:eastAsia="en-US"/>
              </w:rPr>
              <w:t xml:space="preserve">. </w:t>
            </w:r>
            <w:r w:rsidRPr="00CA3839">
              <w:rPr>
                <w:rFonts w:ascii="Arial" w:eastAsia="맑은 고딕" w:hAnsi="Arial" w:cs="Arial"/>
                <w:szCs w:val="24"/>
                <w:lang w:val="en-GB" w:eastAsia="en-US"/>
              </w:rPr>
              <w:t>Option 2-1 requires new RRC structure to configure non-contiguous RBs for one CSI-RS resource, which may require additional signalling overhead.</w:t>
            </w:r>
            <w:r w:rsidRPr="00CA3839">
              <w:rPr>
                <w:rFonts w:ascii="Arial" w:eastAsia="DengXian" w:hAnsi="Arial" w:cs="Arial"/>
                <w:szCs w:val="24"/>
                <w:lang w:val="en-GB" w:eastAsia="en-US"/>
              </w:rPr>
              <w:t xml:space="preserve"> </w:t>
            </w:r>
            <w:r w:rsidRPr="00CA3839">
              <w:rPr>
                <w:rFonts w:ascii="Arial" w:eastAsia="맑은 고딕" w:hAnsi="Arial" w:cs="Arial"/>
                <w:szCs w:val="24"/>
                <w:lang w:val="en-GB" w:eastAsia="en-US"/>
              </w:rPr>
              <w:t xml:space="preserve">Option 2-2 can reuse the existing signalling design for CSI-RS resource configuration. Option 2-2 can be used to resolve the potential unaligned boundaries between CSI-RS resource configuration and SBFD </w:t>
            </w:r>
            <w:proofErr w:type="spellStart"/>
            <w:r w:rsidRPr="00CA3839">
              <w:rPr>
                <w:rFonts w:ascii="Arial" w:eastAsia="맑은 고딕" w:hAnsi="Arial" w:cs="Arial"/>
                <w:szCs w:val="24"/>
                <w:lang w:val="en-GB" w:eastAsia="en-US"/>
              </w:rPr>
              <w:t>subbands</w:t>
            </w:r>
            <w:proofErr w:type="spellEnd"/>
            <w:r w:rsidRPr="00CA3839">
              <w:rPr>
                <w:rFonts w:ascii="Arial" w:eastAsia="DengXian" w:hAnsi="Arial" w:cs="Arial"/>
                <w:szCs w:val="24"/>
                <w:lang w:val="en-GB" w:eastAsia="en-US"/>
              </w:rPr>
              <w:t xml:space="preserve">. </w:t>
            </w:r>
            <w:r w:rsidRPr="00CA3839">
              <w:rPr>
                <w:rFonts w:ascii="Arial" w:eastAsia="맑은 고딕" w:hAnsi="Arial" w:cs="Arial"/>
                <w:szCs w:val="24"/>
                <w:lang w:val="en-GB" w:eastAsia="en-US"/>
              </w:rPr>
              <w:t>Further discussion is required on the UE complexity due to UE capability of maximum number of configured CSI-RS resources</w:t>
            </w:r>
            <w:r w:rsidRPr="00CA3839">
              <w:rPr>
                <w:rFonts w:ascii="Arial" w:eastAsia="DengXian" w:hAnsi="Arial" w:cs="Arial"/>
                <w:szCs w:val="24"/>
                <w:lang w:val="en-GB" w:eastAsia="en-US"/>
              </w:rPr>
              <w:t xml:space="preserve"> and/or p</w:t>
            </w:r>
            <w:r w:rsidRPr="00CA3839">
              <w:rPr>
                <w:rFonts w:ascii="Arial" w:eastAsia="맑은 고딕" w:hAnsi="Arial" w:cs="Arial"/>
                <w:szCs w:val="24"/>
                <w:lang w:val="en-GB" w:eastAsia="en-US"/>
              </w:rPr>
              <w:t>rocessing non-contiguous CSI-RS</w:t>
            </w:r>
            <w:r w:rsidRPr="00CA3839">
              <w:rPr>
                <w:rFonts w:ascii="Arial" w:eastAsia="DengXian" w:hAnsi="Arial" w:cs="Arial"/>
                <w:szCs w:val="24"/>
                <w:lang w:val="en-GB" w:eastAsia="en-US"/>
              </w:rPr>
              <w:t>.</w:t>
            </w:r>
          </w:p>
        </w:tc>
      </w:tr>
    </w:tbl>
    <w:p w14:paraId="76ECD69F" w14:textId="77777777" w:rsidR="004E0711" w:rsidRPr="00CA3839" w:rsidRDefault="004E0711" w:rsidP="004E0711">
      <w:pPr>
        <w:widowControl/>
        <w:wordWrap/>
        <w:autoSpaceDE/>
        <w:autoSpaceDN/>
        <w:spacing w:before="60" w:after="60" w:line="288" w:lineRule="auto"/>
        <w:ind w:firstLine="200"/>
        <w:rPr>
          <w:rFonts w:ascii="Arial" w:hAnsi="Arial" w:cs="Arial"/>
          <w:kern w:val="0"/>
          <w:szCs w:val="20"/>
        </w:rPr>
      </w:pPr>
      <w:r w:rsidRPr="00CA3839">
        <w:rPr>
          <w:rFonts w:ascii="Arial" w:hAnsi="Arial" w:cs="Arial"/>
          <w:kern w:val="0"/>
          <w:szCs w:val="20"/>
        </w:rPr>
        <w:t>Among the options, Option 1 can provide full flexibility but it may result in complicate specification. For example, for Rel-17 NCJT operation, two NZP CSI-RS resource pairing has been introduced, where one NZP CSI-RS resource is for the 1</w:t>
      </w:r>
      <w:r w:rsidRPr="00CA3839">
        <w:rPr>
          <w:rFonts w:ascii="Arial" w:hAnsi="Arial" w:cs="Arial"/>
          <w:kern w:val="0"/>
          <w:szCs w:val="20"/>
          <w:vertAlign w:val="superscript"/>
        </w:rPr>
        <w:t>st</w:t>
      </w:r>
      <w:r w:rsidRPr="00CA3839">
        <w:rPr>
          <w:rFonts w:ascii="Arial" w:hAnsi="Arial" w:cs="Arial"/>
          <w:kern w:val="0"/>
          <w:szCs w:val="20"/>
        </w:rPr>
        <w:t xml:space="preserve"> TRP and another NZP CSI-RS resource is for the 2</w:t>
      </w:r>
      <w:r w:rsidRPr="00CA3839">
        <w:rPr>
          <w:rFonts w:ascii="Arial" w:hAnsi="Arial" w:cs="Arial"/>
          <w:kern w:val="0"/>
          <w:szCs w:val="20"/>
          <w:vertAlign w:val="superscript"/>
        </w:rPr>
        <w:t>nd</w:t>
      </w:r>
      <w:r w:rsidRPr="00CA3839">
        <w:rPr>
          <w:rFonts w:ascii="Arial" w:hAnsi="Arial" w:cs="Arial"/>
          <w:kern w:val="0"/>
          <w:szCs w:val="20"/>
        </w:rPr>
        <w:t xml:space="preserve"> TRP. This pairing was necessary since </w:t>
      </w:r>
      <w:proofErr w:type="spellStart"/>
      <w:r w:rsidRPr="00CA3839">
        <w:rPr>
          <w:rFonts w:ascii="Arial" w:hAnsi="Arial" w:cs="Arial"/>
          <w:kern w:val="0"/>
          <w:szCs w:val="20"/>
        </w:rPr>
        <w:t>gNB</w:t>
      </w:r>
      <w:proofErr w:type="spellEnd"/>
      <w:r w:rsidRPr="00CA3839">
        <w:rPr>
          <w:rFonts w:ascii="Arial" w:hAnsi="Arial" w:cs="Arial"/>
          <w:kern w:val="0"/>
          <w:szCs w:val="20"/>
        </w:rPr>
        <w:t xml:space="preserve"> would inform UE of different power-control offsets, </w:t>
      </w:r>
      <w:proofErr w:type="spellStart"/>
      <w:r w:rsidRPr="00CA3839">
        <w:rPr>
          <w:rFonts w:ascii="Arial" w:hAnsi="Arial" w:cs="Arial"/>
          <w:kern w:val="0"/>
          <w:szCs w:val="20"/>
        </w:rPr>
        <w:t>scramblingID</w:t>
      </w:r>
      <w:proofErr w:type="spellEnd"/>
      <w:r w:rsidRPr="00CA3839">
        <w:rPr>
          <w:rFonts w:ascii="Arial" w:hAnsi="Arial" w:cs="Arial"/>
          <w:kern w:val="0"/>
          <w:szCs w:val="20"/>
        </w:rPr>
        <w:t xml:space="preserve"> and QCI information. However, for SBFD operation, only necessary information frequency domain allocation information on two DL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Using this pairing is too flexible and not needed. Also, it occupies number of CSI-RS resources so that it will affect UE capability. </w:t>
      </w:r>
    </w:p>
    <w:p w14:paraId="76F28513" w14:textId="77777777" w:rsidR="004E0711" w:rsidRPr="00CA3839" w:rsidRDefault="004E0711" w:rsidP="004E0711">
      <w:pPr>
        <w:widowControl/>
        <w:wordWrap/>
        <w:autoSpaceDE/>
        <w:autoSpaceDN/>
        <w:spacing w:before="60" w:after="60" w:line="288" w:lineRule="auto"/>
        <w:ind w:firstLine="200"/>
        <w:rPr>
          <w:rFonts w:ascii="Arial" w:hAnsi="Arial" w:cs="Arial"/>
          <w:kern w:val="0"/>
          <w:szCs w:val="20"/>
        </w:rPr>
      </w:pPr>
      <w:r w:rsidRPr="00CA3839">
        <w:rPr>
          <w:rFonts w:ascii="Arial" w:hAnsi="Arial" w:cs="Arial"/>
          <w:kern w:val="0"/>
          <w:szCs w:val="20"/>
        </w:rPr>
        <w:t xml:space="preserve">Option 2 can maintain the same number of CSI-RS resources. The difference between option 2-1 and option 2-2 could be frequency domain flexibility. For option 2-2, all PRBs in DL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(s) are considered as CSI-RS resource but for option 2-1, </w:t>
      </w:r>
      <w:proofErr w:type="spellStart"/>
      <w:r w:rsidRPr="00CA3839">
        <w:rPr>
          <w:rFonts w:ascii="Arial" w:hAnsi="Arial" w:cs="Arial"/>
          <w:kern w:val="0"/>
          <w:szCs w:val="20"/>
        </w:rPr>
        <w:t>gNB</w:t>
      </w:r>
      <w:proofErr w:type="spellEnd"/>
      <w:r w:rsidRPr="00CA3839">
        <w:rPr>
          <w:rFonts w:ascii="Arial" w:hAnsi="Arial" w:cs="Arial"/>
          <w:kern w:val="0"/>
          <w:szCs w:val="20"/>
        </w:rPr>
        <w:t xml:space="preserve"> flexibility configure two frequency domain. However, as we discussed, </w:t>
      </w:r>
      <w:proofErr w:type="spellStart"/>
      <w:r w:rsidRPr="00CA3839">
        <w:rPr>
          <w:rFonts w:ascii="Arial" w:hAnsi="Arial" w:cs="Arial"/>
          <w:kern w:val="0"/>
          <w:szCs w:val="20"/>
        </w:rPr>
        <w:t>gNB</w:t>
      </w:r>
      <w:proofErr w:type="spellEnd"/>
      <w:r w:rsidRPr="00CA3839">
        <w:rPr>
          <w:rFonts w:ascii="Arial" w:hAnsi="Arial" w:cs="Arial"/>
          <w:kern w:val="0"/>
          <w:szCs w:val="20"/>
        </w:rPr>
        <w:t xml:space="preserve"> can configure CSI reporting band, which includes CSI report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So, option 2-1 and option 2-2 has no difference in terms of frequency domain flexibility. Another difference is UE implementation. For option 2-1, UE can directly obtain CSI-RS resource allocation but for option 2-2, UE need to identify which RBs are associated with DL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(s). </w:t>
      </w:r>
    </w:p>
    <w:p w14:paraId="50E818B8" w14:textId="77777777" w:rsidR="004E0711" w:rsidRPr="00CA3839" w:rsidRDefault="004E0711" w:rsidP="004E0711">
      <w:pPr>
        <w:widowControl/>
        <w:wordWrap/>
        <w:autoSpaceDE/>
        <w:autoSpaceDN/>
        <w:spacing w:before="60" w:after="60" w:line="288" w:lineRule="auto"/>
        <w:ind w:firstLine="200"/>
        <w:rPr>
          <w:rFonts w:ascii="Arial" w:hAnsi="Arial" w:cs="Arial"/>
          <w:kern w:val="0"/>
          <w:szCs w:val="20"/>
        </w:rPr>
      </w:pPr>
      <w:r w:rsidRPr="00CA3839">
        <w:rPr>
          <w:rFonts w:ascii="Arial" w:hAnsi="Arial" w:cs="Arial"/>
          <w:kern w:val="0"/>
          <w:szCs w:val="20"/>
        </w:rPr>
        <w:lastRenderedPageBreak/>
        <w:t xml:space="preserve">It is worth noting that for option 2-1 is not necessary for DL-only symbol and for a SBFD symbol with one DL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configuration. And it is necessary to support two consecutive RBs for two DL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where each set of consecutive RBs is included in each DL </w:t>
      </w:r>
      <w:proofErr w:type="spellStart"/>
      <w:r w:rsidRPr="00CA3839">
        <w:rPr>
          <w:rFonts w:ascii="Arial" w:hAnsi="Arial" w:cs="Arial"/>
          <w:kern w:val="0"/>
          <w:szCs w:val="20"/>
        </w:rPr>
        <w:t>subband</w:t>
      </w:r>
      <w:proofErr w:type="spellEnd"/>
      <w:r w:rsidRPr="00CA3839">
        <w:rPr>
          <w:rFonts w:ascii="Arial" w:hAnsi="Arial" w:cs="Arial"/>
          <w:kern w:val="0"/>
          <w:szCs w:val="20"/>
        </w:rPr>
        <w:t xml:space="preserve">. </w:t>
      </w:r>
    </w:p>
    <w:p w14:paraId="73093D8E" w14:textId="77777777" w:rsidR="004E0711" w:rsidRPr="00CA3839" w:rsidRDefault="004E0711" w:rsidP="004E0711">
      <w:pPr>
        <w:widowControl/>
        <w:wordWrap/>
        <w:autoSpaceDE/>
        <w:autoSpaceDN/>
        <w:spacing w:before="60" w:after="60" w:line="288" w:lineRule="auto"/>
        <w:ind w:firstLine="200"/>
        <w:rPr>
          <w:rFonts w:ascii="Arial" w:hAnsi="Arial" w:cs="Arial"/>
          <w:kern w:val="0"/>
          <w:szCs w:val="20"/>
        </w:rPr>
      </w:pPr>
      <w:r w:rsidRPr="00CA3839">
        <w:rPr>
          <w:rFonts w:ascii="Arial" w:hAnsi="Arial" w:cs="Arial"/>
          <w:kern w:val="0"/>
          <w:szCs w:val="20"/>
        </w:rPr>
        <w:t xml:space="preserve">One issue is whether or not to consider UE capability and UE processing of non-contiguous CSI-RS. Our understanding is that, in Rel-15, although CSI-RS is contiguous in frequency domain, the CSI reporting band can include non-contiguous CSI-RS </w:t>
      </w:r>
      <w:proofErr w:type="spellStart"/>
      <w:r w:rsidRPr="00CA3839">
        <w:rPr>
          <w:rFonts w:ascii="Arial" w:hAnsi="Arial" w:cs="Arial"/>
          <w:kern w:val="0"/>
          <w:szCs w:val="20"/>
        </w:rPr>
        <w:t>subbands</w:t>
      </w:r>
      <w:proofErr w:type="spellEnd"/>
      <w:r w:rsidRPr="00CA3839">
        <w:rPr>
          <w:rFonts w:ascii="Arial" w:hAnsi="Arial" w:cs="Arial"/>
          <w:kern w:val="0"/>
          <w:szCs w:val="20"/>
        </w:rPr>
        <w:t xml:space="preserve">. So, the CSI reporting already consider non-contiguous CSI-RS so that no need to consider UE capability and UE processing further. Note that if CSI reporting is associated with CSI-RS on DL symbol and CSI-RS on SBFD symbol, UE capability and UE processing can be considered but this is not related to non-contiguous CSI-RS resource. </w:t>
      </w:r>
    </w:p>
    <w:p w14:paraId="448B744F"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rPr>
      </w:pPr>
    </w:p>
    <w:p w14:paraId="34F9E121" w14:textId="49458171" w:rsidR="004E0711" w:rsidRPr="00CA3839" w:rsidRDefault="004E0711" w:rsidP="004E0711">
      <w:pPr>
        <w:rPr>
          <w:rFonts w:ascii="Arial" w:eastAsia="바탕" w:hAnsi="Arial" w:cs="Arial"/>
          <w:b/>
          <w:i/>
          <w:kern w:val="0"/>
          <w:szCs w:val="20"/>
        </w:rPr>
      </w:pPr>
      <w:r w:rsidRPr="00CA3839">
        <w:rPr>
          <w:rFonts w:ascii="Arial" w:eastAsia="바탕" w:hAnsi="Arial" w:cs="Arial"/>
          <w:b/>
          <w:i/>
          <w:kern w:val="0"/>
          <w:szCs w:val="20"/>
        </w:rPr>
        <w:t xml:space="preserve">Proposal </w:t>
      </w:r>
      <w:r>
        <w:rPr>
          <w:rFonts w:ascii="Arial" w:eastAsia="바탕" w:hAnsi="Arial" w:cs="Arial"/>
          <w:b/>
          <w:i/>
          <w:kern w:val="0"/>
          <w:szCs w:val="20"/>
        </w:rPr>
        <w:t>1</w:t>
      </w:r>
      <w:r w:rsidR="00F91ACB">
        <w:rPr>
          <w:rFonts w:ascii="Arial" w:eastAsia="바탕" w:hAnsi="Arial" w:cs="Arial"/>
          <w:b/>
          <w:i/>
          <w:kern w:val="0"/>
          <w:szCs w:val="20"/>
        </w:rPr>
        <w:t>8</w:t>
      </w:r>
      <w:r w:rsidRPr="00CA3839">
        <w:rPr>
          <w:rFonts w:ascii="Arial" w:eastAsia="바탕" w:hAnsi="Arial" w:cs="Arial"/>
          <w:b/>
          <w:i/>
          <w:kern w:val="0"/>
          <w:szCs w:val="20"/>
        </w:rPr>
        <w:t xml:space="preserve">: RAN1 to support one CSI-RS resource for two-sided DL </w:t>
      </w:r>
      <w:proofErr w:type="spellStart"/>
      <w:r w:rsidRPr="00CA3839">
        <w:rPr>
          <w:rFonts w:ascii="Arial" w:eastAsia="바탕" w:hAnsi="Arial" w:cs="Arial"/>
          <w:b/>
          <w:i/>
          <w:kern w:val="0"/>
          <w:szCs w:val="20"/>
        </w:rPr>
        <w:t>subbands</w:t>
      </w:r>
      <w:proofErr w:type="spellEnd"/>
      <w:r w:rsidRPr="00CA3839">
        <w:rPr>
          <w:rFonts w:ascii="Arial" w:eastAsia="바탕" w:hAnsi="Arial" w:cs="Arial"/>
          <w:b/>
          <w:i/>
          <w:kern w:val="0"/>
          <w:szCs w:val="20"/>
        </w:rPr>
        <w:t>. Down-select between Option 2-1 and Option 2-2.</w:t>
      </w:r>
    </w:p>
    <w:p w14:paraId="713E6E13" w14:textId="77777777" w:rsidR="004E0711" w:rsidRPr="007F7721" w:rsidRDefault="004E0711" w:rsidP="004E0711">
      <w:pPr>
        <w:pStyle w:val="af9"/>
        <w:numPr>
          <w:ilvl w:val="0"/>
          <w:numId w:val="45"/>
        </w:numPr>
        <w:spacing w:after="60"/>
        <w:ind w:firstLineChars="0"/>
        <w:rPr>
          <w:rFonts w:ascii="Arial" w:eastAsia="바탕" w:hAnsi="Arial" w:cs="Arial"/>
          <w:i/>
          <w:sz w:val="20"/>
          <w:szCs w:val="20"/>
        </w:rPr>
      </w:pPr>
      <w:r w:rsidRPr="007F7721">
        <w:rPr>
          <w:rFonts w:ascii="Arial" w:eastAsia="바탕" w:hAnsi="Arial" w:cs="Arial"/>
          <w:i/>
          <w:sz w:val="20"/>
          <w:szCs w:val="20"/>
        </w:rPr>
        <w:t xml:space="preserve">For Option 2-1, non-contiguous CSI-RS resource allocation includes two set of consecutive RBs for two DL </w:t>
      </w:r>
      <w:proofErr w:type="spellStart"/>
      <w:r w:rsidRPr="007F7721">
        <w:rPr>
          <w:rFonts w:ascii="Arial" w:eastAsia="바탕" w:hAnsi="Arial" w:cs="Arial"/>
          <w:i/>
          <w:sz w:val="20"/>
          <w:szCs w:val="20"/>
        </w:rPr>
        <w:t>subbands</w:t>
      </w:r>
      <w:proofErr w:type="spellEnd"/>
      <w:r w:rsidRPr="007F7721">
        <w:rPr>
          <w:rFonts w:ascii="Arial" w:eastAsia="바탕" w:hAnsi="Arial" w:cs="Arial"/>
          <w:i/>
          <w:sz w:val="20"/>
          <w:szCs w:val="20"/>
        </w:rPr>
        <w:t xml:space="preserve"> , where each set of consecutive RBs is included in each DL </w:t>
      </w:r>
      <w:proofErr w:type="spellStart"/>
      <w:r w:rsidRPr="007F7721">
        <w:rPr>
          <w:rFonts w:ascii="Arial" w:eastAsia="바탕" w:hAnsi="Arial" w:cs="Arial"/>
          <w:i/>
          <w:sz w:val="20"/>
          <w:szCs w:val="20"/>
        </w:rPr>
        <w:t>subband</w:t>
      </w:r>
      <w:proofErr w:type="spellEnd"/>
    </w:p>
    <w:p w14:paraId="0311CCDC" w14:textId="77777777" w:rsidR="004E0711" w:rsidRPr="007F7721" w:rsidRDefault="004E0711" w:rsidP="004E0711">
      <w:pPr>
        <w:pStyle w:val="af9"/>
        <w:numPr>
          <w:ilvl w:val="0"/>
          <w:numId w:val="45"/>
        </w:numPr>
        <w:spacing w:after="60"/>
        <w:ind w:firstLineChars="0"/>
        <w:rPr>
          <w:rFonts w:ascii="Arial" w:eastAsia="바탕" w:hAnsi="Arial" w:cs="Arial"/>
          <w:i/>
          <w:sz w:val="20"/>
          <w:szCs w:val="20"/>
        </w:rPr>
      </w:pPr>
      <w:r w:rsidRPr="007F7721">
        <w:rPr>
          <w:rFonts w:ascii="Arial" w:eastAsia="바탕" w:hAnsi="Arial" w:cs="Arial"/>
          <w:i/>
          <w:sz w:val="20"/>
          <w:szCs w:val="20"/>
        </w:rPr>
        <w:t xml:space="preserve">For both options, no need to further consider additional UE capability or UE processing by allowing non-contiguous CSI-RS resource.  </w:t>
      </w:r>
    </w:p>
    <w:p w14:paraId="517D5874" w14:textId="52535A34" w:rsidR="00A96699" w:rsidRDefault="00A96699" w:rsidP="00014C10">
      <w:pPr>
        <w:rPr>
          <w:rFonts w:ascii="Arial" w:eastAsia="바탕" w:hAnsi="Arial" w:cs="Arial"/>
          <w:i/>
          <w:szCs w:val="20"/>
        </w:rPr>
      </w:pPr>
    </w:p>
    <w:p w14:paraId="7BC844FF" w14:textId="2F3D9118" w:rsidR="004E0711" w:rsidRPr="007F7721" w:rsidRDefault="004E0711" w:rsidP="007F7721">
      <w:pPr>
        <w:widowControl/>
        <w:wordWrap/>
        <w:autoSpaceDE/>
        <w:autoSpaceDN/>
        <w:spacing w:before="60" w:after="60" w:line="288" w:lineRule="auto"/>
        <w:rPr>
          <w:rFonts w:ascii="Arial" w:hAnsi="Arial" w:cs="Arial"/>
          <w:b/>
          <w:kern w:val="0"/>
          <w:szCs w:val="20"/>
          <w:u w:val="single"/>
        </w:rPr>
      </w:pPr>
      <w:r w:rsidRPr="007F7721">
        <w:rPr>
          <w:rFonts w:ascii="Arial" w:hAnsi="Arial" w:cs="Arial"/>
          <w:b/>
          <w:kern w:val="0"/>
          <w:szCs w:val="20"/>
          <w:u w:val="single"/>
        </w:rPr>
        <w:t>CSI report enhancements</w:t>
      </w:r>
    </w:p>
    <w:tbl>
      <w:tblPr>
        <w:tblStyle w:val="af"/>
        <w:tblW w:w="0" w:type="auto"/>
        <w:tblLook w:val="04A0" w:firstRow="1" w:lastRow="0" w:firstColumn="1" w:lastColumn="0" w:noHBand="0" w:noVBand="1"/>
      </w:tblPr>
      <w:tblGrid>
        <w:gridCol w:w="9737"/>
      </w:tblGrid>
      <w:tr w:rsidR="004E0711" w:rsidRPr="00D36B10" w14:paraId="1C6D6934" w14:textId="77777777" w:rsidTr="008F471E">
        <w:tc>
          <w:tcPr>
            <w:tcW w:w="9737" w:type="dxa"/>
          </w:tcPr>
          <w:p w14:paraId="4D0BF404" w14:textId="77777777" w:rsidR="004E0711" w:rsidRPr="00D36B10" w:rsidRDefault="004E0711" w:rsidP="008F471E">
            <w:pPr>
              <w:widowControl/>
              <w:wordWrap/>
              <w:autoSpaceDE/>
              <w:autoSpaceDN/>
              <w:spacing w:before="60" w:after="60" w:line="288" w:lineRule="auto"/>
              <w:ind w:firstLine="200"/>
              <w:rPr>
                <w:rFonts w:ascii="Times New Roman" w:hAnsi="Times New Roman"/>
                <w:lang w:val="en-GB"/>
              </w:rPr>
            </w:pPr>
            <w:r w:rsidRPr="00D36B10">
              <w:rPr>
                <w:rFonts w:ascii="Times New Roman" w:hAnsi="Times New Roman"/>
                <w:lang w:val="en-GB"/>
              </w:rPr>
              <w:t>For SBFD-aware UEs, the following options are studied for CSI report associated with periodic/semi-persistent CSI-RS, in case the periodicity is such that CSI-RS instances occur in both SBFD symbols and non-SBFD symbols in different slots (each CSI-RS resource within a slot has either all SBFD or all non-SBFD symbols):</w:t>
            </w:r>
          </w:p>
          <w:p w14:paraId="5E9D2BF9" w14:textId="77777777" w:rsidR="004E0711" w:rsidRPr="00D36B10" w:rsidRDefault="004E0711" w:rsidP="008F471E">
            <w:pPr>
              <w:pStyle w:val="af9"/>
              <w:numPr>
                <w:ilvl w:val="0"/>
                <w:numId w:val="41"/>
              </w:numPr>
              <w:spacing w:after="60"/>
              <w:ind w:firstLineChars="0"/>
              <w:rPr>
                <w:rFonts w:ascii="Times New Roman" w:eastAsia="바탕" w:hAnsi="Times New Roman"/>
                <w:sz w:val="20"/>
                <w:lang w:val="en-GB"/>
              </w:rPr>
            </w:pPr>
            <w:r w:rsidRPr="00D36B10">
              <w:rPr>
                <w:rFonts w:ascii="Times New Roman" w:eastAsia="바탕" w:hAnsi="Times New Roman"/>
                <w:sz w:val="20"/>
                <w:lang w:val="en-GB"/>
              </w:rPr>
              <w:t>Option 1: two CSI-</w:t>
            </w:r>
            <w:proofErr w:type="spellStart"/>
            <w:r w:rsidRPr="00D36B10">
              <w:rPr>
                <w:rFonts w:ascii="Times New Roman" w:eastAsia="바탕" w:hAnsi="Times New Roman"/>
                <w:sz w:val="20"/>
                <w:lang w:val="en-GB"/>
              </w:rPr>
              <w:t>ReportConfigs</w:t>
            </w:r>
            <w:proofErr w:type="spellEnd"/>
            <w:r w:rsidRPr="00D36B10">
              <w:rPr>
                <w:rFonts w:ascii="Times New Roman" w:eastAsia="바탕" w:hAnsi="Times New Roman"/>
                <w:sz w:val="20"/>
                <w:lang w:val="en-GB"/>
              </w:rPr>
              <w:t>, where one is associated with SBFD symbols and the other is associated with non-SBFD symbols</w:t>
            </w:r>
          </w:p>
          <w:p w14:paraId="4EACC639" w14:textId="77777777" w:rsidR="004E0711" w:rsidRPr="00D36B10" w:rsidRDefault="004E0711" w:rsidP="008F471E">
            <w:pPr>
              <w:pStyle w:val="af9"/>
              <w:numPr>
                <w:ilvl w:val="0"/>
                <w:numId w:val="41"/>
              </w:numPr>
              <w:spacing w:after="60"/>
              <w:ind w:firstLineChars="0"/>
              <w:rPr>
                <w:rFonts w:ascii="Times New Roman" w:eastAsia="바탕" w:hAnsi="Times New Roman"/>
                <w:sz w:val="20"/>
                <w:lang w:val="en-GB"/>
              </w:rPr>
            </w:pPr>
            <w:r w:rsidRPr="00D36B10">
              <w:rPr>
                <w:rFonts w:ascii="Times New Roman" w:eastAsia="바탕" w:hAnsi="Times New Roman"/>
                <w:sz w:val="20"/>
                <w:lang w:val="en-GB"/>
              </w:rPr>
              <w:t>Option 1-1: One CSI-</w:t>
            </w:r>
            <w:proofErr w:type="spellStart"/>
            <w:r w:rsidRPr="00D36B10">
              <w:rPr>
                <w:rFonts w:ascii="Times New Roman" w:eastAsia="바탕" w:hAnsi="Times New Roman"/>
                <w:sz w:val="20"/>
                <w:lang w:val="en-GB"/>
              </w:rPr>
              <w:t>ReportConfig</w:t>
            </w:r>
            <w:proofErr w:type="spellEnd"/>
            <w:r w:rsidRPr="00D36B10">
              <w:rPr>
                <w:rFonts w:ascii="Times New Roman" w:eastAsia="바탕" w:hAnsi="Times New Roman"/>
                <w:sz w:val="20"/>
                <w:lang w:val="en-GB"/>
              </w:rPr>
              <w:t xml:space="preserve"> is associated with a CSI-RS restricted to SBFD symbols only and the second CSI-</w:t>
            </w:r>
            <w:proofErr w:type="spellStart"/>
            <w:r w:rsidRPr="00D36B10">
              <w:rPr>
                <w:rFonts w:ascii="Times New Roman" w:eastAsia="바탕" w:hAnsi="Times New Roman"/>
                <w:sz w:val="20"/>
                <w:lang w:val="en-GB"/>
              </w:rPr>
              <w:t>ReportConfig</w:t>
            </w:r>
            <w:proofErr w:type="spellEnd"/>
            <w:r w:rsidRPr="00D36B10">
              <w:rPr>
                <w:rFonts w:ascii="Times New Roman" w:eastAsia="바탕" w:hAnsi="Times New Roman"/>
                <w:sz w:val="20"/>
                <w:lang w:val="en-GB"/>
              </w:rPr>
              <w:t xml:space="preserve"> is associated with a second CSI-RS restricted to non-SBFD symbols only;</w:t>
            </w:r>
          </w:p>
          <w:p w14:paraId="553D5F95" w14:textId="77777777" w:rsidR="004E0711" w:rsidRPr="00D36B10" w:rsidRDefault="004E0711" w:rsidP="008F471E">
            <w:pPr>
              <w:pStyle w:val="af9"/>
              <w:numPr>
                <w:ilvl w:val="0"/>
                <w:numId w:val="41"/>
              </w:numPr>
              <w:spacing w:after="60"/>
              <w:ind w:firstLineChars="0"/>
              <w:rPr>
                <w:rFonts w:ascii="Times New Roman" w:eastAsia="바탕" w:hAnsi="Times New Roman"/>
                <w:sz w:val="20"/>
                <w:lang w:val="en-GB"/>
              </w:rPr>
            </w:pPr>
            <w:r w:rsidRPr="00D36B10">
              <w:rPr>
                <w:rFonts w:ascii="Times New Roman" w:eastAsia="바탕" w:hAnsi="Times New Roman"/>
                <w:sz w:val="20"/>
                <w:lang w:val="en-GB"/>
              </w:rPr>
              <w:t>Option 1-2: Both CSI-</w:t>
            </w:r>
            <w:proofErr w:type="spellStart"/>
            <w:r w:rsidRPr="00D36B10">
              <w:rPr>
                <w:rFonts w:ascii="Times New Roman" w:eastAsia="바탕" w:hAnsi="Times New Roman"/>
                <w:sz w:val="20"/>
                <w:lang w:val="en-GB"/>
              </w:rPr>
              <w:t>ReportConfigs</w:t>
            </w:r>
            <w:proofErr w:type="spellEnd"/>
            <w:r w:rsidRPr="00D36B10">
              <w:rPr>
                <w:rFonts w:ascii="Times New Roman" w:eastAsia="바탕" w:hAnsi="Times New Roman"/>
                <w:sz w:val="20"/>
                <w:lang w:val="en-GB"/>
              </w:rPr>
              <w:t xml:space="preserve"> are associated with the same CSI-RS. The CSI report associated with one CSI-</w:t>
            </w:r>
            <w:proofErr w:type="spellStart"/>
            <w:r w:rsidRPr="00D36B10">
              <w:rPr>
                <w:rFonts w:ascii="Times New Roman" w:eastAsia="바탕" w:hAnsi="Times New Roman"/>
                <w:sz w:val="20"/>
                <w:lang w:val="en-GB"/>
              </w:rPr>
              <w:t>ReportConfig</w:t>
            </w:r>
            <w:proofErr w:type="spellEnd"/>
            <w:r w:rsidRPr="00D36B10">
              <w:rPr>
                <w:rFonts w:ascii="Times New Roman" w:eastAsia="바탕" w:hAnsi="Times New Roman"/>
                <w:sz w:val="20"/>
                <w:lang w:val="en-GB"/>
              </w:rPr>
              <w:t xml:space="preserve"> is derived based on CSI-RS instances in SBFD symbols only. The CSI report associated with the second CSI-</w:t>
            </w:r>
            <w:proofErr w:type="spellStart"/>
            <w:r w:rsidRPr="00D36B10">
              <w:rPr>
                <w:rFonts w:ascii="Times New Roman" w:eastAsia="바탕" w:hAnsi="Times New Roman"/>
                <w:sz w:val="20"/>
                <w:lang w:val="en-GB"/>
              </w:rPr>
              <w:t>ReportConfig</w:t>
            </w:r>
            <w:proofErr w:type="spellEnd"/>
            <w:r w:rsidRPr="00D36B10">
              <w:rPr>
                <w:rFonts w:ascii="Times New Roman" w:eastAsia="바탕" w:hAnsi="Times New Roman"/>
                <w:sz w:val="20"/>
                <w:lang w:val="en-GB"/>
              </w:rPr>
              <w:t xml:space="preserve"> is derived based on CSI-RS instances in non-SBFD symbols only.</w:t>
            </w:r>
          </w:p>
          <w:p w14:paraId="2E88C008" w14:textId="77777777" w:rsidR="004E0711" w:rsidRPr="00D36B10" w:rsidRDefault="004E0711" w:rsidP="008F471E">
            <w:pPr>
              <w:pStyle w:val="af9"/>
              <w:numPr>
                <w:ilvl w:val="0"/>
                <w:numId w:val="41"/>
              </w:numPr>
              <w:spacing w:after="60"/>
              <w:ind w:firstLineChars="0"/>
              <w:rPr>
                <w:rFonts w:ascii="Times New Roman" w:eastAsia="바탕" w:hAnsi="Times New Roman"/>
                <w:sz w:val="20"/>
                <w:lang w:val="en-GB"/>
              </w:rPr>
            </w:pPr>
            <w:r w:rsidRPr="00D36B10">
              <w:rPr>
                <w:rFonts w:ascii="Times New Roman" w:eastAsia="바탕" w:hAnsi="Times New Roman"/>
                <w:sz w:val="20"/>
                <w:lang w:val="en-GB"/>
              </w:rPr>
              <w:t>Option 2: one CSI-</w:t>
            </w:r>
            <w:proofErr w:type="spellStart"/>
            <w:r w:rsidRPr="00D36B10">
              <w:rPr>
                <w:rFonts w:ascii="Times New Roman" w:eastAsia="바탕" w:hAnsi="Times New Roman"/>
                <w:sz w:val="20"/>
                <w:lang w:val="en-GB"/>
              </w:rPr>
              <w:t>ReportConfig</w:t>
            </w:r>
            <w:proofErr w:type="spellEnd"/>
            <w:r w:rsidRPr="00D36B10">
              <w:rPr>
                <w:rFonts w:ascii="Times New Roman" w:eastAsia="바탕" w:hAnsi="Times New Roman"/>
                <w:sz w:val="20"/>
                <w:lang w:val="en-GB"/>
              </w:rPr>
              <w:t xml:space="preserve"> associated with both SBFD symbols and non-SBFD symbols</w:t>
            </w:r>
          </w:p>
          <w:p w14:paraId="4F3BB1C5" w14:textId="77777777" w:rsidR="004E0711" w:rsidRPr="00D36B10" w:rsidRDefault="004E0711" w:rsidP="008F471E">
            <w:pPr>
              <w:pStyle w:val="af9"/>
              <w:numPr>
                <w:ilvl w:val="0"/>
                <w:numId w:val="41"/>
              </w:numPr>
              <w:spacing w:after="60"/>
              <w:ind w:firstLineChars="0"/>
              <w:rPr>
                <w:rFonts w:ascii="Times New Roman" w:eastAsia="바탕" w:hAnsi="Times New Roman"/>
                <w:sz w:val="20"/>
                <w:lang w:val="en-GB"/>
              </w:rPr>
            </w:pPr>
            <w:r w:rsidRPr="00D36B10">
              <w:rPr>
                <w:rFonts w:ascii="Times New Roman" w:eastAsia="바탕" w:hAnsi="Times New Roman"/>
                <w:sz w:val="20"/>
                <w:lang w:val="en-GB"/>
              </w:rPr>
              <w:t>Option 2-1: One CSI-</w:t>
            </w:r>
            <w:proofErr w:type="spellStart"/>
            <w:r w:rsidRPr="00D36B10">
              <w:rPr>
                <w:rFonts w:ascii="Times New Roman" w:eastAsia="바탕" w:hAnsi="Times New Roman"/>
                <w:sz w:val="20"/>
                <w:lang w:val="en-GB"/>
              </w:rPr>
              <w:t>ReportConfig</w:t>
            </w:r>
            <w:proofErr w:type="spellEnd"/>
            <w:r w:rsidRPr="00D36B10">
              <w:rPr>
                <w:rFonts w:ascii="Times New Roman" w:eastAsia="바탕" w:hAnsi="Times New Roman"/>
                <w:sz w:val="20"/>
                <w:lang w:val="en-GB"/>
              </w:rPr>
              <w:t xml:space="preserve"> is associated with two CSI-RSs which are restricted to SBFD symbols and non-SBFD symbols respectively. Separate CSI measurements are derived based on the first and second CSI-RSs respectively.</w:t>
            </w:r>
          </w:p>
          <w:p w14:paraId="401FBB9E" w14:textId="77777777" w:rsidR="004E0711" w:rsidRPr="00D36B10" w:rsidRDefault="004E0711" w:rsidP="008F471E">
            <w:pPr>
              <w:pStyle w:val="af9"/>
              <w:numPr>
                <w:ilvl w:val="0"/>
                <w:numId w:val="41"/>
              </w:numPr>
              <w:spacing w:after="60"/>
              <w:ind w:firstLineChars="0"/>
              <w:rPr>
                <w:rFonts w:ascii="Times New Roman" w:eastAsia="바탕" w:hAnsi="Times New Roman"/>
                <w:lang w:val="en-GB"/>
              </w:rPr>
            </w:pPr>
            <w:r w:rsidRPr="00D36B10">
              <w:rPr>
                <w:rFonts w:ascii="Times New Roman" w:eastAsia="바탕" w:hAnsi="Times New Roman"/>
                <w:sz w:val="20"/>
                <w:lang w:val="en-GB"/>
              </w:rPr>
              <w:t>Option 2-2: One CSI-</w:t>
            </w:r>
            <w:proofErr w:type="spellStart"/>
            <w:r w:rsidRPr="00D36B10">
              <w:rPr>
                <w:rFonts w:ascii="Times New Roman" w:eastAsia="바탕" w:hAnsi="Times New Roman"/>
                <w:sz w:val="20"/>
                <w:lang w:val="en-GB"/>
              </w:rPr>
              <w:t>ReportConfig</w:t>
            </w:r>
            <w:proofErr w:type="spellEnd"/>
            <w:r w:rsidRPr="00D36B10">
              <w:rPr>
                <w:rFonts w:ascii="Times New Roman" w:eastAsia="바탕" w:hAnsi="Times New Roman"/>
                <w:sz w:val="20"/>
                <w:lang w:val="en-GB"/>
              </w:rPr>
              <w:t xml:space="preserve"> is associated with one CSI-RS. The CSI report is derived based on CSI-RS which can be in SBFD symbols or non-SBFD symbols in different time instances.</w:t>
            </w:r>
          </w:p>
        </w:tc>
      </w:tr>
    </w:tbl>
    <w:p w14:paraId="2C69AA56"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For CSI measurement and reporting in case of SBFD operation, it is important to differentiate the CSIs for SBFD symbols and the CSIs for non-SBFD symbols since the panel / antenna ports / interference level may be quite different for SBFD symbols and non-SBFD symbols.</w:t>
      </w:r>
    </w:p>
    <w:p w14:paraId="6CB872CA"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 xml:space="preserve">To support CSIs for SBFD symbols and CSIs for non-SBFD symbols,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for SBFD symbols and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for non-SBFD symbols should supported as baseline. A follow-up question is whether separate CSI-RS resources or a single CSI-RS resource is used for the measurement of SBFD symbols and non-SBFD symbols. In our view, a single CSI-RS resource is preferred, that is, the transmission occasion of a CSI-RS resource should be able to across SBFD symbols and non-SBFD symbols. This is to ensure the operation of SBFD cell without requiring significant increase in DL CSI-RS resources. For 32-port CSI-RS requiring 2 or 4 symbols in the slot may not even be meaningfully possible to configure separate CSI-RS resources (with associated CSI reports).</w:t>
      </w:r>
      <w:r w:rsidRPr="00CA3839">
        <w:rPr>
          <w:rFonts w:ascii="Arial" w:hAnsi="Arial" w:cs="Arial"/>
        </w:rPr>
        <w:t xml:space="preserve"> </w:t>
      </w:r>
      <w:r w:rsidRPr="00CA3839">
        <w:rPr>
          <w:rFonts w:ascii="Arial" w:hAnsi="Arial" w:cs="Arial"/>
          <w:kern w:val="0"/>
          <w:szCs w:val="20"/>
          <w:lang w:val="en-GB"/>
        </w:rPr>
        <w:t xml:space="preserve">Also, it is notable that the maximum number of configured CSI-RS resources for a particular UE is subject to UE capability. If separate CSI-RS resources are mandated for different </w:t>
      </w:r>
      <w:r w:rsidRPr="00CA3839">
        <w:rPr>
          <w:rFonts w:ascii="Arial" w:hAnsi="Arial" w:cs="Arial"/>
          <w:kern w:val="0"/>
          <w:szCs w:val="20"/>
          <w:lang w:val="en-GB"/>
        </w:rPr>
        <w:lastRenderedPageBreak/>
        <w:t>symbol types, the number of configured CSI-RS resources is doubled which significantly degrades the flexibility of CSI measurement/reporting.</w:t>
      </w:r>
    </w:p>
    <w:p w14:paraId="7B18AF82" w14:textId="77777777" w:rsidR="004E0711" w:rsidRPr="00CA3839" w:rsidRDefault="004E0711" w:rsidP="004E0711">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CA3839">
        <w:rPr>
          <w:rFonts w:ascii="Arial" w:hAnsi="Arial" w:cs="Arial"/>
          <w:kern w:val="0"/>
          <w:szCs w:val="20"/>
          <w:lang w:val="en-GB"/>
        </w:rPr>
        <w:t xml:space="preserve">Assuming the transmission occasion of CSI-RS resource is across SBFD symbols and non-SBFD symbols, for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for SBFD symbols, in order to obtain the CSI only for SBFD symbols, only CSI-RS transmission occasions within SBFD symbols are used for CSI derivation. Similarly, for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for non-SBFD symbols, in order to obtain the CSI only for non-SBFD symbols, only CSI-RS transmission occasions within non-SBFD symbols are used for CSI derivation.</w:t>
      </w:r>
      <w:r w:rsidRPr="00CA3839">
        <w:rPr>
          <w:rFonts w:ascii="Arial" w:eastAsia="DengXian" w:hAnsi="Arial" w:cs="Arial"/>
          <w:kern w:val="0"/>
          <w:szCs w:val="20"/>
          <w:lang w:val="en-GB" w:eastAsia="zh-CN"/>
        </w:rPr>
        <w:t xml:space="preserve"> An issue for further study is how to identify a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is for SBFD symbols or non-SBFD symbols. For example, it can be identified based on </w:t>
      </w:r>
      <w:proofErr w:type="spellStart"/>
      <w:r w:rsidRPr="00CA3839">
        <w:rPr>
          <w:rFonts w:ascii="Arial" w:hAnsi="Arial" w:cs="Arial"/>
          <w:kern w:val="0"/>
          <w:szCs w:val="20"/>
          <w:lang w:val="en-GB"/>
        </w:rPr>
        <w:t>gNB</w:t>
      </w:r>
      <w:proofErr w:type="spellEnd"/>
      <w:r w:rsidRPr="00CA3839">
        <w:rPr>
          <w:rFonts w:ascii="Arial" w:hAnsi="Arial" w:cs="Arial"/>
          <w:kern w:val="0"/>
          <w:szCs w:val="20"/>
          <w:lang w:val="en-GB"/>
        </w:rPr>
        <w:t xml:space="preserve"> indication (e.g., a new parameter in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or DCI/MAC-CE indication) or UE determination (e.g., based on the symbol type for CSI reference resource).</w:t>
      </w:r>
    </w:p>
    <w:p w14:paraId="7D11FF71"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lang w:val="en-GB"/>
        </w:rPr>
      </w:pPr>
    </w:p>
    <w:p w14:paraId="36817D93" w14:textId="2307D644" w:rsidR="004E0711" w:rsidRPr="006D5691" w:rsidRDefault="004E0711" w:rsidP="004E0711">
      <w:pPr>
        <w:rPr>
          <w:rFonts w:ascii="Arial" w:eastAsia="바탕" w:hAnsi="Arial" w:cs="Arial"/>
          <w:b/>
          <w:i/>
          <w:kern w:val="0"/>
          <w:szCs w:val="20"/>
        </w:rPr>
      </w:pPr>
      <w:r w:rsidRPr="006D5691">
        <w:rPr>
          <w:rFonts w:ascii="Arial" w:eastAsia="바탕" w:hAnsi="Arial" w:cs="Arial"/>
          <w:b/>
          <w:i/>
          <w:kern w:val="0"/>
          <w:szCs w:val="20"/>
        </w:rPr>
        <w:t>Proposal 1</w:t>
      </w:r>
      <w:r w:rsidR="00F91ACB">
        <w:rPr>
          <w:rFonts w:ascii="Arial" w:eastAsia="바탕" w:hAnsi="Arial" w:cs="Arial"/>
          <w:b/>
          <w:i/>
          <w:kern w:val="0"/>
          <w:szCs w:val="20"/>
        </w:rPr>
        <w:t>9</w:t>
      </w:r>
      <w:r w:rsidRPr="006D5691">
        <w:rPr>
          <w:rFonts w:ascii="Arial" w:eastAsia="바탕" w:hAnsi="Arial" w:cs="Arial"/>
          <w:b/>
          <w:i/>
          <w:kern w:val="0"/>
          <w:szCs w:val="20"/>
        </w:rPr>
        <w:t xml:space="preserve">: Support </w:t>
      </w:r>
      <w:bookmarkStart w:id="3" w:name="_Hlk158927644"/>
      <w:r w:rsidRPr="006D5691">
        <w:rPr>
          <w:rFonts w:ascii="Arial" w:eastAsia="바탕" w:hAnsi="Arial" w:cs="Arial"/>
          <w:b/>
          <w:i/>
          <w:kern w:val="0"/>
          <w:szCs w:val="20"/>
        </w:rPr>
        <w:t>CSI-</w:t>
      </w:r>
      <w:proofErr w:type="spellStart"/>
      <w:r w:rsidRPr="006D5691">
        <w:rPr>
          <w:rFonts w:ascii="Arial" w:eastAsia="바탕" w:hAnsi="Arial" w:cs="Arial"/>
          <w:b/>
          <w:i/>
          <w:kern w:val="0"/>
          <w:szCs w:val="20"/>
        </w:rPr>
        <w:t>ReportConfig</w:t>
      </w:r>
      <w:bookmarkEnd w:id="3"/>
      <w:proofErr w:type="spellEnd"/>
      <w:r w:rsidRPr="006D5691">
        <w:rPr>
          <w:rFonts w:ascii="Arial" w:eastAsia="바탕" w:hAnsi="Arial" w:cs="Arial"/>
          <w:b/>
          <w:i/>
          <w:kern w:val="0"/>
          <w:szCs w:val="20"/>
        </w:rPr>
        <w:t xml:space="preserve"> for SBFD symbols and CSI-</w:t>
      </w:r>
      <w:proofErr w:type="spellStart"/>
      <w:r w:rsidRPr="006D5691">
        <w:rPr>
          <w:rFonts w:ascii="Arial" w:eastAsia="바탕" w:hAnsi="Arial" w:cs="Arial"/>
          <w:b/>
          <w:i/>
          <w:kern w:val="0"/>
          <w:szCs w:val="20"/>
        </w:rPr>
        <w:t>ReportConfig</w:t>
      </w:r>
      <w:proofErr w:type="spellEnd"/>
      <w:r w:rsidRPr="006D5691">
        <w:rPr>
          <w:rFonts w:ascii="Arial" w:eastAsia="바탕" w:hAnsi="Arial" w:cs="Arial"/>
          <w:b/>
          <w:i/>
          <w:kern w:val="0"/>
          <w:szCs w:val="20"/>
        </w:rPr>
        <w:t xml:space="preserve"> for non-SBFD symbols, respectively.</w:t>
      </w:r>
    </w:p>
    <w:p w14:paraId="20BB3D0E" w14:textId="77777777" w:rsidR="004E0711" w:rsidRPr="006D5691" w:rsidRDefault="004E0711" w:rsidP="004E0711">
      <w:pPr>
        <w:pStyle w:val="af9"/>
        <w:numPr>
          <w:ilvl w:val="0"/>
          <w:numId w:val="45"/>
        </w:numPr>
        <w:spacing w:after="60"/>
        <w:ind w:firstLineChars="0"/>
        <w:rPr>
          <w:rFonts w:ascii="Arial" w:eastAsia="바탕" w:hAnsi="Arial" w:cs="Arial"/>
          <w:i/>
          <w:sz w:val="20"/>
          <w:szCs w:val="20"/>
        </w:rPr>
      </w:pPr>
      <w:r w:rsidRPr="006D5691">
        <w:rPr>
          <w:rFonts w:ascii="Arial" w:eastAsia="바탕" w:hAnsi="Arial" w:cs="Arial"/>
          <w:i/>
          <w:sz w:val="20"/>
          <w:szCs w:val="20"/>
        </w:rPr>
        <w:t>For CSI-</w:t>
      </w:r>
      <w:proofErr w:type="spellStart"/>
      <w:r w:rsidRPr="006D5691">
        <w:rPr>
          <w:rFonts w:ascii="Arial" w:eastAsia="바탕" w:hAnsi="Arial" w:cs="Arial"/>
          <w:i/>
          <w:sz w:val="20"/>
          <w:szCs w:val="20"/>
        </w:rPr>
        <w:t>ReportConfig</w:t>
      </w:r>
      <w:proofErr w:type="spellEnd"/>
      <w:r w:rsidRPr="006D5691">
        <w:rPr>
          <w:rFonts w:ascii="Arial" w:eastAsia="바탕" w:hAnsi="Arial" w:cs="Arial"/>
          <w:i/>
          <w:sz w:val="20"/>
          <w:szCs w:val="20"/>
        </w:rPr>
        <w:t xml:space="preserve"> for SBFD symbols, only CSI-RS transmission occasions within SBFD symbols are used for CSI derivation.</w:t>
      </w:r>
    </w:p>
    <w:p w14:paraId="4A2214F5" w14:textId="77777777" w:rsidR="004E0711" w:rsidRPr="006D5691" w:rsidRDefault="004E0711" w:rsidP="004E0711">
      <w:pPr>
        <w:pStyle w:val="af9"/>
        <w:numPr>
          <w:ilvl w:val="0"/>
          <w:numId w:val="45"/>
        </w:numPr>
        <w:spacing w:after="60"/>
        <w:ind w:firstLineChars="0"/>
        <w:rPr>
          <w:rFonts w:ascii="Arial" w:eastAsia="바탕" w:hAnsi="Arial" w:cs="Arial"/>
          <w:i/>
          <w:sz w:val="20"/>
          <w:szCs w:val="20"/>
        </w:rPr>
      </w:pPr>
      <w:r w:rsidRPr="006D5691">
        <w:rPr>
          <w:rFonts w:ascii="Arial" w:eastAsia="바탕" w:hAnsi="Arial" w:cs="Arial"/>
          <w:i/>
          <w:sz w:val="20"/>
          <w:szCs w:val="20"/>
        </w:rPr>
        <w:t>For CSI-</w:t>
      </w:r>
      <w:proofErr w:type="spellStart"/>
      <w:r w:rsidRPr="006D5691">
        <w:rPr>
          <w:rFonts w:ascii="Arial" w:eastAsia="바탕" w:hAnsi="Arial" w:cs="Arial"/>
          <w:i/>
          <w:sz w:val="20"/>
          <w:szCs w:val="20"/>
        </w:rPr>
        <w:t>ReportConfig</w:t>
      </w:r>
      <w:proofErr w:type="spellEnd"/>
      <w:r w:rsidRPr="006D5691">
        <w:rPr>
          <w:rFonts w:ascii="Arial" w:eastAsia="바탕" w:hAnsi="Arial" w:cs="Arial"/>
          <w:i/>
          <w:sz w:val="20"/>
          <w:szCs w:val="20"/>
        </w:rPr>
        <w:t xml:space="preserve"> for non-SBFD symbols, only CSI-RS transmission occasions within non-SBFD symbols are used for CSI derivation.</w:t>
      </w:r>
    </w:p>
    <w:p w14:paraId="188AD0CD" w14:textId="77777777" w:rsidR="004E0711" w:rsidRPr="006D5691" w:rsidRDefault="004E0711" w:rsidP="004E0711">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FFS: how to identify a CSI-</w:t>
      </w:r>
      <w:proofErr w:type="spellStart"/>
      <w:r w:rsidRPr="009C4BF1">
        <w:rPr>
          <w:rFonts w:ascii="Arial" w:eastAsia="바탕" w:hAnsi="Arial" w:cs="Arial"/>
          <w:i/>
          <w:sz w:val="20"/>
          <w:szCs w:val="20"/>
        </w:rPr>
        <w:t>ReportConfig</w:t>
      </w:r>
      <w:proofErr w:type="spellEnd"/>
      <w:r w:rsidRPr="009C4BF1">
        <w:rPr>
          <w:rFonts w:ascii="Arial" w:eastAsia="바탕" w:hAnsi="Arial" w:cs="Arial"/>
          <w:i/>
          <w:sz w:val="20"/>
          <w:szCs w:val="20"/>
        </w:rPr>
        <w:t xml:space="preserve"> is for SBFD symbols or for non-SBFD symbols</w:t>
      </w:r>
    </w:p>
    <w:p w14:paraId="2078FB20" w14:textId="77777777" w:rsidR="004E0711" w:rsidRPr="00CA3839" w:rsidRDefault="004E0711" w:rsidP="004E0711">
      <w:pPr>
        <w:rPr>
          <w:rFonts w:ascii="Arial" w:eastAsia="바탕" w:hAnsi="Arial" w:cs="Arial"/>
          <w:i/>
          <w:szCs w:val="20"/>
        </w:rPr>
      </w:pPr>
    </w:p>
    <w:p w14:paraId="5C46CC5F"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 xml:space="preserve">It is notable that the maximum number of configured CSI report for a particular UE is subject to UE capability. To avoid the increase of the number of CSI report configuration for SBFD operation (i.e., for SBFD symbols and for non-SBFD symbols), it is beneficial to support a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with CSI for SBFD symbols and CSI for non-SBFD symbols in one reporting instance.</w:t>
      </w:r>
      <w:r w:rsidRPr="00CA3839">
        <w:rPr>
          <w:rFonts w:ascii="Arial" w:hAnsi="Arial" w:cs="Arial"/>
        </w:rPr>
        <w:t xml:space="preserve"> </w:t>
      </w:r>
      <w:r w:rsidRPr="00CA3839">
        <w:rPr>
          <w:rFonts w:ascii="Arial" w:hAnsi="Arial" w:cs="Arial"/>
          <w:kern w:val="0"/>
          <w:szCs w:val="20"/>
        </w:rPr>
        <w:t>Similar as the discussion above, f</w:t>
      </w:r>
      <w:r w:rsidRPr="00CA3839">
        <w:rPr>
          <w:rFonts w:ascii="Arial" w:hAnsi="Arial" w:cs="Arial"/>
          <w:kern w:val="0"/>
          <w:szCs w:val="20"/>
          <w:lang w:val="en-GB"/>
        </w:rPr>
        <w:t xml:space="preserve">or the CSI for SBFD symbols, only CSI-RS transmission occasions within SBFD symbols are used for CSI derivation; for the CSI for non-SBFD symbols, only CSI-RS transmission occasions within non-SBFD symbols are used for CSI derivation. To support this type of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the design of Rel-18 CSI reporting introduced for NES can be largely reused. A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for NES is configured with multiple sub-configurations, where each configuration can be associated with spatial/power parameters. For SBFD operation, a sub-configuration can either associated with SBFD symbols or non-SBFD symbols, additionally with the spatial/parameter associated with the SBFD symbols or the non-SBFD symbols (e.g., different symbol types may correspond to different transmission antenna ports or different DL transmission power). Based on NW triggering, UE can report the CSIs for the sub-configuration associated with SBFD symbols and CSIs for the sub-configuration associated with non-SBFD symbols.</w:t>
      </w:r>
    </w:p>
    <w:p w14:paraId="231B38DF" w14:textId="77777777" w:rsidR="004E0711" w:rsidRPr="00CA3839" w:rsidRDefault="004E0711" w:rsidP="004E0711">
      <w:pPr>
        <w:widowControl/>
        <w:wordWrap/>
        <w:autoSpaceDE/>
        <w:autoSpaceDN/>
        <w:spacing w:before="60" w:after="60" w:line="288" w:lineRule="auto"/>
        <w:ind w:firstLineChars="100" w:firstLine="200"/>
        <w:rPr>
          <w:rFonts w:ascii="Arial" w:hAnsi="Arial" w:cs="Arial"/>
          <w:kern w:val="0"/>
          <w:szCs w:val="20"/>
          <w:lang w:val="en-GB"/>
        </w:rPr>
      </w:pPr>
    </w:p>
    <w:p w14:paraId="66618D1D" w14:textId="7D6BD01A" w:rsidR="004E0711" w:rsidRPr="00CA3839" w:rsidRDefault="004E0711" w:rsidP="004E0711">
      <w:pPr>
        <w:rPr>
          <w:rFonts w:ascii="Arial" w:eastAsia="바탕" w:hAnsi="Arial" w:cs="Arial"/>
          <w:b/>
          <w:i/>
          <w:kern w:val="0"/>
          <w:szCs w:val="20"/>
        </w:rPr>
      </w:pPr>
      <w:r w:rsidRPr="00CA3839">
        <w:rPr>
          <w:rFonts w:ascii="Arial" w:eastAsia="바탕" w:hAnsi="Arial" w:cs="Arial"/>
          <w:b/>
          <w:i/>
          <w:kern w:val="0"/>
          <w:szCs w:val="20"/>
        </w:rPr>
        <w:t xml:space="preserve">Proposal </w:t>
      </w:r>
      <w:r>
        <w:rPr>
          <w:rFonts w:ascii="Arial" w:eastAsia="바탕" w:hAnsi="Arial" w:cs="Arial"/>
          <w:b/>
          <w:i/>
          <w:kern w:val="0"/>
          <w:szCs w:val="20"/>
        </w:rPr>
        <w:t>2</w:t>
      </w:r>
      <w:r w:rsidR="00F91ACB">
        <w:rPr>
          <w:rFonts w:ascii="Arial" w:eastAsia="바탕" w:hAnsi="Arial" w:cs="Arial"/>
          <w:b/>
          <w:i/>
          <w:kern w:val="0"/>
          <w:szCs w:val="20"/>
        </w:rPr>
        <w:t>0</w:t>
      </w:r>
      <w:r w:rsidRPr="00CA3839">
        <w:rPr>
          <w:rFonts w:ascii="Arial" w:eastAsia="바탕" w:hAnsi="Arial" w:cs="Arial"/>
          <w:b/>
          <w:i/>
          <w:kern w:val="0"/>
          <w:szCs w:val="20"/>
        </w:rPr>
        <w:t>: Support a CSI-</w:t>
      </w:r>
      <w:proofErr w:type="spellStart"/>
      <w:r w:rsidRPr="00CA3839">
        <w:rPr>
          <w:rFonts w:ascii="Arial" w:eastAsia="바탕" w:hAnsi="Arial" w:cs="Arial"/>
          <w:b/>
          <w:i/>
          <w:kern w:val="0"/>
          <w:szCs w:val="20"/>
        </w:rPr>
        <w:t>ReportConfig</w:t>
      </w:r>
      <w:proofErr w:type="spellEnd"/>
      <w:r w:rsidRPr="00CA3839">
        <w:rPr>
          <w:rFonts w:ascii="Arial" w:eastAsia="바탕" w:hAnsi="Arial" w:cs="Arial"/>
          <w:b/>
          <w:i/>
          <w:kern w:val="0"/>
          <w:szCs w:val="20"/>
        </w:rPr>
        <w:t xml:space="preserve"> with CSI for SBFD symbols and CSI for non-SBFD symbols in one reporting instance.</w:t>
      </w:r>
    </w:p>
    <w:p w14:paraId="476F8407" w14:textId="77777777" w:rsidR="004E0711" w:rsidRPr="006D5691" w:rsidRDefault="004E0711" w:rsidP="004E0711">
      <w:pPr>
        <w:pStyle w:val="af9"/>
        <w:numPr>
          <w:ilvl w:val="0"/>
          <w:numId w:val="45"/>
        </w:numPr>
        <w:spacing w:after="60"/>
        <w:ind w:firstLineChars="0"/>
        <w:rPr>
          <w:rFonts w:ascii="Arial" w:eastAsia="바탕" w:hAnsi="Arial" w:cs="Arial"/>
          <w:i/>
          <w:sz w:val="20"/>
          <w:szCs w:val="20"/>
        </w:rPr>
      </w:pPr>
      <w:r w:rsidRPr="006D5691">
        <w:rPr>
          <w:rFonts w:ascii="Arial" w:eastAsia="바탕" w:hAnsi="Arial" w:cs="Arial"/>
          <w:i/>
          <w:sz w:val="20"/>
          <w:szCs w:val="20"/>
        </w:rPr>
        <w:t>For the CSI for SBFD symbols, only CSI-RS transmission occasions within SBFD symbols are used for CSI derivation.</w:t>
      </w:r>
    </w:p>
    <w:p w14:paraId="1C28C900" w14:textId="77777777" w:rsidR="004E0711" w:rsidRPr="006D5691" w:rsidRDefault="004E0711" w:rsidP="004E0711">
      <w:pPr>
        <w:pStyle w:val="af9"/>
        <w:numPr>
          <w:ilvl w:val="0"/>
          <w:numId w:val="45"/>
        </w:numPr>
        <w:spacing w:after="60"/>
        <w:ind w:firstLineChars="0"/>
        <w:rPr>
          <w:rFonts w:ascii="Arial" w:eastAsia="바탕" w:hAnsi="Arial" w:cs="Arial"/>
          <w:i/>
          <w:sz w:val="20"/>
          <w:szCs w:val="20"/>
        </w:rPr>
      </w:pPr>
      <w:r w:rsidRPr="006D5691">
        <w:rPr>
          <w:rFonts w:ascii="Arial" w:eastAsia="바탕" w:hAnsi="Arial" w:cs="Arial"/>
          <w:i/>
          <w:sz w:val="20"/>
          <w:szCs w:val="20"/>
        </w:rPr>
        <w:t>For the CSI for non-SBFD symbols, only CSI-RS transmission occasions within non-SBFD symbols are used for CSI derivation.</w:t>
      </w:r>
    </w:p>
    <w:p w14:paraId="63B3D146" w14:textId="77777777" w:rsidR="004E0711" w:rsidRPr="006D5691" w:rsidRDefault="004E0711" w:rsidP="004E0711">
      <w:pPr>
        <w:pStyle w:val="af9"/>
        <w:numPr>
          <w:ilvl w:val="0"/>
          <w:numId w:val="45"/>
        </w:numPr>
        <w:spacing w:after="60"/>
        <w:ind w:firstLineChars="0"/>
        <w:rPr>
          <w:rFonts w:ascii="Arial" w:eastAsia="바탕" w:hAnsi="Arial" w:cs="Arial"/>
          <w:i/>
          <w:sz w:val="20"/>
          <w:szCs w:val="20"/>
        </w:rPr>
      </w:pPr>
      <w:r w:rsidRPr="006D5691">
        <w:rPr>
          <w:rFonts w:ascii="Arial" w:eastAsia="바탕" w:hAnsi="Arial" w:cs="Arial"/>
          <w:i/>
          <w:sz w:val="20"/>
          <w:szCs w:val="20"/>
        </w:rPr>
        <w:t>FFS: support the CSI-</w:t>
      </w:r>
      <w:proofErr w:type="spellStart"/>
      <w:r w:rsidRPr="006D5691">
        <w:rPr>
          <w:rFonts w:ascii="Arial" w:eastAsia="바탕" w:hAnsi="Arial" w:cs="Arial"/>
          <w:i/>
          <w:sz w:val="20"/>
          <w:szCs w:val="20"/>
        </w:rPr>
        <w:t>ReportConfig</w:t>
      </w:r>
      <w:proofErr w:type="spellEnd"/>
      <w:r w:rsidRPr="006D5691">
        <w:rPr>
          <w:rFonts w:ascii="Arial" w:eastAsia="바탕" w:hAnsi="Arial" w:cs="Arial"/>
          <w:i/>
          <w:sz w:val="20"/>
          <w:szCs w:val="20"/>
        </w:rPr>
        <w:t xml:space="preserve"> by extending the Rel-18 CSI reporting for NES (e.g., each sub-configuration can be associated with SBFD symbols or non-SBFD symbols).</w:t>
      </w:r>
    </w:p>
    <w:p w14:paraId="62B85FCB" w14:textId="482813AD" w:rsidR="004E0711" w:rsidRPr="004E0711" w:rsidRDefault="004E0711" w:rsidP="00014C10">
      <w:pPr>
        <w:rPr>
          <w:rFonts w:ascii="Arial" w:eastAsia="바탕" w:hAnsi="Arial" w:cs="Arial"/>
          <w:i/>
          <w:szCs w:val="20"/>
        </w:rPr>
      </w:pPr>
    </w:p>
    <w:p w14:paraId="4487AD16" w14:textId="77777777" w:rsidR="004E0711" w:rsidRPr="00CA3839" w:rsidRDefault="004E0711" w:rsidP="00014C10">
      <w:pPr>
        <w:rPr>
          <w:rFonts w:ascii="Arial" w:eastAsia="바탕" w:hAnsi="Arial" w:cs="Arial"/>
          <w:i/>
          <w:szCs w:val="20"/>
        </w:rPr>
      </w:pPr>
    </w:p>
    <w:p w14:paraId="1C3951D9" w14:textId="75D36EC2" w:rsidR="000142A6" w:rsidRPr="00CA3839" w:rsidRDefault="00A96699" w:rsidP="00574A75">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lastRenderedPageBreak/>
        <w:t>2</w:t>
      </w:r>
      <w:r w:rsidR="00AD1287" w:rsidRPr="00CA3839">
        <w:rPr>
          <w:rFonts w:ascii="Arial" w:eastAsia="DengXian" w:hAnsi="Arial" w:cs="Arial"/>
          <w:kern w:val="0"/>
          <w:sz w:val="32"/>
          <w:szCs w:val="20"/>
          <w:lang w:val="en-GB" w:eastAsia="zh-CN"/>
        </w:rPr>
        <w:t xml:space="preserve">.3 </w:t>
      </w:r>
      <w:r w:rsidR="000142A6" w:rsidRPr="00CA3839">
        <w:rPr>
          <w:rFonts w:ascii="Arial" w:eastAsia="DengXian" w:hAnsi="Arial" w:cs="Arial"/>
          <w:kern w:val="0"/>
          <w:sz w:val="32"/>
          <w:szCs w:val="20"/>
          <w:lang w:val="en-GB" w:eastAsia="zh-CN"/>
        </w:rPr>
        <w:t>Configurations on SBFD symbols and non-SBFD symbols</w:t>
      </w:r>
    </w:p>
    <w:p w14:paraId="723A7C20" w14:textId="637546FB" w:rsidR="00920857" w:rsidRPr="00920857" w:rsidRDefault="00920857" w:rsidP="00993764">
      <w:pPr>
        <w:widowControl/>
        <w:wordWrap/>
        <w:autoSpaceDE/>
        <w:autoSpaceDN/>
        <w:spacing w:before="60" w:after="60" w:line="288" w:lineRule="auto"/>
        <w:rPr>
          <w:rFonts w:ascii="Arial" w:hAnsi="Arial" w:cs="Arial"/>
          <w:kern w:val="0"/>
          <w:szCs w:val="20"/>
        </w:rPr>
      </w:pPr>
      <w:r w:rsidRPr="00920857">
        <w:rPr>
          <w:rFonts w:ascii="Arial" w:hAnsi="Arial" w:cs="Arial" w:hint="eastAsia"/>
          <w:kern w:val="0"/>
          <w:szCs w:val="20"/>
        </w:rPr>
        <w:t xml:space="preserve"> </w:t>
      </w:r>
      <w:r>
        <w:rPr>
          <w:rFonts w:ascii="Arial" w:hAnsi="Arial" w:cs="Arial"/>
          <w:kern w:val="0"/>
          <w:szCs w:val="20"/>
        </w:rPr>
        <w:t>In this section, we discuss separate configurations for UL transmission on SBFD symbols and non-SBFD symbols. Note that PUSCH/PUCCH frequency hopping is discussed in 3.2.3.1.</w:t>
      </w:r>
    </w:p>
    <w:p w14:paraId="658E6F1D" w14:textId="77777777" w:rsidR="00920857" w:rsidRDefault="00920857" w:rsidP="00993764">
      <w:pPr>
        <w:widowControl/>
        <w:wordWrap/>
        <w:autoSpaceDE/>
        <w:autoSpaceDN/>
        <w:spacing w:before="60" w:after="60" w:line="288" w:lineRule="auto"/>
        <w:rPr>
          <w:rFonts w:ascii="Arial" w:hAnsi="Arial" w:cs="Arial"/>
          <w:b/>
          <w:kern w:val="0"/>
          <w:szCs w:val="20"/>
          <w:u w:val="single"/>
        </w:rPr>
      </w:pPr>
    </w:p>
    <w:p w14:paraId="04FFF37A" w14:textId="77CC4330" w:rsidR="00993764" w:rsidRPr="00CA3839" w:rsidRDefault="002C1795" w:rsidP="00993764">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UL power control parameters</w:t>
      </w:r>
    </w:p>
    <w:p w14:paraId="4C72476B" w14:textId="6C7D4992" w:rsidR="00993764" w:rsidRPr="00CA3839" w:rsidRDefault="00993764" w:rsidP="00993764">
      <w:pPr>
        <w:widowControl/>
        <w:wordWrap/>
        <w:autoSpaceDE/>
        <w:autoSpaceDN/>
        <w:spacing w:before="60" w:after="60" w:line="288" w:lineRule="auto"/>
        <w:ind w:firstLineChars="50" w:firstLine="100"/>
        <w:rPr>
          <w:rFonts w:ascii="Arial" w:hAnsi="Arial" w:cs="Arial"/>
          <w:kern w:val="0"/>
          <w:szCs w:val="20"/>
        </w:rPr>
      </w:pPr>
      <w:r w:rsidRPr="00CA3839">
        <w:rPr>
          <w:rFonts w:ascii="Arial" w:hAnsi="Arial" w:cs="Arial"/>
          <w:kern w:val="0"/>
          <w:szCs w:val="20"/>
        </w:rPr>
        <w:t xml:space="preserve">In SBFD symbol and UL symbol, the required UL transmission power is not the same. For SBFD symbol, the uplink reception performance is suffered from self-interference and (co-site/inter-site) </w:t>
      </w:r>
      <w:proofErr w:type="spellStart"/>
      <w:r w:rsidRPr="00CA3839">
        <w:rPr>
          <w:rFonts w:ascii="Arial" w:hAnsi="Arial" w:cs="Arial"/>
          <w:kern w:val="0"/>
          <w:szCs w:val="20"/>
        </w:rPr>
        <w:t>gNB-gNB</w:t>
      </w:r>
      <w:proofErr w:type="spellEnd"/>
      <w:r w:rsidRPr="00CA3839">
        <w:rPr>
          <w:rFonts w:ascii="Arial" w:hAnsi="Arial" w:cs="Arial"/>
          <w:kern w:val="0"/>
          <w:szCs w:val="20"/>
        </w:rPr>
        <w:t xml:space="preserve"> CLI. Also, there may be adjacent channel interference from other operators. So, in general, UL transmission power on SBFD symbol is required to be increased. </w:t>
      </w:r>
    </w:p>
    <w:p w14:paraId="297C7B3D" w14:textId="0CDD0A53" w:rsidR="002C1795" w:rsidRPr="00CA3839" w:rsidRDefault="002C1795" w:rsidP="00993764">
      <w:pPr>
        <w:widowControl/>
        <w:wordWrap/>
        <w:autoSpaceDE/>
        <w:autoSpaceDN/>
        <w:spacing w:before="60" w:after="60" w:line="288" w:lineRule="auto"/>
        <w:ind w:firstLineChars="50" w:firstLine="100"/>
        <w:rPr>
          <w:rFonts w:ascii="Arial" w:hAnsi="Arial" w:cs="Arial"/>
          <w:b/>
          <w:kern w:val="0"/>
          <w:szCs w:val="20"/>
          <w:u w:val="single"/>
        </w:rPr>
      </w:pPr>
      <w:r w:rsidRPr="00CA3839">
        <w:rPr>
          <w:rFonts w:ascii="Arial" w:hAnsi="Arial" w:cs="Arial"/>
          <w:kern w:val="0"/>
          <w:szCs w:val="20"/>
        </w:rPr>
        <w:t>PUSCH transmission power is determined by</w:t>
      </w:r>
    </w:p>
    <w:p w14:paraId="667C46F9" w14:textId="79BD1B5C" w:rsidR="002C1795" w:rsidRPr="00CA3839" w:rsidRDefault="002C1795" w:rsidP="002C1795">
      <w:pPr>
        <w:widowControl/>
        <w:wordWrap/>
        <w:autoSpaceDE/>
        <w:autoSpaceDN/>
        <w:spacing w:before="60" w:after="60" w:line="288" w:lineRule="auto"/>
        <w:rPr>
          <w:rFonts w:ascii="Arial" w:hAnsi="Arial" w:cs="Arial"/>
          <w:kern w:val="0"/>
          <w:szCs w:val="20"/>
        </w:rPr>
      </w:pPr>
      <w:r w:rsidRPr="00CA3839">
        <w:rPr>
          <w:rFonts w:ascii="Arial" w:hAnsi="Arial" w:cs="Arial"/>
          <w:noProof/>
          <w:kern w:val="0"/>
          <w:szCs w:val="20"/>
        </w:rPr>
        <w:drawing>
          <wp:inline distT="0" distB="0" distL="0" distR="0" wp14:anchorId="1A78B835" wp14:editId="3A1EDACB">
            <wp:extent cx="6189345" cy="466725"/>
            <wp:effectExtent l="0" t="0" r="1905"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89345" cy="466725"/>
                    </a:xfrm>
                    <a:prstGeom prst="rect">
                      <a:avLst/>
                    </a:prstGeom>
                  </pic:spPr>
                </pic:pic>
              </a:graphicData>
            </a:graphic>
          </wp:inline>
        </w:drawing>
      </w:r>
    </w:p>
    <w:p w14:paraId="66CF84D7" w14:textId="53B129A2" w:rsidR="002C1795" w:rsidRPr="00CA3839" w:rsidRDefault="002C1795" w:rsidP="00781096">
      <w:pPr>
        <w:widowControl/>
        <w:wordWrap/>
        <w:autoSpaceDE/>
        <w:autoSpaceDN/>
        <w:spacing w:before="60" w:after="60" w:line="288" w:lineRule="auto"/>
        <w:ind w:firstLineChars="50" w:firstLine="100"/>
        <w:rPr>
          <w:rFonts w:ascii="Arial" w:hAnsi="Arial" w:cs="Arial"/>
          <w:kern w:val="0"/>
          <w:szCs w:val="20"/>
        </w:rPr>
      </w:pPr>
      <w:r w:rsidRPr="00CA3839">
        <w:rPr>
          <w:rFonts w:ascii="Arial" w:hAnsi="Arial" w:cs="Arial"/>
          <w:kern w:val="0"/>
          <w:szCs w:val="20"/>
        </w:rPr>
        <w:t>The equation in</w:t>
      </w:r>
      <w:r w:rsidR="00993764" w:rsidRPr="00CA3839">
        <w:rPr>
          <w:rFonts w:ascii="Arial" w:hAnsi="Arial" w:cs="Arial"/>
          <w:kern w:val="0"/>
          <w:szCs w:val="20"/>
        </w:rPr>
        <w:t>cludes the following components:</w:t>
      </w:r>
    </w:p>
    <w:p w14:paraId="53197265" w14:textId="6F56CC39" w:rsidR="002C1795" w:rsidRPr="00CA3839" w:rsidRDefault="002C1795" w:rsidP="002C1795">
      <w:pPr>
        <w:pStyle w:val="af9"/>
        <w:numPr>
          <w:ilvl w:val="0"/>
          <w:numId w:val="37"/>
        </w:numPr>
        <w:spacing w:after="60"/>
        <w:ind w:firstLineChars="0"/>
        <w:rPr>
          <w:rFonts w:ascii="Arial" w:hAnsi="Arial" w:cs="Arial"/>
          <w:sz w:val="20"/>
          <w:szCs w:val="20"/>
        </w:rPr>
      </w:pPr>
      <w:r w:rsidRPr="00CA3839">
        <w:rPr>
          <w:rFonts w:ascii="Arial" w:hAnsi="Arial" w:cs="Arial"/>
          <w:sz w:val="20"/>
          <w:szCs w:val="20"/>
        </w:rPr>
        <w:t>P</w:t>
      </w:r>
      <w:r w:rsidRPr="00CA3839">
        <w:rPr>
          <w:rFonts w:ascii="Arial" w:hAnsi="Arial" w:cs="Arial"/>
          <w:sz w:val="20"/>
          <w:szCs w:val="20"/>
          <w:vertAlign w:val="subscript"/>
        </w:rPr>
        <w:t>CMAX</w:t>
      </w:r>
      <w:r w:rsidR="00993764" w:rsidRPr="00CA3839">
        <w:rPr>
          <w:rFonts w:ascii="Arial" w:hAnsi="Arial" w:cs="Arial"/>
          <w:sz w:val="20"/>
          <w:szCs w:val="20"/>
        </w:rPr>
        <w:t xml:space="preserve"> is </w:t>
      </w:r>
      <w:r w:rsidRPr="00CA3839">
        <w:rPr>
          <w:rFonts w:ascii="Arial" w:hAnsi="Arial" w:cs="Arial"/>
          <w:sz w:val="20"/>
          <w:szCs w:val="20"/>
        </w:rPr>
        <w:t>the configured maximum output power</w:t>
      </w:r>
    </w:p>
    <w:p w14:paraId="20FD1305" w14:textId="4CE20653" w:rsidR="00993764" w:rsidRPr="00CA3839" w:rsidRDefault="002C1795" w:rsidP="00993764">
      <w:pPr>
        <w:pStyle w:val="af9"/>
        <w:numPr>
          <w:ilvl w:val="0"/>
          <w:numId w:val="37"/>
        </w:numPr>
        <w:spacing w:after="60"/>
        <w:ind w:firstLineChars="0"/>
        <w:rPr>
          <w:rFonts w:ascii="Arial" w:hAnsi="Arial" w:cs="Arial"/>
          <w:sz w:val="20"/>
          <w:szCs w:val="20"/>
        </w:rPr>
      </w:pPr>
      <w:r w:rsidRPr="00CA3839">
        <w:rPr>
          <w:rFonts w:ascii="Arial" w:hAnsi="Arial" w:cs="Arial"/>
          <w:sz w:val="20"/>
          <w:szCs w:val="20"/>
          <w:lang w:eastAsia="ko-KR"/>
        </w:rPr>
        <w:t>P</w:t>
      </w:r>
      <w:r w:rsidRPr="00CA3839">
        <w:rPr>
          <w:rFonts w:ascii="Arial" w:hAnsi="Arial" w:cs="Arial"/>
          <w:sz w:val="20"/>
          <w:szCs w:val="20"/>
          <w:vertAlign w:val="subscript"/>
          <w:lang w:eastAsia="ko-KR"/>
        </w:rPr>
        <w:t>O_PUSCH</w:t>
      </w:r>
      <w:r w:rsidR="00993764" w:rsidRPr="00CA3839">
        <w:rPr>
          <w:rFonts w:ascii="Arial" w:hAnsi="Arial" w:cs="Arial"/>
          <w:sz w:val="20"/>
          <w:szCs w:val="20"/>
          <w:vertAlign w:val="subscript"/>
          <w:lang w:eastAsia="ko-KR"/>
        </w:rPr>
        <w:t xml:space="preserve"> </w:t>
      </w:r>
      <w:r w:rsidR="00993764" w:rsidRPr="00CA3839">
        <w:rPr>
          <w:rFonts w:ascii="Arial" w:hAnsi="Arial" w:cs="Arial"/>
          <w:sz w:val="20"/>
          <w:szCs w:val="20"/>
          <w:lang w:eastAsia="ko-KR"/>
        </w:rPr>
        <w:t>is called p0 value</w:t>
      </w:r>
      <w:r w:rsidR="00827604" w:rsidRPr="00CA3839">
        <w:rPr>
          <w:rFonts w:ascii="Arial" w:hAnsi="Arial" w:cs="Arial"/>
          <w:sz w:val="20"/>
          <w:szCs w:val="20"/>
          <w:lang w:eastAsia="ko-KR"/>
        </w:rPr>
        <w:t xml:space="preserve"> and it is configured by </w:t>
      </w:r>
      <w:proofErr w:type="spellStart"/>
      <w:r w:rsidR="00827604" w:rsidRPr="00CA3839">
        <w:rPr>
          <w:rFonts w:ascii="Arial" w:hAnsi="Arial" w:cs="Arial"/>
          <w:sz w:val="20"/>
          <w:szCs w:val="20"/>
          <w:lang w:eastAsia="ko-KR"/>
        </w:rPr>
        <w:t>gNB</w:t>
      </w:r>
      <w:proofErr w:type="spellEnd"/>
      <w:r w:rsidR="00827604" w:rsidRPr="00CA3839">
        <w:rPr>
          <w:rFonts w:ascii="Arial" w:hAnsi="Arial" w:cs="Arial"/>
          <w:sz w:val="20"/>
          <w:szCs w:val="20"/>
          <w:lang w:eastAsia="ko-KR"/>
        </w:rPr>
        <w:t xml:space="preserve">. Nominal value and UE-specific value can be configured. </w:t>
      </w:r>
    </w:p>
    <w:p w14:paraId="06B6B09A" w14:textId="141917AF" w:rsidR="00827604" w:rsidRPr="00CA3839" w:rsidRDefault="00827604" w:rsidP="00993764">
      <w:pPr>
        <w:pStyle w:val="af9"/>
        <w:numPr>
          <w:ilvl w:val="0"/>
          <w:numId w:val="37"/>
        </w:numPr>
        <w:spacing w:after="60"/>
        <w:ind w:firstLineChars="0"/>
        <w:rPr>
          <w:rFonts w:ascii="Arial" w:hAnsi="Arial" w:cs="Arial"/>
          <w:sz w:val="20"/>
          <w:szCs w:val="20"/>
        </w:rPr>
      </w:pPr>
      <m:oMath>
        <m:r>
          <m:rPr>
            <m:sty m:val="p"/>
          </m:rPr>
          <w:rPr>
            <w:rFonts w:ascii="Cambria Math" w:hAnsi="Cambria Math" w:cs="Arial"/>
            <w:sz w:val="20"/>
            <w:szCs w:val="20"/>
            <w:lang w:eastAsia="ko-KR"/>
          </w:rPr>
          <m:t>α</m:t>
        </m:r>
      </m:oMath>
      <w:r w:rsidRPr="00CA3839">
        <w:rPr>
          <w:rFonts w:ascii="Arial" w:hAnsi="Arial" w:cs="Arial"/>
          <w:sz w:val="20"/>
          <w:szCs w:val="20"/>
          <w:lang w:eastAsia="ko-KR"/>
        </w:rPr>
        <w:t xml:space="preserve"> is call alpha value and it is configured by gNB. If </w:t>
      </w:r>
      <m:oMath>
        <m:r>
          <m:rPr>
            <m:sty m:val="p"/>
          </m:rPr>
          <w:rPr>
            <w:rFonts w:ascii="Cambria Math" w:hAnsi="Cambria Math" w:cs="Arial"/>
            <w:sz w:val="20"/>
            <w:szCs w:val="20"/>
            <w:lang w:eastAsia="ko-KR"/>
          </w:rPr>
          <m:t>α=0</m:t>
        </m:r>
      </m:oMath>
      <w:r w:rsidRPr="00CA3839">
        <w:rPr>
          <w:rFonts w:ascii="Arial" w:hAnsi="Arial" w:cs="Arial"/>
          <w:sz w:val="20"/>
          <w:szCs w:val="20"/>
          <w:lang w:eastAsia="ko-KR"/>
        </w:rPr>
        <w:t xml:space="preserve">, no DL pathloss compensation and if </w:t>
      </w:r>
      <m:oMath>
        <m:r>
          <m:rPr>
            <m:sty m:val="p"/>
          </m:rPr>
          <w:rPr>
            <w:rFonts w:ascii="Cambria Math" w:hAnsi="Cambria Math" w:cs="Arial"/>
            <w:sz w:val="20"/>
            <w:szCs w:val="20"/>
            <w:lang w:eastAsia="ko-KR"/>
          </w:rPr>
          <m:t>α=1</m:t>
        </m:r>
      </m:oMath>
      <w:r w:rsidRPr="00CA3839">
        <w:rPr>
          <w:rFonts w:ascii="Arial" w:hAnsi="Arial" w:cs="Arial"/>
          <w:sz w:val="20"/>
          <w:szCs w:val="20"/>
          <w:lang w:eastAsia="ko-KR"/>
        </w:rPr>
        <w:t>, full DL pathloss compensation</w:t>
      </w:r>
    </w:p>
    <w:p w14:paraId="097C6C6E" w14:textId="5AA4C983" w:rsidR="00993764" w:rsidRPr="00CA3839" w:rsidRDefault="00993764" w:rsidP="00993764">
      <w:pPr>
        <w:pStyle w:val="af9"/>
        <w:numPr>
          <w:ilvl w:val="0"/>
          <w:numId w:val="37"/>
        </w:numPr>
        <w:spacing w:after="60"/>
        <w:ind w:firstLineChars="0"/>
        <w:rPr>
          <w:rFonts w:ascii="Arial" w:hAnsi="Arial" w:cs="Arial"/>
          <w:sz w:val="20"/>
          <w:szCs w:val="20"/>
        </w:rPr>
      </w:pPr>
      <m:oMath>
        <m:r>
          <m:rPr>
            <m:sty m:val="p"/>
          </m:rPr>
          <w:rPr>
            <w:rFonts w:ascii="Cambria Math" w:hAnsi="Cambria Math" w:cs="Arial"/>
            <w:sz w:val="20"/>
            <w:szCs w:val="20"/>
            <w:lang w:eastAsia="ko-KR"/>
          </w:rPr>
          <m:t>PL</m:t>
        </m:r>
      </m:oMath>
      <w:r w:rsidRPr="00CA3839">
        <w:rPr>
          <w:rFonts w:ascii="Arial" w:hAnsi="Arial" w:cs="Arial"/>
          <w:sz w:val="20"/>
          <w:szCs w:val="20"/>
          <w:lang w:eastAsia="ko-KR"/>
        </w:rPr>
        <w:t xml:space="preserve"> is </w:t>
      </w:r>
      <w:r w:rsidR="00827604" w:rsidRPr="00CA3839">
        <w:rPr>
          <w:rFonts w:ascii="Arial" w:hAnsi="Arial" w:cs="Arial"/>
          <w:sz w:val="20"/>
          <w:szCs w:val="20"/>
          <w:lang w:eastAsia="ko-KR"/>
        </w:rPr>
        <w:t xml:space="preserve">used </w:t>
      </w:r>
      <w:r w:rsidRPr="00CA3839">
        <w:rPr>
          <w:rFonts w:ascii="Arial" w:hAnsi="Arial" w:cs="Arial"/>
          <w:sz w:val="20"/>
          <w:szCs w:val="20"/>
          <w:lang w:eastAsia="ko-KR"/>
        </w:rPr>
        <w:t>to compensate the downlink pathloss</w:t>
      </w:r>
      <w:r w:rsidR="00827604" w:rsidRPr="00CA3839">
        <w:rPr>
          <w:rFonts w:ascii="Arial" w:hAnsi="Arial" w:cs="Arial"/>
          <w:sz w:val="20"/>
          <w:szCs w:val="20"/>
          <w:lang w:eastAsia="ko-KR"/>
        </w:rPr>
        <w:t xml:space="preserve">. DL Pathloss RS is configured to measure the downlink pathloss. </w:t>
      </w:r>
    </w:p>
    <w:p w14:paraId="13F116DF" w14:textId="7346B28F" w:rsidR="00993764" w:rsidRPr="00CA3839" w:rsidRDefault="00993764" w:rsidP="00993764">
      <w:pPr>
        <w:pStyle w:val="af9"/>
        <w:numPr>
          <w:ilvl w:val="0"/>
          <w:numId w:val="37"/>
        </w:numPr>
        <w:spacing w:after="60"/>
        <w:ind w:firstLineChars="0"/>
        <w:rPr>
          <w:rFonts w:ascii="Arial" w:hAnsi="Arial" w:cs="Arial"/>
          <w:sz w:val="20"/>
          <w:szCs w:val="20"/>
        </w:rPr>
      </w:pPr>
      <w:r w:rsidRPr="00CA3839">
        <w:rPr>
          <w:rFonts w:ascii="Arial" w:hAnsi="Arial" w:cs="Arial"/>
          <w:i/>
          <w:sz w:val="20"/>
          <w:szCs w:val="20"/>
          <w:lang w:eastAsia="ko-KR"/>
        </w:rPr>
        <w:t>f</w:t>
      </w:r>
      <w:r w:rsidRPr="00CA3839">
        <w:rPr>
          <w:rFonts w:ascii="Arial" w:hAnsi="Arial" w:cs="Arial"/>
          <w:sz w:val="20"/>
          <w:szCs w:val="20"/>
          <w:lang w:eastAsia="ko-KR"/>
        </w:rPr>
        <w:t xml:space="preserve"> is called closed-loop power</w:t>
      </w:r>
      <w:r w:rsidR="00827604" w:rsidRPr="00CA3839">
        <w:rPr>
          <w:rFonts w:ascii="Arial" w:hAnsi="Arial" w:cs="Arial"/>
          <w:sz w:val="20"/>
          <w:szCs w:val="20"/>
          <w:lang w:eastAsia="ko-KR"/>
        </w:rPr>
        <w:t xml:space="preserve"> control value</w:t>
      </w:r>
      <w:r w:rsidRPr="00CA3839">
        <w:rPr>
          <w:rFonts w:ascii="Arial" w:hAnsi="Arial" w:cs="Arial"/>
          <w:sz w:val="20"/>
          <w:szCs w:val="20"/>
          <w:lang w:eastAsia="ko-KR"/>
        </w:rPr>
        <w:t xml:space="preserve"> and updated by </w:t>
      </w:r>
      <w:r w:rsidR="00827604" w:rsidRPr="00CA3839">
        <w:rPr>
          <w:rFonts w:ascii="Arial" w:hAnsi="Arial" w:cs="Arial"/>
          <w:sz w:val="20"/>
          <w:szCs w:val="20"/>
          <w:lang w:eastAsia="ko-KR"/>
        </w:rPr>
        <w:t xml:space="preserve">TPC command in a </w:t>
      </w:r>
      <w:r w:rsidRPr="00CA3839">
        <w:rPr>
          <w:rFonts w:ascii="Arial" w:hAnsi="Arial" w:cs="Arial"/>
          <w:sz w:val="20"/>
          <w:szCs w:val="20"/>
          <w:lang w:eastAsia="ko-KR"/>
        </w:rPr>
        <w:t>DCI</w:t>
      </w:r>
      <w:r w:rsidR="00827604" w:rsidRPr="00CA3839">
        <w:rPr>
          <w:rFonts w:ascii="Arial" w:hAnsi="Arial" w:cs="Arial"/>
          <w:sz w:val="20"/>
          <w:szCs w:val="20"/>
          <w:lang w:eastAsia="ko-KR"/>
        </w:rPr>
        <w:t xml:space="preserve"> scheduling PUSCH</w:t>
      </w:r>
    </w:p>
    <w:p w14:paraId="62622BC9" w14:textId="77777777" w:rsidR="00827604" w:rsidRPr="00CA3839" w:rsidRDefault="008F6D37" w:rsidP="00827604">
      <w:pPr>
        <w:pStyle w:val="af9"/>
        <w:numPr>
          <w:ilvl w:val="0"/>
          <w:numId w:val="37"/>
        </w:numPr>
        <w:spacing w:after="60"/>
        <w:ind w:firstLineChars="0"/>
        <w:rPr>
          <w:rFonts w:ascii="Arial" w:hAnsi="Arial" w:cs="Arial"/>
          <w:sz w:val="20"/>
          <w:szCs w:val="20"/>
        </w:rPr>
      </w:pPr>
      <m:oMath>
        <m:sSub>
          <m:sSubPr>
            <m:ctrlPr>
              <w:rPr>
                <w:rFonts w:ascii="Cambria Math" w:hAnsi="Cambria Math" w:cs="Arial"/>
                <w:sz w:val="20"/>
                <w:szCs w:val="20"/>
                <w:lang w:eastAsia="ko-KR"/>
              </w:rPr>
            </m:ctrlPr>
          </m:sSubPr>
          <m:e>
            <m:r>
              <m:rPr>
                <m:sty m:val="p"/>
              </m:rPr>
              <w:rPr>
                <w:rFonts w:ascii="Cambria Math" w:hAnsi="Cambria Math" w:cs="Arial"/>
                <w:sz w:val="20"/>
                <w:szCs w:val="20"/>
                <w:lang w:eastAsia="ko-KR"/>
              </w:rPr>
              <m:t>Δ</m:t>
            </m:r>
          </m:e>
          <m:sub>
            <m:r>
              <m:rPr>
                <m:sty m:val="p"/>
              </m:rPr>
              <w:rPr>
                <w:rFonts w:ascii="Cambria Math" w:hAnsi="Cambria Math" w:cs="Arial"/>
                <w:sz w:val="20"/>
                <w:szCs w:val="20"/>
                <w:lang w:eastAsia="ko-KR"/>
              </w:rPr>
              <m:t>TF</m:t>
            </m:r>
          </m:sub>
        </m:sSub>
      </m:oMath>
      <w:r w:rsidR="00827604" w:rsidRPr="00CA3839">
        <w:rPr>
          <w:rFonts w:ascii="Arial" w:hAnsi="Arial" w:cs="Arial"/>
          <w:sz w:val="20"/>
          <w:szCs w:val="20"/>
          <w:lang w:eastAsia="ko-KR"/>
        </w:rPr>
        <w:t xml:space="preserve"> is called delta offset value and used to compensate different MCS (BPRE) options. </w:t>
      </w:r>
    </w:p>
    <w:p w14:paraId="6B36B7DA" w14:textId="77777777" w:rsidR="00827604" w:rsidRPr="00CA3839" w:rsidRDefault="00827604" w:rsidP="00827604">
      <w:pPr>
        <w:pStyle w:val="af9"/>
        <w:numPr>
          <w:ilvl w:val="0"/>
          <w:numId w:val="37"/>
        </w:numPr>
        <w:spacing w:after="60"/>
        <w:ind w:firstLineChars="0"/>
        <w:rPr>
          <w:rFonts w:ascii="Arial" w:hAnsi="Arial" w:cs="Arial"/>
          <w:sz w:val="20"/>
          <w:szCs w:val="20"/>
        </w:rPr>
      </w:pPr>
      <m:oMath>
        <m:r>
          <m:rPr>
            <m:sty m:val="p"/>
          </m:rPr>
          <w:rPr>
            <w:rFonts w:ascii="Cambria Math" w:hAnsi="Cambria Math" w:cs="Arial"/>
            <w:sz w:val="20"/>
            <w:szCs w:val="20"/>
          </w:rPr>
          <m:t>10*</m:t>
        </m:r>
        <m:func>
          <m:funcPr>
            <m:ctrlPr>
              <w:rPr>
                <w:rFonts w:ascii="Cambria Math" w:hAnsi="Cambria Math" w:cs="Arial"/>
                <w:sz w:val="20"/>
                <w:szCs w:val="20"/>
              </w:rPr>
            </m:ctrlPr>
          </m:funcPr>
          <m:fName>
            <m:sSub>
              <m:sSubPr>
                <m:ctrlPr>
                  <w:rPr>
                    <w:rFonts w:ascii="Cambria Math" w:hAnsi="Cambria Math" w:cs="Arial"/>
                    <w:sz w:val="20"/>
                    <w:szCs w:val="20"/>
                  </w:rPr>
                </m:ctrlPr>
              </m:sSubPr>
              <m:e>
                <m:r>
                  <m:rPr>
                    <m:sty m:val="p"/>
                  </m:rPr>
                  <w:rPr>
                    <w:rFonts w:ascii="Cambria Math" w:hAnsi="Cambria Math" w:cs="Arial"/>
                    <w:sz w:val="20"/>
                    <w:szCs w:val="20"/>
                  </w:rPr>
                  <m:t>log</m:t>
                </m:r>
              </m:e>
              <m:sub>
                <m:r>
                  <w:rPr>
                    <w:rFonts w:ascii="Cambria Math" w:hAnsi="Cambria Math" w:cs="Arial"/>
                    <w:sz w:val="20"/>
                    <w:szCs w:val="20"/>
                  </w:rPr>
                  <m:t>10</m:t>
                </m:r>
              </m:sub>
            </m:sSub>
          </m:fName>
          <m:e>
            <m:d>
              <m:dPr>
                <m:ctrlPr>
                  <w:rPr>
                    <w:rFonts w:ascii="Cambria Math" w:hAnsi="Cambria Math" w:cs="Arial"/>
                    <w:i/>
                    <w:sz w:val="20"/>
                    <w:szCs w:val="20"/>
                  </w:rPr>
                </m:ctrlPr>
              </m:dPr>
              <m:e>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μ</m:t>
                    </m:r>
                  </m:sup>
                </m:sSup>
                <m:r>
                  <w:rPr>
                    <w:rFonts w:ascii="Cambria Math" w:hAnsi="Cambria Math" w:cs="Arial"/>
                    <w:sz w:val="20"/>
                    <w:szCs w:val="20"/>
                  </w:rPr>
                  <m:t>*</m:t>
                </m:r>
                <m:sSubSup>
                  <m:sSubSupPr>
                    <m:ctrlPr>
                      <w:rPr>
                        <w:rFonts w:ascii="Cambria Math" w:hAnsi="Cambria Math" w:cs="Arial"/>
                        <w:i/>
                        <w:sz w:val="20"/>
                        <w:szCs w:val="20"/>
                      </w:rPr>
                    </m:ctrlPr>
                  </m:sSubSupPr>
                  <m:e>
                    <m:r>
                      <w:rPr>
                        <w:rFonts w:ascii="Cambria Math" w:hAnsi="Cambria Math" w:cs="Arial"/>
                        <w:sz w:val="20"/>
                        <w:szCs w:val="20"/>
                      </w:rPr>
                      <m:t>M</m:t>
                    </m:r>
                  </m:e>
                  <m:sub>
                    <m:r>
                      <w:rPr>
                        <w:rFonts w:ascii="Cambria Math" w:hAnsi="Cambria Math" w:cs="Arial"/>
                        <w:sz w:val="20"/>
                        <w:szCs w:val="20"/>
                      </w:rPr>
                      <m:t>RB</m:t>
                    </m:r>
                  </m:sub>
                  <m:sup>
                    <m:r>
                      <w:rPr>
                        <w:rFonts w:ascii="Cambria Math" w:hAnsi="Cambria Math" w:cs="Arial"/>
                        <w:sz w:val="20"/>
                        <w:szCs w:val="20"/>
                      </w:rPr>
                      <m:t>PUSCH</m:t>
                    </m:r>
                  </m:sup>
                </m:sSubSup>
              </m:e>
            </m:d>
            <m:ctrlPr>
              <w:rPr>
                <w:rFonts w:ascii="Cambria Math" w:hAnsi="Cambria Math" w:cs="Arial"/>
                <w:i/>
                <w:sz w:val="20"/>
                <w:szCs w:val="20"/>
              </w:rPr>
            </m:ctrlPr>
          </m:e>
        </m:func>
      </m:oMath>
      <w:r w:rsidRPr="00CA3839">
        <w:rPr>
          <w:rFonts w:ascii="Arial" w:hAnsi="Arial" w:cs="Arial"/>
          <w:sz w:val="20"/>
          <w:szCs w:val="20"/>
          <w:lang w:eastAsia="ko-KR"/>
        </w:rPr>
        <w:t xml:space="preserve"> is used to compensate occupied BW of the scheduled PUSCH</w:t>
      </w:r>
    </w:p>
    <w:p w14:paraId="7A3D1DC5" w14:textId="77777777" w:rsidR="00827604" w:rsidRPr="00CA3839" w:rsidRDefault="00827604" w:rsidP="00827604">
      <w:pPr>
        <w:spacing w:after="60"/>
        <w:rPr>
          <w:rFonts w:ascii="Arial" w:hAnsi="Arial" w:cs="Arial"/>
          <w:szCs w:val="20"/>
        </w:rPr>
      </w:pPr>
    </w:p>
    <w:p w14:paraId="035E4063" w14:textId="0D8AFCCC" w:rsidR="000142A6" w:rsidRPr="00CA3839" w:rsidRDefault="00827604" w:rsidP="00827604">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We p</w:t>
      </w:r>
      <w:r w:rsidR="000142A6" w:rsidRPr="00CA3839">
        <w:rPr>
          <w:rFonts w:ascii="Arial" w:hAnsi="Arial" w:cs="Arial"/>
          <w:kern w:val="0"/>
          <w:szCs w:val="20"/>
        </w:rPr>
        <w:t xml:space="preserve">refer fully separate parameterization for UL power control in SBFD </w:t>
      </w:r>
      <w:r w:rsidRPr="00CA3839">
        <w:rPr>
          <w:rFonts w:ascii="Arial" w:hAnsi="Arial" w:cs="Arial"/>
          <w:kern w:val="0"/>
          <w:szCs w:val="20"/>
        </w:rPr>
        <w:t xml:space="preserve">symbols </w:t>
      </w:r>
      <w:r w:rsidR="000142A6" w:rsidRPr="00CA3839">
        <w:rPr>
          <w:rFonts w:ascii="Arial" w:hAnsi="Arial" w:cs="Arial"/>
          <w:kern w:val="0"/>
          <w:szCs w:val="20"/>
        </w:rPr>
        <w:t xml:space="preserve">and </w:t>
      </w:r>
      <w:r w:rsidRPr="00CA3839">
        <w:rPr>
          <w:rFonts w:ascii="Arial" w:hAnsi="Arial" w:cs="Arial"/>
          <w:kern w:val="0"/>
          <w:szCs w:val="20"/>
        </w:rPr>
        <w:t>UL only symbols. It means, separate sets for DL Pathloss RS</w:t>
      </w:r>
      <w:r w:rsidR="000142A6" w:rsidRPr="00CA3839">
        <w:rPr>
          <w:rFonts w:ascii="Arial" w:hAnsi="Arial" w:cs="Arial"/>
          <w:kern w:val="0"/>
          <w:szCs w:val="20"/>
        </w:rPr>
        <w:t xml:space="preserve">s, separate </w:t>
      </w:r>
      <w:r w:rsidRPr="00CA3839">
        <w:rPr>
          <w:rFonts w:ascii="Arial" w:hAnsi="Arial" w:cs="Arial"/>
          <w:kern w:val="0"/>
          <w:szCs w:val="20"/>
        </w:rPr>
        <w:t>open loop power control parameters (P</w:t>
      </w:r>
      <w:r w:rsidRPr="00CA3839">
        <w:rPr>
          <w:rFonts w:ascii="Arial" w:hAnsi="Arial" w:cs="Arial"/>
          <w:kern w:val="0"/>
          <w:szCs w:val="20"/>
          <w:vertAlign w:val="subscript"/>
        </w:rPr>
        <w:t>O_PUSCH</w:t>
      </w:r>
      <w:r w:rsidRPr="00CA3839">
        <w:rPr>
          <w:rFonts w:ascii="Arial" w:hAnsi="Arial" w:cs="Arial"/>
          <w:kern w:val="0"/>
          <w:szCs w:val="20"/>
        </w:rPr>
        <w:t xml:space="preserve">, </w:t>
      </w:r>
      <m:oMath>
        <m:r>
          <m:rPr>
            <m:sty m:val="p"/>
          </m:rPr>
          <w:rPr>
            <w:rFonts w:ascii="Cambria Math" w:hAnsi="Cambria Math" w:cs="Arial"/>
            <w:szCs w:val="20"/>
          </w:rPr>
          <m:t>α</m:t>
        </m:r>
      </m:oMath>
      <w:r w:rsidR="000142A6" w:rsidRPr="00CA3839">
        <w:rPr>
          <w:rFonts w:ascii="Arial" w:hAnsi="Arial" w:cs="Arial"/>
          <w:kern w:val="0"/>
          <w:szCs w:val="20"/>
        </w:rPr>
        <w:t>) and their signaling</w:t>
      </w:r>
      <w:r w:rsidRPr="00CA3839">
        <w:rPr>
          <w:rFonts w:ascii="Arial" w:hAnsi="Arial" w:cs="Arial"/>
          <w:kern w:val="0"/>
          <w:szCs w:val="20"/>
        </w:rPr>
        <w:t xml:space="preserve">. Also, the closed-loop power control value for SBFD symbol is also separately configured. </w:t>
      </w:r>
    </w:p>
    <w:p w14:paraId="05C5D971"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12336F36" w14:textId="7CADB7E2" w:rsidR="000142A6" w:rsidRPr="00CA3839" w:rsidRDefault="000142A6" w:rsidP="00F12075">
      <w:pPr>
        <w:rPr>
          <w:rFonts w:ascii="Arial" w:eastAsia="바탕" w:hAnsi="Arial" w:cs="Arial"/>
          <w:b/>
          <w:i/>
          <w:kern w:val="0"/>
          <w:szCs w:val="20"/>
        </w:rPr>
      </w:pPr>
      <w:r w:rsidRPr="00CA3839">
        <w:rPr>
          <w:rFonts w:ascii="Arial" w:eastAsia="바탕" w:hAnsi="Arial" w:cs="Arial"/>
          <w:b/>
          <w:i/>
          <w:kern w:val="0"/>
          <w:szCs w:val="20"/>
        </w:rPr>
        <w:t>Proposal</w:t>
      </w:r>
      <w:r w:rsidR="00FA6C79" w:rsidRPr="00CA3839">
        <w:rPr>
          <w:rFonts w:ascii="Arial" w:eastAsia="바탕" w:hAnsi="Arial" w:cs="Arial"/>
          <w:b/>
          <w:i/>
          <w:kern w:val="0"/>
          <w:szCs w:val="20"/>
        </w:rPr>
        <w:t xml:space="preserve"> </w:t>
      </w:r>
      <w:r w:rsidR="0017153A">
        <w:rPr>
          <w:rFonts w:ascii="Arial" w:eastAsia="바탕" w:hAnsi="Arial" w:cs="Arial"/>
          <w:b/>
          <w:i/>
          <w:kern w:val="0"/>
          <w:szCs w:val="20"/>
        </w:rPr>
        <w:t>2</w:t>
      </w:r>
      <w:r w:rsidR="00F91ACB">
        <w:rPr>
          <w:rFonts w:ascii="Arial" w:eastAsia="바탕" w:hAnsi="Arial" w:cs="Arial"/>
          <w:b/>
          <w:i/>
          <w:kern w:val="0"/>
          <w:szCs w:val="20"/>
        </w:rPr>
        <w:t>1</w:t>
      </w:r>
      <w:r w:rsidRPr="00CA3839">
        <w:rPr>
          <w:rFonts w:ascii="Arial" w:eastAsia="바탕" w:hAnsi="Arial" w:cs="Arial"/>
          <w:b/>
          <w:i/>
          <w:kern w:val="0"/>
          <w:szCs w:val="20"/>
        </w:rPr>
        <w:t xml:space="preserve">: RAN1 to support separate sets for UL power control parameters for PUSCH, PUCCH, and SRS on UL </w:t>
      </w:r>
      <w:proofErr w:type="spellStart"/>
      <w:r w:rsidRPr="00CA3839">
        <w:rPr>
          <w:rFonts w:ascii="Arial" w:eastAsia="바탕" w:hAnsi="Arial" w:cs="Arial"/>
          <w:b/>
          <w:i/>
          <w:kern w:val="0"/>
          <w:szCs w:val="20"/>
        </w:rPr>
        <w:t>subband</w:t>
      </w:r>
      <w:proofErr w:type="spellEnd"/>
    </w:p>
    <w:p w14:paraId="5A3E3612" w14:textId="34E89530" w:rsidR="000142A6" w:rsidRPr="006D5691" w:rsidRDefault="000142A6" w:rsidP="009C4BF1">
      <w:pPr>
        <w:pStyle w:val="af9"/>
        <w:numPr>
          <w:ilvl w:val="0"/>
          <w:numId w:val="45"/>
        </w:numPr>
        <w:spacing w:after="60"/>
        <w:ind w:firstLineChars="0"/>
        <w:rPr>
          <w:rFonts w:ascii="Arial" w:eastAsia="바탕" w:hAnsi="Arial" w:cs="Arial"/>
          <w:i/>
          <w:sz w:val="20"/>
          <w:szCs w:val="20"/>
        </w:rPr>
      </w:pPr>
      <w:r w:rsidRPr="006D5691">
        <w:rPr>
          <w:rFonts w:ascii="Arial" w:eastAsia="바탕" w:hAnsi="Arial" w:cs="Arial"/>
          <w:i/>
          <w:sz w:val="20"/>
          <w:szCs w:val="20"/>
        </w:rPr>
        <w:t xml:space="preserve">Separate DL pathloss RS configuration, separate </w:t>
      </w:r>
      <w:r w:rsidR="00827604" w:rsidRPr="006D5691">
        <w:rPr>
          <w:rFonts w:ascii="Arial" w:eastAsia="바탕" w:hAnsi="Arial" w:cs="Arial"/>
          <w:i/>
          <w:sz w:val="20"/>
          <w:szCs w:val="20"/>
        </w:rPr>
        <w:t>open-loop power control</w:t>
      </w:r>
      <w:r w:rsidRPr="006D5691">
        <w:rPr>
          <w:rFonts w:ascii="Arial" w:eastAsia="바탕" w:hAnsi="Arial" w:cs="Arial"/>
          <w:i/>
          <w:sz w:val="20"/>
          <w:szCs w:val="20"/>
        </w:rPr>
        <w:t xml:space="preserve"> parameters (alpha, P0), and associated PHR reporting</w:t>
      </w:r>
    </w:p>
    <w:p w14:paraId="1FAD2702" w14:textId="6BB0BEC4" w:rsidR="000142A6" w:rsidRPr="006D5691" w:rsidRDefault="000142A6" w:rsidP="009C4BF1">
      <w:pPr>
        <w:pStyle w:val="af9"/>
        <w:numPr>
          <w:ilvl w:val="0"/>
          <w:numId w:val="45"/>
        </w:numPr>
        <w:spacing w:after="60"/>
        <w:ind w:firstLineChars="0"/>
        <w:rPr>
          <w:rFonts w:ascii="Arial" w:eastAsia="바탕" w:hAnsi="Arial" w:cs="Arial"/>
          <w:i/>
          <w:sz w:val="20"/>
          <w:szCs w:val="20"/>
        </w:rPr>
      </w:pPr>
      <w:r w:rsidRPr="006D5691">
        <w:rPr>
          <w:rFonts w:ascii="Arial" w:eastAsia="바탕" w:hAnsi="Arial" w:cs="Arial"/>
          <w:i/>
          <w:sz w:val="20"/>
          <w:szCs w:val="20"/>
        </w:rPr>
        <w:t>TPC field in a DCI</w:t>
      </w:r>
      <w:r w:rsidR="00827604" w:rsidRPr="006D5691">
        <w:rPr>
          <w:rFonts w:ascii="Arial" w:eastAsia="바탕" w:hAnsi="Arial" w:cs="Arial"/>
          <w:i/>
          <w:sz w:val="20"/>
          <w:szCs w:val="20"/>
        </w:rPr>
        <w:t xml:space="preserve"> scheduling PUSCH </w:t>
      </w:r>
      <w:r w:rsidRPr="006D5691">
        <w:rPr>
          <w:rFonts w:ascii="Arial" w:eastAsia="바탕" w:hAnsi="Arial" w:cs="Arial"/>
          <w:i/>
          <w:sz w:val="20"/>
          <w:szCs w:val="20"/>
        </w:rPr>
        <w:t>is applie</w:t>
      </w:r>
      <w:r w:rsidR="00827604" w:rsidRPr="006D5691">
        <w:rPr>
          <w:rFonts w:ascii="Arial" w:eastAsia="바탕" w:hAnsi="Arial" w:cs="Arial"/>
          <w:i/>
          <w:sz w:val="20"/>
          <w:szCs w:val="20"/>
        </w:rPr>
        <w:t>d to the corresponding symbol type</w:t>
      </w:r>
    </w:p>
    <w:p w14:paraId="2E12D2F5"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2333BE5F" w14:textId="77777777" w:rsidR="000142A6" w:rsidRPr="00CA3839" w:rsidRDefault="000142A6" w:rsidP="000142A6">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Beam/spatial relation</w:t>
      </w:r>
    </w:p>
    <w:p w14:paraId="631BDA96" w14:textId="42C23ACB" w:rsidR="00984214" w:rsidRPr="00CA3839" w:rsidRDefault="00D36B10" w:rsidP="00EB424C">
      <w:pPr>
        <w:widowControl/>
        <w:wordWrap/>
        <w:autoSpaceDE/>
        <w:autoSpaceDN/>
        <w:spacing w:before="60" w:after="60" w:line="288" w:lineRule="auto"/>
        <w:jc w:val="center"/>
        <w:rPr>
          <w:rFonts w:ascii="Arial" w:hAnsi="Arial" w:cs="Arial"/>
          <w:kern w:val="0"/>
          <w:szCs w:val="20"/>
        </w:rPr>
      </w:pPr>
      <w:r>
        <w:rPr>
          <w:rFonts w:ascii="Arial" w:hAnsi="Arial" w:cs="Arial"/>
          <w:noProof/>
          <w:kern w:val="0"/>
          <w:szCs w:val="20"/>
        </w:rPr>
        <w:lastRenderedPageBreak/>
        <w:drawing>
          <wp:inline distT="0" distB="0" distL="0" distR="0" wp14:anchorId="30031012" wp14:editId="571D3852">
            <wp:extent cx="4925695" cy="226822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25695" cy="2268220"/>
                    </a:xfrm>
                    <a:prstGeom prst="rect">
                      <a:avLst/>
                    </a:prstGeom>
                    <a:noFill/>
                  </pic:spPr>
                </pic:pic>
              </a:graphicData>
            </a:graphic>
          </wp:inline>
        </w:drawing>
      </w:r>
    </w:p>
    <w:p w14:paraId="304A11A3" w14:textId="453B4ECE" w:rsidR="00984214" w:rsidRPr="00230F1D" w:rsidRDefault="00984214" w:rsidP="00984214">
      <w:pPr>
        <w:widowControl/>
        <w:wordWrap/>
        <w:autoSpaceDE/>
        <w:autoSpaceDN/>
        <w:spacing w:before="60" w:after="60" w:line="288" w:lineRule="auto"/>
        <w:jc w:val="center"/>
        <w:rPr>
          <w:rFonts w:ascii="Arial" w:hAnsi="Arial" w:cs="Arial"/>
          <w:b/>
          <w:kern w:val="0"/>
          <w:szCs w:val="20"/>
        </w:rPr>
      </w:pPr>
      <w:r w:rsidRPr="00230F1D">
        <w:rPr>
          <w:rFonts w:ascii="Arial" w:hAnsi="Arial" w:cs="Arial"/>
          <w:b/>
          <w:kern w:val="0"/>
          <w:szCs w:val="20"/>
        </w:rPr>
        <w:t xml:space="preserve">Figure </w:t>
      </w:r>
      <w:r w:rsidR="007F7721">
        <w:rPr>
          <w:rFonts w:ascii="Arial" w:hAnsi="Arial" w:cs="Arial"/>
          <w:b/>
          <w:kern w:val="0"/>
          <w:szCs w:val="20"/>
        </w:rPr>
        <w:t>7</w:t>
      </w:r>
      <w:r w:rsidRPr="00230F1D">
        <w:rPr>
          <w:rFonts w:ascii="Arial" w:hAnsi="Arial" w:cs="Arial"/>
          <w:b/>
          <w:kern w:val="0"/>
          <w:szCs w:val="20"/>
        </w:rPr>
        <w:t>.</w:t>
      </w:r>
      <w:r w:rsidR="00D36B10" w:rsidRPr="00230F1D">
        <w:rPr>
          <w:rFonts w:ascii="Arial" w:hAnsi="Arial" w:cs="Arial"/>
          <w:b/>
          <w:kern w:val="0"/>
          <w:szCs w:val="20"/>
        </w:rPr>
        <w:t xml:space="preserve"> Best beam/spatial relation for Non-SBFD symbol and SBFD symbol</w:t>
      </w:r>
    </w:p>
    <w:p w14:paraId="23A2CDD3" w14:textId="7450798B" w:rsidR="000142A6" w:rsidRDefault="000142A6" w:rsidP="000142A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31617403" w14:textId="6B7E965B" w:rsidR="00EB424C" w:rsidRPr="00CA3839" w:rsidRDefault="00EB424C" w:rsidP="00781096">
      <w:pPr>
        <w:widowControl/>
        <w:wordWrap/>
        <w:autoSpaceDE/>
        <w:autoSpaceDN/>
        <w:spacing w:before="60" w:after="60" w:line="288" w:lineRule="auto"/>
        <w:ind w:firstLineChars="50" w:firstLine="100"/>
        <w:rPr>
          <w:rFonts w:ascii="Arial" w:hAnsi="Arial" w:cs="Arial"/>
          <w:kern w:val="0"/>
          <w:szCs w:val="20"/>
        </w:rPr>
      </w:pPr>
      <w:r w:rsidRPr="00CA3839">
        <w:rPr>
          <w:rFonts w:ascii="Arial" w:hAnsi="Arial" w:cs="Arial"/>
          <w:kern w:val="0"/>
          <w:szCs w:val="20"/>
        </w:rPr>
        <w:t>From RAN4’s study</w:t>
      </w:r>
      <w:r>
        <w:rPr>
          <w:rFonts w:ascii="Arial" w:hAnsi="Arial" w:cs="Arial"/>
          <w:kern w:val="0"/>
          <w:szCs w:val="20"/>
        </w:rPr>
        <w:t xml:space="preserve"> of TS38.858</w:t>
      </w:r>
      <w:r w:rsidRPr="00CA3839">
        <w:rPr>
          <w:rFonts w:ascii="Arial" w:hAnsi="Arial" w:cs="Arial"/>
          <w:kern w:val="0"/>
          <w:szCs w:val="20"/>
        </w:rPr>
        <w:t xml:space="preserve">, the beam isolation value is important to avoid RX blocking and to obtain 1dB </w:t>
      </w:r>
      <w:proofErr w:type="spellStart"/>
      <w:r w:rsidRPr="00CA3839">
        <w:rPr>
          <w:rFonts w:ascii="Arial" w:hAnsi="Arial" w:cs="Arial"/>
          <w:kern w:val="0"/>
          <w:szCs w:val="20"/>
        </w:rPr>
        <w:t>desense</w:t>
      </w:r>
      <w:proofErr w:type="spellEnd"/>
      <w:r w:rsidRPr="00CA3839">
        <w:rPr>
          <w:rFonts w:ascii="Arial" w:hAnsi="Arial" w:cs="Arial"/>
          <w:kern w:val="0"/>
          <w:szCs w:val="20"/>
        </w:rPr>
        <w:t xml:space="preserve"> for self-interference. It is evident that amount of self-interference is determined by TX-RX beam pair. For example,</w:t>
      </w:r>
      <w:r>
        <w:rPr>
          <w:rFonts w:ascii="Arial" w:hAnsi="Arial" w:cs="Arial"/>
          <w:kern w:val="0"/>
          <w:szCs w:val="20"/>
        </w:rPr>
        <w:t xml:space="preserve"> as in </w:t>
      </w:r>
      <w:r w:rsidR="007F7721">
        <w:rPr>
          <w:rFonts w:ascii="Arial" w:hAnsi="Arial" w:cs="Arial"/>
          <w:kern w:val="0"/>
          <w:szCs w:val="20"/>
        </w:rPr>
        <w:t>F</w:t>
      </w:r>
      <w:r>
        <w:rPr>
          <w:rFonts w:ascii="Arial" w:hAnsi="Arial" w:cs="Arial"/>
          <w:kern w:val="0"/>
          <w:szCs w:val="20"/>
        </w:rPr>
        <w:t xml:space="preserve">igure </w:t>
      </w:r>
      <w:r w:rsidR="007F7721">
        <w:rPr>
          <w:rFonts w:ascii="Arial" w:hAnsi="Arial" w:cs="Arial"/>
          <w:kern w:val="0"/>
          <w:szCs w:val="20"/>
        </w:rPr>
        <w:t>7</w:t>
      </w:r>
      <w:r>
        <w:rPr>
          <w:rFonts w:ascii="Arial" w:hAnsi="Arial" w:cs="Arial"/>
          <w:kern w:val="0"/>
          <w:szCs w:val="20"/>
        </w:rPr>
        <w:t>,</w:t>
      </w:r>
      <w:r w:rsidRPr="00CA3839">
        <w:rPr>
          <w:rFonts w:ascii="Arial" w:hAnsi="Arial" w:cs="Arial"/>
          <w:kern w:val="0"/>
          <w:szCs w:val="20"/>
        </w:rPr>
        <w:t xml:space="preserve"> if there is a clutter in TX/RX beam boresight direction, UL performance is suffered from strong self-interference. In other words, some Tx-Rx beam pair can be restricted in SBFD symbol, but all Tx-Rx beam pair is allowed in non-SBFD symbol.</w:t>
      </w:r>
    </w:p>
    <w:p w14:paraId="02AC628C" w14:textId="77777777" w:rsidR="00EB424C" w:rsidRPr="00CA3839" w:rsidRDefault="00EB424C" w:rsidP="00EB424C">
      <w:pPr>
        <w:widowControl/>
        <w:wordWrap/>
        <w:autoSpaceDE/>
        <w:autoSpaceDN/>
        <w:spacing w:before="60" w:after="60" w:line="288" w:lineRule="auto"/>
        <w:rPr>
          <w:rFonts w:ascii="Arial" w:hAnsi="Arial" w:cs="Arial"/>
          <w:kern w:val="0"/>
          <w:szCs w:val="20"/>
        </w:rPr>
      </w:pPr>
      <w:r w:rsidRPr="00CA3839">
        <w:rPr>
          <w:rFonts w:ascii="Arial" w:hAnsi="Arial" w:cs="Arial"/>
          <w:kern w:val="0"/>
          <w:szCs w:val="20"/>
        </w:rPr>
        <w:t xml:space="preserve"> To indicate appropriate TX/RX beam pair on SBFD symbol, a separate QCL/TCI configuration and indication may be considered. In other words, UE may be configured with two set of QCL-info or TCI configuration - One for non-SBFD symbol and another for SBFD symbol. Note that separate QCL/TCI configuration and indication have been introduced in single DCI-based PDSCH/PUSCH scheduling in </w:t>
      </w:r>
      <w:proofErr w:type="spellStart"/>
      <w:r w:rsidRPr="00CA3839">
        <w:rPr>
          <w:rFonts w:ascii="Arial" w:hAnsi="Arial" w:cs="Arial"/>
          <w:kern w:val="0"/>
          <w:szCs w:val="20"/>
        </w:rPr>
        <w:t>mTRP</w:t>
      </w:r>
      <w:proofErr w:type="spellEnd"/>
      <w:r w:rsidRPr="00CA3839">
        <w:rPr>
          <w:rFonts w:ascii="Arial" w:hAnsi="Arial" w:cs="Arial"/>
          <w:kern w:val="0"/>
          <w:szCs w:val="20"/>
        </w:rPr>
        <w:t xml:space="preserve"> scenario. So, the similar frameworks can be extended. </w:t>
      </w:r>
    </w:p>
    <w:p w14:paraId="2A4D44F7" w14:textId="77777777" w:rsidR="00EB424C" w:rsidRPr="00CA3839" w:rsidRDefault="00EB424C" w:rsidP="00EB424C">
      <w:pPr>
        <w:widowControl/>
        <w:wordWrap/>
        <w:autoSpaceDE/>
        <w:autoSpaceDN/>
        <w:spacing w:before="60" w:after="60" w:line="288" w:lineRule="auto"/>
        <w:ind w:firstLineChars="50" w:firstLine="100"/>
        <w:rPr>
          <w:rFonts w:ascii="Arial" w:hAnsi="Arial" w:cs="Arial"/>
          <w:kern w:val="0"/>
          <w:szCs w:val="20"/>
        </w:rPr>
      </w:pPr>
      <w:r w:rsidRPr="00CA3839">
        <w:rPr>
          <w:rFonts w:ascii="Arial" w:hAnsi="Arial" w:cs="Arial"/>
          <w:kern w:val="0"/>
          <w:szCs w:val="20"/>
        </w:rPr>
        <w:t>Furthermore, when PDSCH repetition or PUSCH repetition is scheduled across SBFD symbol and non-SBFD symbol, different TX/RX beam pairs can be configured/indicated in non-SBFD symbol and SBFD symbol. In this case, UE needs to change TX/RX beam at boundary of non-SBFD symbol and SBFD symbol. It may require additional UE implementation.</w:t>
      </w:r>
    </w:p>
    <w:p w14:paraId="57952B3B" w14:textId="77777777" w:rsidR="00984214" w:rsidRPr="00CA3839" w:rsidRDefault="00984214" w:rsidP="000142A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37BECB47" w14:textId="7B3C9C59" w:rsidR="000142A6" w:rsidRPr="00CA3839" w:rsidRDefault="000142A6" w:rsidP="00F12075">
      <w:pPr>
        <w:rPr>
          <w:rFonts w:ascii="Arial" w:eastAsia="바탕" w:hAnsi="Arial" w:cs="Arial"/>
          <w:b/>
          <w:i/>
          <w:kern w:val="0"/>
          <w:szCs w:val="20"/>
        </w:rPr>
      </w:pPr>
      <w:r w:rsidRPr="00CA3839">
        <w:rPr>
          <w:rFonts w:ascii="Arial" w:eastAsia="바탕" w:hAnsi="Arial" w:cs="Arial"/>
          <w:b/>
          <w:i/>
          <w:kern w:val="0"/>
          <w:szCs w:val="20"/>
        </w:rPr>
        <w:t>Proposal</w:t>
      </w:r>
      <w:r w:rsidR="00FA6C79" w:rsidRPr="00CA3839">
        <w:rPr>
          <w:rFonts w:ascii="Arial" w:eastAsia="바탕" w:hAnsi="Arial" w:cs="Arial"/>
          <w:b/>
          <w:i/>
          <w:kern w:val="0"/>
          <w:szCs w:val="20"/>
        </w:rPr>
        <w:t xml:space="preserve"> </w:t>
      </w:r>
      <w:r w:rsidR="0017153A">
        <w:rPr>
          <w:rFonts w:ascii="Arial" w:eastAsia="바탕" w:hAnsi="Arial" w:cs="Arial"/>
          <w:b/>
          <w:i/>
          <w:kern w:val="0"/>
          <w:szCs w:val="20"/>
        </w:rPr>
        <w:t>2</w:t>
      </w:r>
      <w:r w:rsidR="00F91ACB">
        <w:rPr>
          <w:rFonts w:ascii="Arial" w:eastAsia="바탕" w:hAnsi="Arial" w:cs="Arial"/>
          <w:b/>
          <w:i/>
          <w:kern w:val="0"/>
          <w:szCs w:val="20"/>
        </w:rPr>
        <w:t>2</w:t>
      </w:r>
      <w:r w:rsidRPr="00CA3839">
        <w:rPr>
          <w:rFonts w:ascii="Arial" w:eastAsia="바탕" w:hAnsi="Arial" w:cs="Arial"/>
          <w:b/>
          <w:i/>
          <w:kern w:val="0"/>
          <w:szCs w:val="20"/>
        </w:rPr>
        <w:t>: RAN1 to support separate QCL/TCI states for SBFD symbol</w:t>
      </w:r>
      <w:r w:rsidR="00CA3839" w:rsidRPr="00CA3839">
        <w:rPr>
          <w:rFonts w:ascii="Arial" w:eastAsia="바탕" w:hAnsi="Arial" w:cs="Arial"/>
          <w:b/>
          <w:i/>
          <w:kern w:val="0"/>
          <w:szCs w:val="20"/>
        </w:rPr>
        <w:t>s</w:t>
      </w:r>
    </w:p>
    <w:p w14:paraId="77B5CDFD" w14:textId="6DC87876" w:rsidR="002011A9" w:rsidRDefault="002011A9" w:rsidP="000142A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037BC360" w14:textId="2302C22F" w:rsidR="00BE3423" w:rsidRDefault="007F7721" w:rsidP="00574A75">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BE3423">
        <w:rPr>
          <w:rFonts w:ascii="Arial" w:eastAsia="DengXian" w:hAnsi="Arial" w:cs="Arial"/>
          <w:kern w:val="0"/>
          <w:sz w:val="32"/>
          <w:szCs w:val="20"/>
          <w:lang w:val="en-GB" w:eastAsia="zh-CN"/>
        </w:rPr>
        <w:t>.4</w:t>
      </w:r>
      <w:r w:rsidR="00BE3423" w:rsidRPr="00CA3839">
        <w:rPr>
          <w:rFonts w:ascii="Arial" w:eastAsia="DengXian" w:hAnsi="Arial" w:cs="Arial"/>
          <w:kern w:val="0"/>
          <w:sz w:val="32"/>
          <w:szCs w:val="20"/>
          <w:lang w:val="en-GB" w:eastAsia="zh-CN"/>
        </w:rPr>
        <w:t xml:space="preserve"> </w:t>
      </w:r>
      <w:r w:rsidR="00BE3423">
        <w:rPr>
          <w:rFonts w:ascii="Arial" w:eastAsia="DengXian" w:hAnsi="Arial" w:cs="Arial"/>
          <w:kern w:val="0"/>
          <w:sz w:val="32"/>
          <w:szCs w:val="20"/>
          <w:lang w:val="en-GB" w:eastAsia="zh-CN"/>
        </w:rPr>
        <w:t>Collision Handling</w:t>
      </w:r>
    </w:p>
    <w:p w14:paraId="3E02E555" w14:textId="77777777" w:rsidR="00BE3423" w:rsidRPr="006C3F2F" w:rsidRDefault="00BE3423" w:rsidP="00BE3423">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6C3F2F">
        <w:rPr>
          <w:rFonts w:ascii="Arial" w:eastAsia="DengXian" w:hAnsi="Arial" w:cs="Arial"/>
          <w:kern w:val="0"/>
          <w:szCs w:val="20"/>
          <w:lang w:val="en-GB" w:eastAsia="zh-CN"/>
        </w:rPr>
        <w:t>The following agreements were made in RAN1#116 meeting regarding the collision handling of overlapping channels</w:t>
      </w:r>
      <w:r>
        <w:rPr>
          <w:rFonts w:ascii="Arial" w:eastAsia="DengXian" w:hAnsi="Arial" w:cs="Arial"/>
          <w:kern w:val="0"/>
          <w:szCs w:val="20"/>
          <w:lang w:val="en-GB" w:eastAsia="zh-CN"/>
        </w:rPr>
        <w:t>.</w:t>
      </w:r>
    </w:p>
    <w:tbl>
      <w:tblPr>
        <w:tblStyle w:val="af"/>
        <w:tblW w:w="0" w:type="auto"/>
        <w:tblLook w:val="04A0" w:firstRow="1" w:lastRow="0" w:firstColumn="1" w:lastColumn="0" w:noHBand="0" w:noVBand="1"/>
      </w:tblPr>
      <w:tblGrid>
        <w:gridCol w:w="9737"/>
      </w:tblGrid>
      <w:tr w:rsidR="00BE3423" w14:paraId="10CFA2D1" w14:textId="77777777" w:rsidTr="00BE3423">
        <w:tc>
          <w:tcPr>
            <w:tcW w:w="9737" w:type="dxa"/>
          </w:tcPr>
          <w:p w14:paraId="1024D535" w14:textId="77777777" w:rsidR="00BE3423" w:rsidRPr="006C3F2F" w:rsidRDefault="00BE3423" w:rsidP="00BE3423">
            <w:pPr>
              <w:wordWrap/>
              <w:spacing w:after="0"/>
              <w:rPr>
                <w:rFonts w:ascii="Times New Roman" w:eastAsia="맑은 고딕" w:hAnsi="Times New Roman"/>
                <w:bCs/>
                <w:highlight w:val="green"/>
                <w:lang w:eastAsia="zh-CN"/>
              </w:rPr>
            </w:pPr>
            <w:r w:rsidRPr="006C3F2F">
              <w:rPr>
                <w:rFonts w:ascii="Times New Roman" w:eastAsia="맑은 고딕" w:hAnsi="Times New Roman"/>
                <w:bCs/>
                <w:highlight w:val="green"/>
                <w:lang w:eastAsia="zh-CN"/>
              </w:rPr>
              <w:t>Agreement</w:t>
            </w:r>
          </w:p>
          <w:p w14:paraId="7014183C" w14:textId="77777777" w:rsidR="00BE3423" w:rsidRPr="002011A9" w:rsidRDefault="00BE3423" w:rsidP="00BE3423">
            <w:pPr>
              <w:widowControl/>
              <w:tabs>
                <w:tab w:val="left" w:pos="720"/>
                <w:tab w:val="left" w:pos="2160"/>
              </w:tabs>
              <w:wordWrap/>
              <w:autoSpaceDE/>
              <w:autoSpaceDN/>
              <w:spacing w:after="0"/>
              <w:ind w:right="-99"/>
              <w:rPr>
                <w:rFonts w:ascii="Times" w:eastAsia="맑은 고딕" w:hAnsi="Times"/>
                <w:szCs w:val="24"/>
                <w:lang w:val="en-GB" w:eastAsia="zh-CN"/>
              </w:rPr>
            </w:pPr>
            <w:r w:rsidRPr="002011A9">
              <w:rPr>
                <w:rFonts w:ascii="Times" w:eastAsia="맑은 고딕" w:hAnsi="Times"/>
                <w:szCs w:val="24"/>
                <w:lang w:val="en-GB"/>
              </w:rPr>
              <w:t>For SBFD-aware UE transmission</w:t>
            </w:r>
            <w:r w:rsidRPr="002011A9">
              <w:rPr>
                <w:rFonts w:ascii="Times" w:eastAsia="맑은 고딕" w:hAnsi="Times"/>
                <w:szCs w:val="24"/>
                <w:lang w:val="en-GB" w:eastAsia="zh-CN"/>
              </w:rPr>
              <w:t xml:space="preserve"> and</w:t>
            </w:r>
            <w:r w:rsidRPr="002011A9">
              <w:rPr>
                <w:rFonts w:ascii="Times" w:eastAsia="맑은 고딕" w:hAnsi="Times"/>
                <w:szCs w:val="24"/>
                <w:lang w:val="en-GB"/>
              </w:rPr>
              <w:t xml:space="preserve"> reception in </w:t>
            </w:r>
            <w:r w:rsidRPr="002011A9">
              <w:rPr>
                <w:rFonts w:ascii="Times" w:eastAsia="맑은 고딕" w:hAnsi="Times" w:hint="eastAsia"/>
                <w:szCs w:val="24"/>
                <w:lang w:val="en-GB" w:eastAsia="zh-CN"/>
              </w:rPr>
              <w:t>an</w:t>
            </w:r>
            <w:r w:rsidRPr="002011A9">
              <w:rPr>
                <w:rFonts w:ascii="Times" w:eastAsia="맑은 고딕" w:hAnsi="Times"/>
                <w:szCs w:val="24"/>
                <w:lang w:val="en-GB"/>
              </w:rPr>
              <w:t xml:space="preserve"> SBFD symbol,</w:t>
            </w:r>
            <w:r w:rsidRPr="002011A9">
              <w:rPr>
                <w:rFonts w:ascii="Times" w:eastAsia="맑은 고딕" w:hAnsi="Times"/>
                <w:szCs w:val="24"/>
                <w:lang w:val="en-GB" w:eastAsia="zh-CN"/>
              </w:rPr>
              <w:t xml:space="preserve"> consider the following options to determine link direction, i.e. whether to transmit or to receive</w:t>
            </w:r>
            <w:r w:rsidRPr="002011A9">
              <w:rPr>
                <w:rFonts w:ascii="Times" w:eastAsia="맑은 고딕" w:hAnsi="Times" w:hint="eastAsia"/>
                <w:szCs w:val="24"/>
                <w:lang w:val="en-GB" w:eastAsia="zh-CN"/>
              </w:rPr>
              <w:t xml:space="preserve"> in the SBFD symbol</w:t>
            </w:r>
            <w:r w:rsidRPr="002011A9">
              <w:rPr>
                <w:rFonts w:ascii="Times" w:eastAsia="맑은 고딕" w:hAnsi="Times"/>
                <w:szCs w:val="24"/>
                <w:lang w:val="en-GB" w:eastAsia="zh-CN"/>
              </w:rPr>
              <w:t>.</w:t>
            </w:r>
            <w:r w:rsidRPr="002011A9">
              <w:rPr>
                <w:rFonts w:ascii="Times" w:eastAsia="맑은 고딕" w:hAnsi="Times"/>
                <w:szCs w:val="24"/>
                <w:lang w:val="en-GB"/>
              </w:rPr>
              <w:t xml:space="preserve"> </w:t>
            </w:r>
          </w:p>
          <w:p w14:paraId="4DF2A8A9" w14:textId="77777777" w:rsidR="00BE3423" w:rsidRPr="002011A9" w:rsidRDefault="00BE3423" w:rsidP="00BE3423">
            <w:pPr>
              <w:widowControl/>
              <w:numPr>
                <w:ilvl w:val="0"/>
                <w:numId w:val="44"/>
              </w:numPr>
              <w:suppressAutoHyphens/>
              <w:wordWrap/>
              <w:autoSpaceDE/>
              <w:autoSpaceDN/>
              <w:spacing w:after="0"/>
              <w:rPr>
                <w:rFonts w:ascii="Times" w:eastAsia="맑은 고딕" w:hAnsi="Times" w:cs="Times"/>
                <w:lang w:val="en-GB" w:eastAsia="zh-CN"/>
              </w:rPr>
            </w:pPr>
            <w:r w:rsidRPr="002011A9">
              <w:rPr>
                <w:rFonts w:ascii="Times" w:eastAsia="맑은 고딕" w:hAnsi="Times" w:cs="Times"/>
                <w:lang w:val="en-GB" w:eastAsia="zh-CN"/>
              </w:rPr>
              <w:t>Option 1: UE determines link direction based on configured/scheduled transmissions/receptions and collision handling (if any).</w:t>
            </w:r>
          </w:p>
          <w:p w14:paraId="713D46C4" w14:textId="77777777" w:rsidR="00BE3423" w:rsidRPr="002011A9" w:rsidRDefault="00BE3423" w:rsidP="00BE3423">
            <w:pPr>
              <w:widowControl/>
              <w:numPr>
                <w:ilvl w:val="0"/>
                <w:numId w:val="44"/>
              </w:numPr>
              <w:suppressAutoHyphens/>
              <w:wordWrap/>
              <w:autoSpaceDE/>
              <w:autoSpaceDN/>
              <w:spacing w:after="0"/>
              <w:rPr>
                <w:rFonts w:ascii="Times" w:eastAsia="맑은 고딕" w:hAnsi="Times" w:cs="Times"/>
                <w:lang w:val="en-GB" w:eastAsia="zh-CN"/>
              </w:rPr>
            </w:pPr>
            <w:r w:rsidRPr="002011A9">
              <w:rPr>
                <w:rFonts w:ascii="Times" w:eastAsia="맑은 고딕" w:hAnsi="Times" w:cs="Times"/>
                <w:lang w:val="en-GB" w:eastAsia="zh-CN"/>
              </w:rPr>
              <w:t xml:space="preserve">Option 2: link direction is indicated by </w:t>
            </w:r>
            <w:proofErr w:type="spellStart"/>
            <w:r w:rsidRPr="002011A9">
              <w:rPr>
                <w:rFonts w:ascii="Times" w:eastAsia="맑은 고딕" w:hAnsi="Times" w:cs="Times"/>
                <w:lang w:val="en-GB" w:eastAsia="zh-CN"/>
              </w:rPr>
              <w:t>gNB</w:t>
            </w:r>
            <w:proofErr w:type="spellEnd"/>
            <w:r w:rsidRPr="002011A9">
              <w:rPr>
                <w:rFonts w:ascii="Times" w:eastAsia="맑은 고딕" w:hAnsi="Times" w:cs="Times"/>
                <w:lang w:val="en-GB" w:eastAsia="zh-CN"/>
              </w:rPr>
              <w:t xml:space="preserve"> explicitly.</w:t>
            </w:r>
          </w:p>
          <w:p w14:paraId="56D0B235" w14:textId="77777777" w:rsidR="00BE3423" w:rsidRDefault="00BE3423" w:rsidP="00BE3423">
            <w:pPr>
              <w:widowControl/>
              <w:wordWrap/>
              <w:autoSpaceDE/>
              <w:autoSpaceDN/>
              <w:spacing w:after="0"/>
              <w:rPr>
                <w:rFonts w:ascii="Times" w:eastAsia="맑은 고딕" w:hAnsi="Times"/>
                <w:szCs w:val="24"/>
                <w:lang w:val="en-GB" w:eastAsia="zh-CN"/>
              </w:rPr>
            </w:pPr>
            <w:r w:rsidRPr="002011A9">
              <w:rPr>
                <w:rFonts w:ascii="Times" w:eastAsia="맑은 고딕" w:hAnsi="Times"/>
                <w:szCs w:val="24"/>
                <w:lang w:val="en-GB" w:eastAsia="zh-CN"/>
              </w:rPr>
              <w:t xml:space="preserve">Other options are not precluded. </w:t>
            </w:r>
          </w:p>
          <w:p w14:paraId="1F516F67" w14:textId="77777777" w:rsidR="00BE3423" w:rsidRDefault="00BE3423" w:rsidP="00BE3423">
            <w:pPr>
              <w:widowControl/>
              <w:wordWrap/>
              <w:autoSpaceDE/>
              <w:autoSpaceDN/>
              <w:spacing w:after="0"/>
              <w:rPr>
                <w:rFonts w:ascii="Times" w:eastAsia="맑은 고딕" w:hAnsi="Times"/>
                <w:szCs w:val="24"/>
                <w:lang w:val="en-GB" w:eastAsia="zh-CN"/>
              </w:rPr>
            </w:pPr>
          </w:p>
          <w:p w14:paraId="122B7539" w14:textId="77777777" w:rsidR="00BE3423" w:rsidRPr="00B92DDE" w:rsidRDefault="00BE3423" w:rsidP="00BE3423">
            <w:pPr>
              <w:wordWrap/>
              <w:spacing w:after="0"/>
              <w:rPr>
                <w:rFonts w:ascii="Times New Roman" w:eastAsia="맑은 고딕" w:hAnsi="Times New Roman"/>
                <w:bCs/>
                <w:highlight w:val="green"/>
                <w:lang w:eastAsia="zh-CN"/>
              </w:rPr>
            </w:pPr>
            <w:r w:rsidRPr="00B92DDE">
              <w:rPr>
                <w:rFonts w:ascii="Times New Roman" w:eastAsia="맑은 고딕" w:hAnsi="Times New Roman"/>
                <w:bCs/>
                <w:highlight w:val="green"/>
                <w:lang w:eastAsia="zh-CN"/>
              </w:rPr>
              <w:t>Agreement</w:t>
            </w:r>
          </w:p>
          <w:p w14:paraId="283CC507" w14:textId="77777777" w:rsidR="00BE3423" w:rsidRPr="00B92DDE" w:rsidRDefault="00BE3423" w:rsidP="00BE3423">
            <w:pPr>
              <w:wordWrap/>
              <w:spacing w:after="0"/>
              <w:contextualSpacing/>
              <w:rPr>
                <w:rFonts w:ascii="Times New Roman" w:hAnsi="Times New Roman"/>
                <w:lang w:eastAsia="zh-CN"/>
              </w:rPr>
            </w:pPr>
            <w:r w:rsidRPr="00B92DDE">
              <w:rPr>
                <w:rFonts w:ascii="Times New Roman" w:eastAsia="맑은 고딕" w:hAnsi="Times New Roman"/>
                <w:lang w:eastAsia="zh-CN"/>
              </w:rPr>
              <w:t xml:space="preserve">For SBFD-aware UEs, collisions between DL reception in DL </w:t>
            </w:r>
            <w:proofErr w:type="spellStart"/>
            <w:r w:rsidRPr="00B92DDE">
              <w:rPr>
                <w:rFonts w:ascii="Times New Roman" w:eastAsia="맑은 고딕" w:hAnsi="Times New Roman"/>
                <w:lang w:eastAsia="zh-CN"/>
              </w:rPr>
              <w:t>subband</w:t>
            </w:r>
            <w:proofErr w:type="spellEnd"/>
            <w:r w:rsidRPr="00B92DDE">
              <w:rPr>
                <w:rFonts w:ascii="Times New Roman" w:eastAsia="맑은 고딕" w:hAnsi="Times New Roman"/>
                <w:lang w:eastAsia="zh-CN"/>
              </w:rPr>
              <w:t xml:space="preserve">(s) and UL transmission in UL </w:t>
            </w:r>
            <w:proofErr w:type="spellStart"/>
            <w:r w:rsidRPr="00B92DDE">
              <w:rPr>
                <w:rFonts w:ascii="Times New Roman" w:eastAsia="맑은 고딕" w:hAnsi="Times New Roman"/>
                <w:lang w:eastAsia="zh-CN"/>
              </w:rPr>
              <w:t>subband</w:t>
            </w:r>
            <w:proofErr w:type="spellEnd"/>
            <w:r w:rsidRPr="00B92DDE">
              <w:rPr>
                <w:rFonts w:ascii="Times New Roman" w:eastAsia="맑은 고딕" w:hAnsi="Times New Roman"/>
                <w:lang w:eastAsia="zh-CN"/>
              </w:rPr>
              <w:t xml:space="preserve"> in a SBFD symbol</w:t>
            </w:r>
            <w:r w:rsidRPr="00B92DDE">
              <w:rPr>
                <w:rFonts w:ascii="Times New Roman" w:hAnsi="Times New Roman"/>
                <w:lang w:eastAsia="zh-CN"/>
              </w:rPr>
              <w:t xml:space="preserve"> may be addressed or alleviated with proper scheduling.</w:t>
            </w:r>
            <w:r w:rsidRPr="00B92DDE">
              <w:rPr>
                <w:rFonts w:ascii="Times New Roman" w:eastAsia="맑은 고딕" w:hAnsi="Times New Roman"/>
                <w:lang w:eastAsia="zh-CN"/>
              </w:rPr>
              <w:t xml:space="preserve"> </w:t>
            </w:r>
            <w:r w:rsidRPr="00B92DDE">
              <w:rPr>
                <w:rFonts w:ascii="Times New Roman" w:hAnsi="Times New Roman"/>
                <w:lang w:eastAsia="zh-CN"/>
              </w:rPr>
              <w:t>The following cases of potential collisions</w:t>
            </w:r>
            <w:r w:rsidRPr="00B92DDE">
              <w:rPr>
                <w:rFonts w:ascii="Times New Roman" w:eastAsia="맑은 고딕" w:hAnsi="Times New Roman"/>
                <w:lang w:eastAsia="zh-CN"/>
              </w:rPr>
              <w:t>, [if link direction indication is not supported or provided],</w:t>
            </w:r>
            <w:r w:rsidRPr="00B92DDE">
              <w:rPr>
                <w:rFonts w:ascii="Times New Roman" w:hAnsi="Times New Roman"/>
                <w:lang w:eastAsia="zh-CN"/>
              </w:rPr>
              <w:t xml:space="preserve"> can be further studied to see if any change to the current specs is necessary:</w:t>
            </w:r>
          </w:p>
          <w:p w14:paraId="3E5F75A9" w14:textId="77777777" w:rsidR="00BE3423" w:rsidRPr="00B92DDE" w:rsidRDefault="00BE3423" w:rsidP="00BE3423">
            <w:pPr>
              <w:widowControl/>
              <w:numPr>
                <w:ilvl w:val="0"/>
                <w:numId w:val="49"/>
              </w:numPr>
              <w:suppressAutoHyphens/>
              <w:wordWrap/>
              <w:autoSpaceDE/>
              <w:autoSpaceDN/>
              <w:spacing w:after="0"/>
              <w:jc w:val="both"/>
              <w:rPr>
                <w:rFonts w:ascii="Times New Roman" w:eastAsia="맑은 고딕" w:hAnsi="Times New Roman"/>
                <w:bCs/>
                <w:lang w:eastAsia="x-none"/>
              </w:rPr>
            </w:pPr>
            <w:r w:rsidRPr="00B92DDE">
              <w:rPr>
                <w:rFonts w:ascii="Times New Roman" w:eastAsia="맑은 고딕" w:hAnsi="Times New Roman"/>
                <w:bCs/>
                <w:lang w:eastAsia="x-none"/>
              </w:rPr>
              <w:lastRenderedPageBreak/>
              <w:t>Case 1: Dynamically scheduled DL reception vs. semi-statically configured UL transmission</w:t>
            </w:r>
          </w:p>
          <w:p w14:paraId="6F319F3F" w14:textId="77777777" w:rsidR="00BE3423" w:rsidRPr="00B92DDE" w:rsidRDefault="00BE3423" w:rsidP="00BE3423">
            <w:pPr>
              <w:widowControl/>
              <w:numPr>
                <w:ilvl w:val="1"/>
                <w:numId w:val="49"/>
              </w:numPr>
              <w:suppressAutoHyphens/>
              <w:wordWrap/>
              <w:autoSpaceDE/>
              <w:autoSpaceDN/>
              <w:spacing w:after="0"/>
              <w:jc w:val="both"/>
              <w:rPr>
                <w:rFonts w:ascii="Times New Roman" w:eastAsia="맑은 고딕" w:hAnsi="Times New Roman"/>
                <w:bCs/>
                <w:lang w:eastAsia="x-none"/>
              </w:rPr>
            </w:pPr>
            <w:r w:rsidRPr="00B92DDE">
              <w:rPr>
                <w:rFonts w:ascii="Times New Roman" w:eastAsia="맑은 고딕" w:hAnsi="Times New Roman"/>
                <w:bCs/>
                <w:lang w:eastAsia="x-none"/>
              </w:rPr>
              <w:t>e.g., dynamic PDSCH or CSI-RS collides with configured SRS, PUCCH, or CG PUSCH</w:t>
            </w:r>
          </w:p>
          <w:p w14:paraId="5DB71F55" w14:textId="77777777" w:rsidR="00BE3423" w:rsidRPr="00B92DDE" w:rsidRDefault="00BE3423" w:rsidP="00BE3423">
            <w:pPr>
              <w:widowControl/>
              <w:numPr>
                <w:ilvl w:val="0"/>
                <w:numId w:val="49"/>
              </w:numPr>
              <w:suppressAutoHyphens/>
              <w:wordWrap/>
              <w:autoSpaceDE/>
              <w:autoSpaceDN/>
              <w:spacing w:after="0"/>
              <w:jc w:val="both"/>
              <w:rPr>
                <w:rFonts w:ascii="Times New Roman" w:eastAsia="맑은 고딕" w:hAnsi="Times New Roman"/>
                <w:bCs/>
                <w:lang w:eastAsia="x-none"/>
              </w:rPr>
            </w:pPr>
            <w:r w:rsidRPr="00B92DDE">
              <w:rPr>
                <w:rFonts w:ascii="Times New Roman" w:eastAsia="맑은 고딕" w:hAnsi="Times New Roman"/>
                <w:bCs/>
                <w:lang w:eastAsia="x-none"/>
              </w:rPr>
              <w:t>Case 2: Semi-statically configured DL reception vs. dynamically scheduled UL transmission</w:t>
            </w:r>
          </w:p>
          <w:p w14:paraId="5539EC00" w14:textId="77777777" w:rsidR="00BE3423" w:rsidRPr="00B92DDE" w:rsidRDefault="00BE3423" w:rsidP="00BE3423">
            <w:pPr>
              <w:widowControl/>
              <w:numPr>
                <w:ilvl w:val="1"/>
                <w:numId w:val="49"/>
              </w:numPr>
              <w:suppressAutoHyphens/>
              <w:wordWrap/>
              <w:autoSpaceDE/>
              <w:autoSpaceDN/>
              <w:spacing w:after="0"/>
              <w:jc w:val="both"/>
              <w:rPr>
                <w:rFonts w:ascii="Times New Roman" w:eastAsia="맑은 고딕" w:hAnsi="Times New Roman"/>
                <w:bCs/>
                <w:lang w:eastAsia="x-none"/>
              </w:rPr>
            </w:pPr>
            <w:r w:rsidRPr="00B92DDE">
              <w:rPr>
                <w:rFonts w:ascii="Times New Roman" w:eastAsia="맑은 고딕" w:hAnsi="Times New Roman"/>
                <w:bCs/>
                <w:lang w:eastAsia="x-none"/>
              </w:rPr>
              <w:t>e.g., PDCCH or SPS PDSCH collides with dynamic PUSCH or PUCCH</w:t>
            </w:r>
          </w:p>
          <w:p w14:paraId="2A1F99F6" w14:textId="77777777" w:rsidR="00BE3423" w:rsidRPr="00B92DDE" w:rsidRDefault="00BE3423" w:rsidP="00BE3423">
            <w:pPr>
              <w:widowControl/>
              <w:numPr>
                <w:ilvl w:val="0"/>
                <w:numId w:val="49"/>
              </w:numPr>
              <w:suppressAutoHyphens/>
              <w:wordWrap/>
              <w:autoSpaceDE/>
              <w:autoSpaceDN/>
              <w:spacing w:after="0"/>
              <w:jc w:val="both"/>
              <w:rPr>
                <w:rFonts w:ascii="Times New Roman" w:eastAsia="맑은 고딕" w:hAnsi="Times New Roman"/>
                <w:bCs/>
                <w:lang w:eastAsia="x-none"/>
              </w:rPr>
            </w:pPr>
            <w:r w:rsidRPr="00B92DDE">
              <w:rPr>
                <w:rFonts w:ascii="Times New Roman" w:eastAsia="맑은 고딕" w:hAnsi="Times New Roman"/>
                <w:bCs/>
                <w:lang w:eastAsia="x-none"/>
              </w:rPr>
              <w:t xml:space="preserve">Case 3: Semi-statically configured DL reception vs. semi-statically configured UL transmission  </w:t>
            </w:r>
          </w:p>
          <w:p w14:paraId="196243AB" w14:textId="77777777" w:rsidR="00BE3423" w:rsidRPr="00B92DDE" w:rsidRDefault="00BE3423" w:rsidP="00BE3423">
            <w:pPr>
              <w:widowControl/>
              <w:numPr>
                <w:ilvl w:val="0"/>
                <w:numId w:val="49"/>
              </w:numPr>
              <w:suppressAutoHyphens/>
              <w:wordWrap/>
              <w:autoSpaceDE/>
              <w:autoSpaceDN/>
              <w:spacing w:after="0"/>
              <w:jc w:val="both"/>
              <w:rPr>
                <w:rFonts w:ascii="Times New Roman" w:eastAsia="맑은 고딕" w:hAnsi="Times New Roman"/>
                <w:bCs/>
                <w:lang w:eastAsia="x-none"/>
              </w:rPr>
            </w:pPr>
            <w:r w:rsidRPr="00B92DDE">
              <w:rPr>
                <w:rFonts w:ascii="Times New Roman" w:eastAsia="맑은 고딕" w:hAnsi="Times New Roman"/>
                <w:bCs/>
                <w:lang w:eastAsia="x-none"/>
              </w:rPr>
              <w:t>Case 4: Dynamically scheduled DL reception vs. dynamic scheduled UL transmission</w:t>
            </w:r>
          </w:p>
          <w:p w14:paraId="69CAADAB" w14:textId="77777777" w:rsidR="00BE3423" w:rsidRPr="00B92DDE" w:rsidRDefault="00BE3423" w:rsidP="00BE3423">
            <w:pPr>
              <w:widowControl/>
              <w:numPr>
                <w:ilvl w:val="0"/>
                <w:numId w:val="49"/>
              </w:numPr>
              <w:suppressAutoHyphens/>
              <w:wordWrap/>
              <w:autoSpaceDE/>
              <w:autoSpaceDN/>
              <w:spacing w:after="0"/>
              <w:jc w:val="both"/>
              <w:rPr>
                <w:rFonts w:ascii="Times New Roman" w:eastAsia="맑은 고딕" w:hAnsi="Times New Roman"/>
                <w:bCs/>
                <w:lang w:eastAsia="x-none"/>
              </w:rPr>
            </w:pPr>
            <w:r w:rsidRPr="00B92DDE">
              <w:rPr>
                <w:rFonts w:ascii="Times New Roman" w:eastAsia="맑은 고딕" w:hAnsi="Times New Roman"/>
                <w:bCs/>
                <w:lang w:eastAsia="x-none"/>
              </w:rPr>
              <w:t>Case 5: SSB vs. dynamically scheduled or configured UL transmission</w:t>
            </w:r>
          </w:p>
          <w:p w14:paraId="1F755BF4" w14:textId="77777777" w:rsidR="00BE3423" w:rsidRPr="00B92DDE" w:rsidRDefault="00BE3423" w:rsidP="00BE3423">
            <w:pPr>
              <w:widowControl/>
              <w:numPr>
                <w:ilvl w:val="1"/>
                <w:numId w:val="49"/>
              </w:numPr>
              <w:suppressAutoHyphens/>
              <w:wordWrap/>
              <w:autoSpaceDE/>
              <w:autoSpaceDN/>
              <w:spacing w:after="0"/>
              <w:jc w:val="both"/>
              <w:rPr>
                <w:rFonts w:ascii="Times New Roman" w:eastAsia="맑은 고딕" w:hAnsi="Times New Roman"/>
                <w:bCs/>
                <w:lang w:val="de-DE" w:eastAsia="x-none"/>
              </w:rPr>
            </w:pPr>
            <w:r w:rsidRPr="00B92DDE">
              <w:rPr>
                <w:rFonts w:ascii="Times New Roman" w:eastAsia="맑은 고딕" w:hAnsi="Times New Roman"/>
                <w:bCs/>
                <w:lang w:val="de-DE" w:eastAsia="x-none"/>
              </w:rPr>
              <w:t>e.g., PUSCH, PUCCH, PRACH, SRS</w:t>
            </w:r>
          </w:p>
          <w:p w14:paraId="74556984" w14:textId="77777777" w:rsidR="00BE3423" w:rsidRPr="00B92DDE" w:rsidRDefault="00BE3423" w:rsidP="00BE3423">
            <w:pPr>
              <w:widowControl/>
              <w:numPr>
                <w:ilvl w:val="0"/>
                <w:numId w:val="49"/>
              </w:numPr>
              <w:suppressAutoHyphens/>
              <w:wordWrap/>
              <w:autoSpaceDE/>
              <w:autoSpaceDN/>
              <w:spacing w:after="0"/>
              <w:jc w:val="both"/>
              <w:rPr>
                <w:rFonts w:ascii="Times New Roman" w:eastAsia="맑은 고딕" w:hAnsi="Times New Roman"/>
                <w:bCs/>
                <w:lang w:eastAsia="x-none"/>
              </w:rPr>
            </w:pPr>
            <w:r w:rsidRPr="00B92DDE">
              <w:rPr>
                <w:rFonts w:ascii="Times New Roman" w:eastAsia="맑은 고딕" w:hAnsi="Times New Roman"/>
                <w:bCs/>
                <w:lang w:eastAsia="x-none"/>
              </w:rPr>
              <w:t>Case 6: Dynamic or semi-static DL vs. valid RO</w:t>
            </w:r>
          </w:p>
          <w:p w14:paraId="0BBDF0E8" w14:textId="77777777" w:rsidR="00BE3423" w:rsidRPr="006C3F2F" w:rsidRDefault="00BE3423" w:rsidP="00BE3423">
            <w:pPr>
              <w:tabs>
                <w:tab w:val="left" w:pos="0"/>
              </w:tabs>
              <w:wordWrap/>
              <w:spacing w:after="0"/>
              <w:rPr>
                <w:rFonts w:ascii="Times" w:eastAsia="DengXian" w:hAnsi="Times"/>
                <w:szCs w:val="24"/>
                <w:lang w:eastAsia="zh-CN"/>
              </w:rPr>
            </w:pPr>
            <w:r w:rsidRPr="00B92DDE">
              <w:rPr>
                <w:rFonts w:ascii="Times New Roman" w:eastAsia="맑은 고딕" w:hAnsi="Times New Roman"/>
                <w:bCs/>
                <w:lang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08A5D7B0" w14:textId="77777777" w:rsidR="00BE3423" w:rsidRDefault="00BE3423" w:rsidP="00BE3423">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5D503169" w14:textId="77777777" w:rsidR="00BE3423" w:rsidRDefault="00BE3423" w:rsidP="00BE3423">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68846501" w14:textId="77777777" w:rsidR="00BE3423" w:rsidRDefault="00BE3423" w:rsidP="00BE3423">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The determination of link direction is not explicitly within the scope of the WID and may not need to be specified. Instead of determining the link direction, the discussion should focus on the UE behaviour on receiving/transmitting a channel/signal. The issue is whether a UE can be scheduled/configured with a DL reception in DL sub-band and a UL transmission in UL sub-band</w:t>
      </w:r>
      <w:r w:rsidRPr="00A25BCE">
        <w:rPr>
          <w:rFonts w:ascii="Arial" w:eastAsia="DengXian" w:hAnsi="Arial" w:cs="Arial"/>
          <w:kern w:val="0"/>
          <w:szCs w:val="20"/>
          <w:lang w:val="en-GB" w:eastAsia="zh-CN"/>
        </w:rPr>
        <w:t xml:space="preserve"> </w:t>
      </w:r>
      <w:r>
        <w:rPr>
          <w:rFonts w:ascii="Arial" w:eastAsia="DengXian" w:hAnsi="Arial" w:cs="Arial"/>
          <w:kern w:val="0"/>
          <w:szCs w:val="20"/>
          <w:lang w:val="en-GB" w:eastAsia="zh-CN"/>
        </w:rPr>
        <w:t>on SBFD symbols, if it is allowed, how to deal with the overlapping for a DL reception and a UL transmission. Actually, a similar issue exists in legacy flexible symbols, same rule can be taken as baseline and further discuss the difference between legacy flexible symbols and SBFD symbols.</w:t>
      </w:r>
    </w:p>
    <w:p w14:paraId="3A23CBBA" w14:textId="77777777" w:rsidR="00BE3423" w:rsidRDefault="00BE3423" w:rsidP="00BE3423">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0A4B7BC9" w14:textId="77777777" w:rsidR="00BE3423" w:rsidRDefault="00BE3423" w:rsidP="00BE3423">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For dynamic scheduling, UE should always follow the indication for a DCI format to receive or transmit a channel/signal. If there is an overlapping between a semi-static DL or UL channel/signal and a dynamic scheduled UL or DL channel/signal, the UE does not receive the semi-static DL channel/signal or the UE cancels the transmission of the semi-static UL</w:t>
      </w:r>
      <w:r w:rsidRPr="00F67A9D">
        <w:rPr>
          <w:rFonts w:ascii="Arial" w:eastAsia="DengXian" w:hAnsi="Arial" w:cs="Arial"/>
          <w:kern w:val="0"/>
          <w:szCs w:val="20"/>
          <w:lang w:val="en-GB" w:eastAsia="zh-CN"/>
        </w:rPr>
        <w:t xml:space="preserve"> </w:t>
      </w:r>
      <w:r>
        <w:rPr>
          <w:rFonts w:ascii="Arial" w:eastAsia="DengXian" w:hAnsi="Arial" w:cs="Arial"/>
          <w:kern w:val="0"/>
          <w:szCs w:val="20"/>
          <w:lang w:val="en-GB" w:eastAsia="zh-CN"/>
        </w:rPr>
        <w:t>channel/signal,</w:t>
      </w:r>
      <w:r w:rsidRPr="00A25BCE">
        <w:rPr>
          <w:rFonts w:ascii="Arial" w:eastAsia="DengXian" w:hAnsi="Arial" w:cs="Arial"/>
          <w:kern w:val="0"/>
          <w:szCs w:val="20"/>
          <w:lang w:val="en-GB" w:eastAsia="zh-CN"/>
        </w:rPr>
        <w:t xml:space="preserve"> </w:t>
      </w:r>
      <w:r>
        <w:rPr>
          <w:rFonts w:ascii="Arial" w:eastAsia="DengXian" w:hAnsi="Arial" w:cs="Arial"/>
          <w:kern w:val="0"/>
          <w:szCs w:val="20"/>
          <w:lang w:val="en-GB" w:eastAsia="zh-CN"/>
        </w:rPr>
        <w:t>respectively. The following agreements were made in RAN1#116bis meeting.</w:t>
      </w:r>
    </w:p>
    <w:tbl>
      <w:tblPr>
        <w:tblStyle w:val="af"/>
        <w:tblW w:w="0" w:type="auto"/>
        <w:tblLook w:val="04A0" w:firstRow="1" w:lastRow="0" w:firstColumn="1" w:lastColumn="0" w:noHBand="0" w:noVBand="1"/>
      </w:tblPr>
      <w:tblGrid>
        <w:gridCol w:w="9737"/>
      </w:tblGrid>
      <w:tr w:rsidR="00BE3423" w14:paraId="40C3E0AD" w14:textId="77777777" w:rsidTr="00BE3423">
        <w:tc>
          <w:tcPr>
            <w:tcW w:w="9737" w:type="dxa"/>
          </w:tcPr>
          <w:p w14:paraId="0CD88000" w14:textId="77777777" w:rsidR="00BE3423" w:rsidRPr="007F7721" w:rsidRDefault="00BE3423" w:rsidP="007F7721">
            <w:pPr>
              <w:wordWrap/>
              <w:spacing w:after="0"/>
              <w:rPr>
                <w:rFonts w:ascii="Times New Roman" w:eastAsia="맑은 고딕" w:hAnsi="Times New Roman"/>
                <w:b/>
                <w:highlight w:val="green"/>
                <w:lang w:eastAsia="zh-CN"/>
              </w:rPr>
            </w:pPr>
            <w:r w:rsidRPr="007F7721">
              <w:rPr>
                <w:rFonts w:ascii="Times New Roman" w:eastAsia="맑은 고딕" w:hAnsi="Times New Roman"/>
                <w:b/>
                <w:highlight w:val="green"/>
                <w:lang w:eastAsia="zh-CN"/>
              </w:rPr>
              <w:t>Agreement</w:t>
            </w:r>
          </w:p>
          <w:p w14:paraId="68B33965" w14:textId="77777777" w:rsidR="00BE3423" w:rsidRPr="007F7721" w:rsidRDefault="00BE3423" w:rsidP="007F7721">
            <w:pPr>
              <w:pStyle w:val="af9"/>
              <w:tabs>
                <w:tab w:val="left" w:pos="0"/>
              </w:tabs>
              <w:spacing w:before="0" w:line="240" w:lineRule="auto"/>
              <w:ind w:left="0"/>
              <w:rPr>
                <w:rFonts w:ascii="Times New Roman" w:hAnsi="Times New Roman"/>
                <w:sz w:val="20"/>
              </w:rPr>
            </w:pPr>
            <w:r w:rsidRPr="007F7721">
              <w:rPr>
                <w:rFonts w:ascii="Times New Roman" w:hAnsi="Times New Roman"/>
                <w:sz w:val="20"/>
              </w:rPr>
              <w:t xml:space="preserve">If link direction indication is not supported nor provided for a SBFD symbol, </w:t>
            </w:r>
            <w:r w:rsidRPr="007F7721">
              <w:rPr>
                <w:rFonts w:ascii="Times New Roman" w:eastAsia="SimSun" w:hAnsi="Times New Roman"/>
                <w:sz w:val="20"/>
              </w:rPr>
              <w:t>for collision Case 2</w:t>
            </w:r>
            <w:r w:rsidRPr="007F7721">
              <w:rPr>
                <w:rFonts w:ascii="Times New Roman" w:hAnsi="Times New Roman"/>
                <w:sz w:val="20"/>
              </w:rPr>
              <w:t xml:space="preserve"> </w:t>
            </w:r>
            <w:r w:rsidRPr="007F7721">
              <w:rPr>
                <w:rFonts w:ascii="Times New Roman" w:eastAsia="Times New Roman" w:hAnsi="Times New Roman"/>
                <w:sz w:val="20"/>
              </w:rPr>
              <w:t>(semi-statically configured DL reception vs. dynamically scheduled UL transmission)</w:t>
            </w:r>
            <w:r w:rsidRPr="007F7721">
              <w:rPr>
                <w:rFonts w:ascii="Times New Roman" w:hAnsi="Times New Roman"/>
                <w:sz w:val="20"/>
              </w:rPr>
              <w:t xml:space="preserve"> in the SBFD symbol for SBFD-aware UEs</w:t>
            </w:r>
            <w:r w:rsidRPr="007F7721">
              <w:rPr>
                <w:rFonts w:ascii="Times New Roman" w:eastAsia="Times New Roman" w:hAnsi="Times New Roman"/>
                <w:sz w:val="20"/>
              </w:rPr>
              <w:t>, reuse the existing collision handling principles</w:t>
            </w:r>
            <w:r w:rsidRPr="007F7721">
              <w:rPr>
                <w:rFonts w:ascii="Times New Roman" w:hAnsi="Times New Roman"/>
                <w:sz w:val="20"/>
              </w:rPr>
              <w:t xml:space="preserve"> </w:t>
            </w:r>
            <w:r w:rsidRPr="007F7721">
              <w:rPr>
                <w:rFonts w:ascii="Times New Roman" w:eastAsia="Times New Roman" w:hAnsi="Times New Roman"/>
                <w:sz w:val="20"/>
              </w:rPr>
              <w:t>in NR for operation on flexible symbols on a single carrier in unpaired spectrum</w:t>
            </w:r>
            <w:r w:rsidRPr="007F7721">
              <w:rPr>
                <w:rFonts w:ascii="Times New Roman" w:hAnsi="Times New Roman"/>
                <w:sz w:val="20"/>
              </w:rPr>
              <w:t>, i.e. UE does not receive DL channel/signal.</w:t>
            </w:r>
          </w:p>
          <w:p w14:paraId="3EADB6C7" w14:textId="77777777" w:rsidR="00BE3423" w:rsidRPr="007F7721" w:rsidRDefault="00BE3423" w:rsidP="007F7721">
            <w:pPr>
              <w:widowControl/>
              <w:numPr>
                <w:ilvl w:val="0"/>
                <w:numId w:val="43"/>
              </w:numPr>
              <w:tabs>
                <w:tab w:val="left" w:pos="0"/>
              </w:tabs>
              <w:wordWrap/>
              <w:autoSpaceDE/>
              <w:autoSpaceDN/>
              <w:spacing w:after="0"/>
              <w:jc w:val="both"/>
              <w:rPr>
                <w:rFonts w:ascii="Times New Roman" w:eastAsia="맑은 고딕" w:hAnsi="Times New Roman"/>
              </w:rPr>
            </w:pPr>
            <w:r w:rsidRPr="007F7721">
              <w:rPr>
                <w:rFonts w:ascii="Times New Roman" w:eastAsia="맑은 고딕" w:hAnsi="Times New Roman"/>
                <w:lang w:eastAsia="zh-CN"/>
              </w:rPr>
              <w:t>The above does not imply link direction indication is supported</w:t>
            </w:r>
          </w:p>
          <w:p w14:paraId="2949B707" w14:textId="77777777" w:rsidR="00BE3423" w:rsidRPr="007F7721" w:rsidRDefault="00BE3423" w:rsidP="007F7721">
            <w:pPr>
              <w:widowControl/>
              <w:numPr>
                <w:ilvl w:val="0"/>
                <w:numId w:val="43"/>
              </w:numPr>
              <w:tabs>
                <w:tab w:val="left" w:pos="0"/>
              </w:tabs>
              <w:wordWrap/>
              <w:autoSpaceDE/>
              <w:autoSpaceDN/>
              <w:spacing w:after="0"/>
              <w:jc w:val="both"/>
              <w:rPr>
                <w:rFonts w:ascii="Times New Roman" w:eastAsia="맑은 고딕" w:hAnsi="Times New Roman"/>
              </w:rPr>
            </w:pPr>
            <w:r w:rsidRPr="007F7721">
              <w:rPr>
                <w:rFonts w:ascii="Times New Roman" w:eastAsia="맑은 고딕" w:hAnsi="Times New Roman"/>
                <w:lang w:eastAsia="zh-CN"/>
              </w:rPr>
              <w:t>FFS on dynamically scheduled UL transmission with repetition</w:t>
            </w:r>
          </w:p>
          <w:p w14:paraId="0BFF4D01" w14:textId="77777777" w:rsidR="00BE3423" w:rsidRPr="007F7721" w:rsidRDefault="00BE3423" w:rsidP="007F7721">
            <w:pPr>
              <w:wordWrap/>
              <w:spacing w:after="0"/>
              <w:rPr>
                <w:rFonts w:ascii="Times New Roman" w:eastAsia="맑은 고딕" w:hAnsi="Times New Roman"/>
                <w:lang w:eastAsia="zh-CN"/>
              </w:rPr>
            </w:pPr>
          </w:p>
          <w:p w14:paraId="5C39E173" w14:textId="77777777" w:rsidR="00BE3423" w:rsidRPr="007F7721" w:rsidRDefault="00BE3423" w:rsidP="007F7721">
            <w:pPr>
              <w:wordWrap/>
              <w:spacing w:after="0"/>
              <w:rPr>
                <w:rFonts w:ascii="Times New Roman" w:eastAsia="맑은 고딕" w:hAnsi="Times New Roman"/>
                <w:b/>
                <w:highlight w:val="green"/>
                <w:lang w:eastAsia="zh-CN"/>
              </w:rPr>
            </w:pPr>
            <w:r w:rsidRPr="007F7721">
              <w:rPr>
                <w:rFonts w:ascii="Times New Roman" w:eastAsia="맑은 고딕" w:hAnsi="Times New Roman"/>
                <w:b/>
                <w:highlight w:val="green"/>
                <w:lang w:eastAsia="zh-CN"/>
              </w:rPr>
              <w:t>Agreement</w:t>
            </w:r>
          </w:p>
          <w:p w14:paraId="338ADA8F" w14:textId="77777777" w:rsidR="00BE3423" w:rsidRPr="007F7721" w:rsidRDefault="00BE3423" w:rsidP="007F7721">
            <w:pPr>
              <w:pStyle w:val="af9"/>
              <w:tabs>
                <w:tab w:val="left" w:pos="0"/>
              </w:tabs>
              <w:spacing w:before="0" w:line="240" w:lineRule="auto"/>
              <w:ind w:left="0"/>
              <w:rPr>
                <w:rFonts w:ascii="Times New Roman" w:hAnsi="Times New Roman"/>
                <w:sz w:val="20"/>
              </w:rPr>
            </w:pPr>
            <w:r w:rsidRPr="007F7721">
              <w:rPr>
                <w:rFonts w:ascii="Times New Roman" w:hAnsi="Times New Roman"/>
                <w:sz w:val="20"/>
              </w:rPr>
              <w:t xml:space="preserve">If link direction indication is not supported nor provided for a SBFD symbol, </w:t>
            </w:r>
            <w:r w:rsidRPr="007F7721">
              <w:rPr>
                <w:rFonts w:ascii="Times New Roman" w:eastAsia="SimSun" w:hAnsi="Times New Roman"/>
                <w:sz w:val="20"/>
              </w:rPr>
              <w:t>for collision Case 1</w:t>
            </w:r>
            <w:r w:rsidRPr="007F7721">
              <w:rPr>
                <w:rFonts w:ascii="Times New Roman" w:hAnsi="Times New Roman"/>
                <w:sz w:val="20"/>
              </w:rPr>
              <w:t xml:space="preserve"> </w:t>
            </w:r>
            <w:r w:rsidRPr="007F7721">
              <w:rPr>
                <w:rFonts w:ascii="Times New Roman" w:eastAsia="Times New Roman" w:hAnsi="Times New Roman"/>
                <w:sz w:val="20"/>
              </w:rPr>
              <w:t>(dynamically scheduled DL reception vs. semi-statically configured UL transmission)</w:t>
            </w:r>
            <w:r w:rsidRPr="007F7721">
              <w:rPr>
                <w:rFonts w:ascii="Times New Roman" w:hAnsi="Times New Roman"/>
                <w:sz w:val="20"/>
              </w:rPr>
              <w:t xml:space="preserve"> in the SBFD symbol for SBFD-aware UEs</w:t>
            </w:r>
            <w:r w:rsidRPr="007F7721">
              <w:rPr>
                <w:rFonts w:ascii="Times New Roman" w:eastAsia="Times New Roman" w:hAnsi="Times New Roman"/>
                <w:sz w:val="20"/>
              </w:rPr>
              <w:t>, reuse the existing collision handling principles</w:t>
            </w:r>
            <w:r w:rsidRPr="007F7721">
              <w:rPr>
                <w:rFonts w:ascii="Times New Roman" w:hAnsi="Times New Roman"/>
                <w:sz w:val="20"/>
              </w:rPr>
              <w:t xml:space="preserve"> and timeline</w:t>
            </w:r>
            <w:r w:rsidRPr="007F7721">
              <w:rPr>
                <w:rFonts w:ascii="Times New Roman" w:eastAsia="Times New Roman" w:hAnsi="Times New Roman"/>
                <w:sz w:val="20"/>
              </w:rPr>
              <w:t xml:space="preserve"> in NR for operation on flexible symbols on a single carrier</w:t>
            </w:r>
            <w:r w:rsidRPr="007F7721">
              <w:rPr>
                <w:rFonts w:ascii="Times New Roman" w:hAnsi="Times New Roman"/>
                <w:sz w:val="20"/>
              </w:rPr>
              <w:t xml:space="preserve"> </w:t>
            </w:r>
            <w:r w:rsidRPr="007F7721">
              <w:rPr>
                <w:rFonts w:ascii="Times New Roman" w:eastAsia="Times New Roman" w:hAnsi="Times New Roman"/>
                <w:sz w:val="20"/>
              </w:rPr>
              <w:t>in unpaired spectrum</w:t>
            </w:r>
            <w:r w:rsidRPr="007F7721">
              <w:rPr>
                <w:rFonts w:ascii="Times New Roman" w:hAnsi="Times New Roman"/>
                <w:sz w:val="20"/>
              </w:rPr>
              <w:t xml:space="preserve">, i.e. </w:t>
            </w:r>
            <w:r w:rsidRPr="007F7721">
              <w:rPr>
                <w:rFonts w:ascii="Times New Roman" w:hAnsi="Times New Roman"/>
                <w:sz w:val="20"/>
                <w:lang w:eastAsia="ko-KR"/>
              </w:rPr>
              <w:t xml:space="preserve">UL transmission </w:t>
            </w:r>
            <w:r w:rsidRPr="007F7721">
              <w:rPr>
                <w:rFonts w:ascii="Times New Roman" w:hAnsi="Times New Roman"/>
                <w:sz w:val="20"/>
              </w:rPr>
              <w:t xml:space="preserve">is cancelled </w:t>
            </w:r>
            <w:r w:rsidRPr="007F7721">
              <w:rPr>
                <w:rFonts w:ascii="Times New Roman" w:hAnsi="Times New Roman"/>
                <w:sz w:val="20"/>
                <w:lang w:eastAsia="ko-KR"/>
              </w:rPr>
              <w:t>if cancellation timeline is met</w:t>
            </w:r>
            <w:r w:rsidRPr="007F7721">
              <w:rPr>
                <w:rFonts w:ascii="Times New Roman" w:hAnsi="Times New Roman"/>
                <w:sz w:val="20"/>
              </w:rPr>
              <w:t>.</w:t>
            </w:r>
          </w:p>
          <w:p w14:paraId="70EF7B5C" w14:textId="77777777" w:rsidR="00BE3423" w:rsidRPr="007F7721" w:rsidRDefault="00BE3423" w:rsidP="007F7721">
            <w:pPr>
              <w:widowControl/>
              <w:numPr>
                <w:ilvl w:val="0"/>
                <w:numId w:val="43"/>
              </w:numPr>
              <w:tabs>
                <w:tab w:val="left" w:pos="0"/>
              </w:tabs>
              <w:wordWrap/>
              <w:autoSpaceDE/>
              <w:autoSpaceDN/>
              <w:spacing w:after="0"/>
              <w:jc w:val="both"/>
              <w:rPr>
                <w:rFonts w:ascii="Times New Roman" w:eastAsia="맑은 고딕" w:hAnsi="Times New Roman"/>
              </w:rPr>
            </w:pPr>
            <w:r w:rsidRPr="007F7721">
              <w:rPr>
                <w:rFonts w:ascii="Times New Roman" w:eastAsia="맑은 고딕" w:hAnsi="Times New Roman"/>
                <w:lang w:eastAsia="zh-CN"/>
              </w:rPr>
              <w:t>The above does not imply link direction indication is supported</w:t>
            </w:r>
          </w:p>
          <w:p w14:paraId="2A41FE42" w14:textId="0D6DBB67" w:rsidR="00BE3423" w:rsidRPr="007F7721" w:rsidRDefault="00BE3423" w:rsidP="007F7721">
            <w:pPr>
              <w:widowControl/>
              <w:numPr>
                <w:ilvl w:val="0"/>
                <w:numId w:val="43"/>
              </w:numPr>
              <w:tabs>
                <w:tab w:val="left" w:pos="0"/>
              </w:tabs>
              <w:wordWrap/>
              <w:autoSpaceDE/>
              <w:autoSpaceDN/>
              <w:spacing w:after="0"/>
              <w:jc w:val="both"/>
              <w:rPr>
                <w:rFonts w:ascii="Times New Roman" w:eastAsia="맑은 고딕" w:hAnsi="Times New Roman"/>
              </w:rPr>
            </w:pPr>
            <w:r w:rsidRPr="007F7721">
              <w:rPr>
                <w:rFonts w:ascii="Times New Roman" w:eastAsia="맑은 고딕" w:hAnsi="Times New Roman"/>
                <w:lang w:eastAsia="zh-CN"/>
              </w:rPr>
              <w:t>FFS on dynamically scheduled DL reception with repetition</w:t>
            </w:r>
          </w:p>
        </w:tc>
      </w:tr>
    </w:tbl>
    <w:p w14:paraId="358F1741" w14:textId="77777777" w:rsidR="00BE3423" w:rsidRDefault="00BE3423" w:rsidP="00BE3423">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4D7BDA40" w14:textId="4B5333D8" w:rsidR="00BE3423" w:rsidRDefault="00BE3423" w:rsidP="00BE3423">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 xml:space="preserve">One remaining issue is for a PUSCH/PDSCH with repetitions, in legacy for a PDSCH/PUSCH scheduled by a DCI format, it never gets cancelled by semi-static UL/DL channels/signals regardless of the repetitions, for SBFD scenario, the motivation of defining a different UE </w:t>
      </w:r>
      <w:r w:rsidR="007F7721">
        <w:rPr>
          <w:rFonts w:ascii="Arial" w:eastAsia="DengXian" w:hAnsi="Arial" w:cs="Arial"/>
          <w:kern w:val="0"/>
          <w:szCs w:val="20"/>
          <w:lang w:val="en-GB" w:eastAsia="zh-CN"/>
        </w:rPr>
        <w:t>be</w:t>
      </w:r>
      <w:r>
        <w:rPr>
          <w:rFonts w:ascii="Arial" w:eastAsia="DengXian" w:hAnsi="Arial" w:cs="Arial"/>
          <w:kern w:val="0"/>
          <w:szCs w:val="20"/>
          <w:lang w:val="en-GB" w:eastAsia="zh-CN"/>
        </w:rPr>
        <w:t xml:space="preserve">haviour is not clear especially defining a different UE </w:t>
      </w:r>
      <w:r w:rsidR="007F7721">
        <w:rPr>
          <w:rFonts w:ascii="Arial" w:eastAsia="DengXian" w:hAnsi="Arial" w:cs="Arial"/>
          <w:kern w:val="0"/>
          <w:szCs w:val="20"/>
          <w:lang w:val="en-GB" w:eastAsia="zh-CN"/>
        </w:rPr>
        <w:t>be</w:t>
      </w:r>
      <w:r>
        <w:rPr>
          <w:rFonts w:ascii="Arial" w:eastAsia="DengXian" w:hAnsi="Arial" w:cs="Arial"/>
          <w:kern w:val="0"/>
          <w:szCs w:val="20"/>
          <w:lang w:val="en-GB" w:eastAsia="zh-CN"/>
        </w:rPr>
        <w:t xml:space="preserve">haviour from multi-PDSCH/PUSCH scheduling which is included in the above agreement. </w:t>
      </w:r>
    </w:p>
    <w:p w14:paraId="2370A796" w14:textId="77777777" w:rsidR="00BE3423" w:rsidRDefault="00BE3423" w:rsidP="00BE3423">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33D9F345" w14:textId="4A4713B1" w:rsidR="00BE3423" w:rsidRPr="00A219AE" w:rsidRDefault="00BE3423" w:rsidP="007F7721">
      <w:pPr>
        <w:widowControl/>
        <w:wordWrap/>
        <w:autoSpaceDE/>
        <w:autoSpaceDN/>
        <w:spacing w:before="60" w:after="60" w:line="288" w:lineRule="auto"/>
        <w:rPr>
          <w:rFonts w:ascii="Arial" w:eastAsia="DengXian" w:hAnsi="Arial" w:cs="Arial"/>
          <w:b/>
          <w:bCs/>
          <w:i/>
          <w:iCs/>
          <w:kern w:val="0"/>
          <w:szCs w:val="20"/>
          <w:lang w:val="en-GB" w:eastAsia="zh-CN"/>
        </w:rPr>
      </w:pPr>
      <w:r w:rsidRPr="006C3F2F">
        <w:rPr>
          <w:rFonts w:ascii="Arial" w:eastAsia="DengXian" w:hAnsi="Arial" w:cs="Arial"/>
          <w:b/>
          <w:bCs/>
          <w:i/>
          <w:iCs/>
          <w:kern w:val="0"/>
          <w:szCs w:val="20"/>
          <w:lang w:val="en-GB" w:eastAsia="zh-CN"/>
        </w:rPr>
        <w:t xml:space="preserve">Observation </w:t>
      </w:r>
      <w:r w:rsidR="007F7721">
        <w:rPr>
          <w:rFonts w:ascii="Arial" w:eastAsia="DengXian" w:hAnsi="Arial" w:cs="Arial"/>
          <w:b/>
          <w:bCs/>
          <w:i/>
          <w:iCs/>
          <w:kern w:val="0"/>
          <w:szCs w:val="20"/>
          <w:lang w:val="en-GB" w:eastAsia="zh-CN"/>
        </w:rPr>
        <w:t>2</w:t>
      </w:r>
      <w:r w:rsidRPr="006C3F2F">
        <w:rPr>
          <w:rFonts w:ascii="Arial" w:eastAsia="DengXian" w:hAnsi="Arial" w:cs="Arial"/>
          <w:b/>
          <w:bCs/>
          <w:i/>
          <w:iCs/>
          <w:kern w:val="0"/>
          <w:szCs w:val="20"/>
          <w:lang w:val="en-GB" w:eastAsia="zh-CN"/>
        </w:rPr>
        <w:t xml:space="preserve">: </w:t>
      </w:r>
      <w:r>
        <w:rPr>
          <w:rFonts w:ascii="Arial" w:eastAsia="DengXian" w:hAnsi="Arial" w:cs="Arial"/>
          <w:b/>
          <w:bCs/>
          <w:i/>
          <w:iCs/>
          <w:kern w:val="0"/>
          <w:szCs w:val="20"/>
          <w:lang w:val="en-GB" w:eastAsia="zh-CN"/>
        </w:rPr>
        <w:t xml:space="preserve">There is no motivation to define a different UE behaviour when a PDSCH/PUSCH repetition scheduled by a DCI format overlaps with </w:t>
      </w:r>
      <w:r w:rsidRPr="00A219AE">
        <w:rPr>
          <w:rFonts w:ascii="Arial" w:eastAsia="DengXian" w:hAnsi="Arial" w:cs="Arial"/>
          <w:b/>
          <w:bCs/>
          <w:i/>
          <w:iCs/>
          <w:kern w:val="0"/>
          <w:szCs w:val="20"/>
          <w:lang w:val="en-GB" w:eastAsia="zh-CN"/>
        </w:rPr>
        <w:t xml:space="preserve">semi-static UL/DL channels/signals compared with </w:t>
      </w:r>
      <w:r>
        <w:rPr>
          <w:rFonts w:ascii="Arial" w:eastAsia="DengXian" w:hAnsi="Arial" w:cs="Arial"/>
          <w:b/>
          <w:bCs/>
          <w:i/>
          <w:iCs/>
          <w:kern w:val="0"/>
          <w:szCs w:val="20"/>
          <w:lang w:val="en-GB" w:eastAsia="zh-CN"/>
        </w:rPr>
        <w:t>a PDSCH/PUSCH without repetition scheduled by a DCI format</w:t>
      </w:r>
    </w:p>
    <w:p w14:paraId="4B56665F" w14:textId="77777777" w:rsidR="00BE3423" w:rsidRPr="007F7721" w:rsidRDefault="00BE3423" w:rsidP="00BE3423">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4CA22F37" w14:textId="77777777" w:rsidR="00BE3423" w:rsidRDefault="00BE3423" w:rsidP="00BE3423">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lastRenderedPageBreak/>
        <w:t>For semi-static configured channels/signals, it first needs to clarify whether a semi-static UL channel/signal in UL sub-band can overlap in time with a semi-static DL channel/signal in DL sub-band. A similar issue in legacy is whether a semi-static UL channel/signal can overlap in time with a semi-static DL channel/signal on flexible symbols and this is considered as an error case as described in the text below. The same rule can be adopted for SBFD symbols for simplicity.</w:t>
      </w:r>
    </w:p>
    <w:p w14:paraId="04FA2F9E" w14:textId="77777777" w:rsidR="00BE3423" w:rsidRDefault="00BE3423" w:rsidP="00BE3423">
      <w:pPr>
        <w:widowControl/>
        <w:wordWrap/>
        <w:autoSpaceDE/>
        <w:autoSpaceDN/>
        <w:spacing w:before="60" w:after="60" w:line="288" w:lineRule="auto"/>
        <w:ind w:firstLineChars="100" w:firstLine="200"/>
        <w:rPr>
          <w:rFonts w:ascii="Arial" w:eastAsia="DengXian" w:hAnsi="Arial" w:cs="Arial"/>
          <w:kern w:val="0"/>
          <w:szCs w:val="20"/>
          <w:lang w:val="en-GB" w:eastAsia="zh-CN"/>
        </w:rPr>
      </w:pPr>
    </w:p>
    <w:tbl>
      <w:tblPr>
        <w:tblStyle w:val="af"/>
        <w:tblW w:w="0" w:type="auto"/>
        <w:tblLook w:val="04A0" w:firstRow="1" w:lastRow="0" w:firstColumn="1" w:lastColumn="0" w:noHBand="0" w:noVBand="1"/>
      </w:tblPr>
      <w:tblGrid>
        <w:gridCol w:w="9737"/>
      </w:tblGrid>
      <w:tr w:rsidR="00BE3423" w14:paraId="0E25AEC3" w14:textId="77777777" w:rsidTr="00BE3423">
        <w:tc>
          <w:tcPr>
            <w:tcW w:w="9737" w:type="dxa"/>
          </w:tcPr>
          <w:p w14:paraId="0D0183B0" w14:textId="77777777" w:rsidR="00BE3423" w:rsidRPr="007F7721" w:rsidRDefault="00BE3423" w:rsidP="007F7721">
            <w:pPr>
              <w:spacing w:after="0"/>
              <w:rPr>
                <w:rFonts w:ascii="Times New Roman" w:hAnsi="Times New Roman"/>
              </w:rPr>
            </w:pPr>
            <w:r w:rsidRPr="007F7721">
              <w:rPr>
                <w:rFonts w:ascii="Times New Roman" w:hAnsi="Times New Roman"/>
              </w:rPr>
              <w:t xml:space="preserve">For a set of symbols of a slot that are indicated to a UE as flexible by </w:t>
            </w:r>
            <w:proofErr w:type="spellStart"/>
            <w:r w:rsidRPr="007F7721">
              <w:rPr>
                <w:rFonts w:ascii="Times New Roman" w:hAnsi="Times New Roman"/>
                <w:i/>
              </w:rPr>
              <w:t>tdd</w:t>
            </w:r>
            <w:proofErr w:type="spellEnd"/>
            <w:r w:rsidRPr="007F7721">
              <w:rPr>
                <w:rFonts w:ascii="Times New Roman" w:hAnsi="Times New Roman"/>
                <w:i/>
              </w:rPr>
              <w:t>-UL-DL-</w:t>
            </w:r>
            <w:proofErr w:type="spellStart"/>
            <w:r w:rsidRPr="007F7721">
              <w:rPr>
                <w:rFonts w:ascii="Times New Roman" w:hAnsi="Times New Roman"/>
                <w:i/>
              </w:rPr>
              <w:t>ConfigurationCommon</w:t>
            </w:r>
            <w:proofErr w:type="spellEnd"/>
            <w:r w:rsidRPr="007F7721">
              <w:rPr>
                <w:rFonts w:ascii="Times New Roman" w:hAnsi="Times New Roman"/>
              </w:rPr>
              <w:t xml:space="preserve">, and </w:t>
            </w:r>
            <w:proofErr w:type="spellStart"/>
            <w:r w:rsidRPr="007F7721">
              <w:rPr>
                <w:rFonts w:ascii="Times New Roman" w:hAnsi="Times New Roman"/>
                <w:i/>
              </w:rPr>
              <w:t>tdd</w:t>
            </w:r>
            <w:proofErr w:type="spellEnd"/>
            <w:r w:rsidRPr="007F7721">
              <w:rPr>
                <w:rFonts w:ascii="Times New Roman" w:hAnsi="Times New Roman"/>
                <w:i/>
              </w:rPr>
              <w:t>-UL-DL-</w:t>
            </w:r>
            <w:proofErr w:type="spellStart"/>
            <w:r w:rsidRPr="007F7721">
              <w:rPr>
                <w:rFonts w:ascii="Times New Roman" w:hAnsi="Times New Roman"/>
                <w:i/>
              </w:rPr>
              <w:t>ConfigurationDedicated</w:t>
            </w:r>
            <w:proofErr w:type="spellEnd"/>
            <w:r w:rsidRPr="007F7721">
              <w:rPr>
                <w:rFonts w:ascii="Times New Roman" w:hAnsi="Times New Roman"/>
              </w:rPr>
              <w:t xml:space="preserve"> if provided, the UE does not expect to receive both dedicated higher layer parameters configuring transmission from the UE in the set of symbols of the slot and dedicated higher layer parameters configuring reception by the UE in the set of symbols of the slot. </w:t>
            </w:r>
          </w:p>
        </w:tc>
      </w:tr>
    </w:tbl>
    <w:p w14:paraId="56AE2EAD" w14:textId="77777777" w:rsidR="00BE3423" w:rsidRDefault="00BE3423" w:rsidP="00BE3423">
      <w:pPr>
        <w:widowControl/>
        <w:wordWrap/>
        <w:autoSpaceDE/>
        <w:autoSpaceDN/>
        <w:spacing w:before="60" w:after="60" w:line="288" w:lineRule="auto"/>
        <w:ind w:firstLineChars="100" w:firstLine="200"/>
        <w:rPr>
          <w:rFonts w:ascii="Arial" w:eastAsia="DengXian" w:hAnsi="Arial" w:cs="Arial"/>
          <w:kern w:val="0"/>
          <w:szCs w:val="20"/>
          <w:lang w:eastAsia="zh-CN"/>
        </w:rPr>
      </w:pPr>
    </w:p>
    <w:p w14:paraId="734199C2" w14:textId="77777777" w:rsidR="00BE3423" w:rsidRDefault="00BE3423" w:rsidP="00BE3423">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For the overlapping between SSB and a UL channel/signal, if the UL channel/signal is semi-static configured by higher layer </w:t>
      </w:r>
      <w:proofErr w:type="spellStart"/>
      <w:r>
        <w:rPr>
          <w:rFonts w:ascii="Arial" w:eastAsia="DengXian" w:hAnsi="Arial" w:cs="Arial"/>
          <w:kern w:val="0"/>
          <w:szCs w:val="20"/>
          <w:lang w:eastAsia="zh-CN"/>
        </w:rPr>
        <w:t>signalling</w:t>
      </w:r>
      <w:proofErr w:type="spellEnd"/>
      <w:r>
        <w:rPr>
          <w:rFonts w:ascii="Arial" w:eastAsia="DengXian" w:hAnsi="Arial" w:cs="Arial"/>
          <w:kern w:val="0"/>
          <w:szCs w:val="20"/>
          <w:lang w:eastAsia="zh-CN"/>
        </w:rPr>
        <w:t xml:space="preserve">, the UE cancels the transmission of the UL channel/signal as in legacy. For dynamic schedule UL channel/signal, it is possible that the UE can transmit the UL channel/signal. The difference from legacy is that the new SBFD-capable </w:t>
      </w:r>
      <w:proofErr w:type="spellStart"/>
      <w:r>
        <w:rPr>
          <w:rFonts w:ascii="Arial" w:eastAsia="DengXian" w:hAnsi="Arial" w:cs="Arial"/>
          <w:kern w:val="0"/>
          <w:szCs w:val="20"/>
          <w:lang w:eastAsia="zh-CN"/>
        </w:rPr>
        <w:t>gNB</w:t>
      </w:r>
      <w:proofErr w:type="spellEnd"/>
      <w:r>
        <w:rPr>
          <w:rFonts w:ascii="Arial" w:eastAsia="DengXian" w:hAnsi="Arial" w:cs="Arial"/>
          <w:kern w:val="0"/>
          <w:szCs w:val="20"/>
          <w:lang w:eastAsia="zh-CN"/>
        </w:rPr>
        <w:t xml:space="preserve"> is capable of simultaneous transmission and reception in a </w:t>
      </w:r>
      <w:proofErr w:type="spellStart"/>
      <w:r>
        <w:rPr>
          <w:rFonts w:ascii="Arial" w:eastAsia="DengXian" w:hAnsi="Arial" w:cs="Arial"/>
          <w:kern w:val="0"/>
          <w:szCs w:val="20"/>
          <w:lang w:eastAsia="zh-CN"/>
        </w:rPr>
        <w:t>FDM’ed</w:t>
      </w:r>
      <w:proofErr w:type="spellEnd"/>
      <w:r>
        <w:rPr>
          <w:rFonts w:ascii="Arial" w:eastAsia="DengXian" w:hAnsi="Arial" w:cs="Arial"/>
          <w:kern w:val="0"/>
          <w:szCs w:val="20"/>
          <w:lang w:eastAsia="zh-CN"/>
        </w:rPr>
        <w:t xml:space="preserve"> manner. Therefore, the UE can follow the indication of </w:t>
      </w:r>
      <w:proofErr w:type="spellStart"/>
      <w:r>
        <w:rPr>
          <w:rFonts w:ascii="Arial" w:eastAsia="DengXian" w:hAnsi="Arial" w:cs="Arial"/>
          <w:kern w:val="0"/>
          <w:szCs w:val="20"/>
          <w:lang w:eastAsia="zh-CN"/>
        </w:rPr>
        <w:t>gNB</w:t>
      </w:r>
      <w:proofErr w:type="spellEnd"/>
      <w:r>
        <w:rPr>
          <w:rFonts w:ascii="Arial" w:eastAsia="DengXian" w:hAnsi="Arial" w:cs="Arial"/>
          <w:kern w:val="0"/>
          <w:szCs w:val="20"/>
          <w:lang w:eastAsia="zh-CN"/>
        </w:rPr>
        <w:t xml:space="preserve"> to transmit the UL channel/signal. </w:t>
      </w:r>
    </w:p>
    <w:p w14:paraId="36B48B6F" w14:textId="77777777" w:rsidR="00BE3423" w:rsidRPr="006C3F2F" w:rsidRDefault="00BE3423" w:rsidP="00BE3423">
      <w:pPr>
        <w:widowControl/>
        <w:wordWrap/>
        <w:autoSpaceDE/>
        <w:autoSpaceDN/>
        <w:spacing w:before="60" w:after="60" w:line="288" w:lineRule="auto"/>
        <w:ind w:firstLineChars="100" w:firstLine="200"/>
        <w:rPr>
          <w:rFonts w:ascii="Arial" w:eastAsia="DengXian" w:hAnsi="Arial" w:cs="Arial"/>
          <w:kern w:val="0"/>
          <w:szCs w:val="20"/>
          <w:lang w:eastAsia="zh-CN"/>
        </w:rPr>
      </w:pPr>
    </w:p>
    <w:p w14:paraId="4755E0CA" w14:textId="5C381545" w:rsidR="00BE3423" w:rsidRPr="006C3F2F" w:rsidRDefault="00BE3423" w:rsidP="00BE3423">
      <w:pPr>
        <w:widowControl/>
        <w:tabs>
          <w:tab w:val="left" w:pos="720"/>
          <w:tab w:val="left" w:pos="2160"/>
        </w:tabs>
        <w:wordWrap/>
        <w:autoSpaceDE/>
        <w:autoSpaceDN/>
        <w:spacing w:after="0"/>
        <w:ind w:right="-99"/>
        <w:rPr>
          <w:rFonts w:ascii="Arial" w:eastAsia="DengXian" w:hAnsi="Arial" w:cs="Arial"/>
          <w:b/>
          <w:bCs/>
          <w:i/>
          <w:iCs/>
          <w:lang w:val="en-GB" w:eastAsia="zh-CN"/>
        </w:rPr>
      </w:pPr>
      <w:r w:rsidRPr="006C3F2F">
        <w:rPr>
          <w:rFonts w:ascii="Arial" w:eastAsia="DengXian" w:hAnsi="Arial" w:cs="Arial"/>
          <w:b/>
          <w:bCs/>
          <w:i/>
          <w:iCs/>
          <w:kern w:val="0"/>
          <w:szCs w:val="20"/>
          <w:lang w:val="en-GB" w:eastAsia="zh-CN"/>
        </w:rPr>
        <w:t xml:space="preserve">Observation </w:t>
      </w:r>
      <w:r w:rsidR="007F7721">
        <w:rPr>
          <w:rFonts w:ascii="Arial" w:eastAsia="DengXian" w:hAnsi="Arial" w:cs="Arial"/>
          <w:b/>
          <w:bCs/>
          <w:i/>
          <w:iCs/>
          <w:kern w:val="0"/>
          <w:szCs w:val="20"/>
          <w:lang w:val="en-GB" w:eastAsia="zh-CN"/>
        </w:rPr>
        <w:t>3</w:t>
      </w:r>
      <w:r w:rsidRPr="006C3F2F">
        <w:rPr>
          <w:rFonts w:ascii="Arial" w:eastAsia="DengXian" w:hAnsi="Arial" w:cs="Arial"/>
          <w:b/>
          <w:bCs/>
          <w:i/>
          <w:iCs/>
          <w:kern w:val="0"/>
          <w:szCs w:val="20"/>
          <w:lang w:val="en-GB" w:eastAsia="zh-CN"/>
        </w:rPr>
        <w:t>: The link direction does not need to be specified in an SBFD symbol.</w:t>
      </w:r>
    </w:p>
    <w:p w14:paraId="449D7974" w14:textId="77777777" w:rsidR="00BE3423" w:rsidRPr="00A17AAA" w:rsidRDefault="00BE3423" w:rsidP="00BE3423">
      <w:pPr>
        <w:widowControl/>
        <w:tabs>
          <w:tab w:val="left" w:pos="720"/>
          <w:tab w:val="left" w:pos="2160"/>
        </w:tabs>
        <w:wordWrap/>
        <w:autoSpaceDE/>
        <w:autoSpaceDN/>
        <w:spacing w:after="0"/>
        <w:ind w:right="-99"/>
        <w:rPr>
          <w:rFonts w:ascii="Arial" w:eastAsia="DengXian" w:hAnsi="Arial" w:cs="Arial"/>
          <w:b/>
          <w:bCs/>
          <w:kern w:val="0"/>
          <w:szCs w:val="20"/>
          <w:lang w:val="en-GB" w:eastAsia="zh-CN"/>
        </w:rPr>
      </w:pPr>
    </w:p>
    <w:p w14:paraId="68492956" w14:textId="460B723C" w:rsidR="00BE3423" w:rsidRPr="009C4BF1" w:rsidRDefault="00BE3423" w:rsidP="00BE3423">
      <w:pPr>
        <w:widowControl/>
        <w:tabs>
          <w:tab w:val="left" w:pos="720"/>
          <w:tab w:val="left" w:pos="2160"/>
        </w:tabs>
        <w:wordWrap/>
        <w:autoSpaceDE/>
        <w:autoSpaceDN/>
        <w:spacing w:after="0"/>
        <w:ind w:right="-99"/>
        <w:rPr>
          <w:rFonts w:ascii="Arial" w:eastAsia="DengXian" w:hAnsi="Arial" w:cs="Arial"/>
          <w:b/>
          <w:bCs/>
          <w:i/>
          <w:lang w:val="en-GB" w:eastAsia="zh-CN"/>
        </w:rPr>
      </w:pPr>
      <w:r w:rsidRPr="009C4BF1">
        <w:rPr>
          <w:rFonts w:ascii="Arial" w:eastAsia="DengXian" w:hAnsi="Arial" w:cs="Arial"/>
          <w:b/>
          <w:bCs/>
          <w:i/>
          <w:kern w:val="0"/>
          <w:szCs w:val="20"/>
          <w:lang w:val="en-GB" w:eastAsia="zh-CN"/>
        </w:rPr>
        <w:t xml:space="preserve">Proposal </w:t>
      </w:r>
      <w:r>
        <w:rPr>
          <w:rFonts w:ascii="Arial" w:eastAsia="DengXian" w:hAnsi="Arial" w:cs="Arial"/>
          <w:b/>
          <w:bCs/>
          <w:i/>
          <w:kern w:val="0"/>
          <w:szCs w:val="20"/>
          <w:lang w:val="en-GB" w:eastAsia="zh-CN"/>
        </w:rPr>
        <w:t>2</w:t>
      </w:r>
      <w:r w:rsidR="00F91ACB">
        <w:rPr>
          <w:rFonts w:ascii="Arial" w:eastAsia="DengXian" w:hAnsi="Arial" w:cs="Arial"/>
          <w:b/>
          <w:bCs/>
          <w:i/>
          <w:kern w:val="0"/>
          <w:szCs w:val="20"/>
          <w:lang w:val="en-GB" w:eastAsia="zh-CN"/>
        </w:rPr>
        <w:t>3</w:t>
      </w:r>
      <w:r w:rsidRPr="009C4BF1">
        <w:rPr>
          <w:rFonts w:ascii="Arial" w:eastAsia="DengXian" w:hAnsi="Arial" w:cs="Arial"/>
          <w:b/>
          <w:bCs/>
          <w:i/>
          <w:kern w:val="0"/>
          <w:szCs w:val="20"/>
          <w:lang w:val="en-GB" w:eastAsia="zh-CN"/>
        </w:rPr>
        <w:t xml:space="preserve">: For SBFD-aware UE transmission and reception in an SBFD symbol on a serving cell, </w:t>
      </w:r>
    </w:p>
    <w:p w14:paraId="59C3AC0C" w14:textId="77777777" w:rsidR="00BE3423" w:rsidRPr="009C4BF1" w:rsidRDefault="00BE3423" w:rsidP="00BE3423">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A UE receives a DL channel/signal if the DL channel/signal is associated with a DCI format.</w:t>
      </w:r>
    </w:p>
    <w:p w14:paraId="42AC201A" w14:textId="77777777" w:rsidR="00BE3423" w:rsidRPr="009C4BF1" w:rsidRDefault="00BE3423" w:rsidP="00BE3423">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A UE transmits a UL channel/signal if the UL channel/signal is associated with a DCI format.</w:t>
      </w:r>
    </w:p>
    <w:p w14:paraId="605853D2" w14:textId="77777777" w:rsidR="00BE3423" w:rsidRPr="009C4BF1" w:rsidRDefault="00BE3423" w:rsidP="00BE3423">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 xml:space="preserve">A UE does not receive a DL channel/signal configured by higher layers if the DL channel/signal overlaps in time with a </w:t>
      </w:r>
      <w:r>
        <w:rPr>
          <w:rFonts w:ascii="Arial" w:eastAsia="바탕" w:hAnsi="Arial" w:cs="Arial"/>
          <w:i/>
          <w:sz w:val="20"/>
          <w:szCs w:val="20"/>
        </w:rPr>
        <w:t>PUSCH transmission with repetitions scheduled by</w:t>
      </w:r>
      <w:r w:rsidRPr="009C4BF1">
        <w:rPr>
          <w:rFonts w:ascii="Arial" w:eastAsia="바탕" w:hAnsi="Arial" w:cs="Arial"/>
          <w:i/>
          <w:sz w:val="20"/>
          <w:szCs w:val="20"/>
        </w:rPr>
        <w:t xml:space="preserve"> a DCI format. Otherwise, the UE receives the DL channel/signal.</w:t>
      </w:r>
    </w:p>
    <w:p w14:paraId="379478FB" w14:textId="77777777" w:rsidR="00BE3423" w:rsidRPr="009C4BF1" w:rsidRDefault="00BE3423" w:rsidP="00BE3423">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 xml:space="preserve">A UE cancels a transmission of a UL channel/signal configured by higher layers if the UL channel/signal transmission overlaps in time with a </w:t>
      </w:r>
      <w:r>
        <w:rPr>
          <w:rFonts w:ascii="Arial" w:eastAsia="바탕" w:hAnsi="Arial" w:cs="Arial"/>
          <w:i/>
          <w:sz w:val="20"/>
          <w:szCs w:val="20"/>
        </w:rPr>
        <w:t>PDSCH reception with repetitions</w:t>
      </w:r>
      <w:r w:rsidRPr="009C4BF1">
        <w:rPr>
          <w:rFonts w:ascii="Arial" w:eastAsia="바탕" w:hAnsi="Arial" w:cs="Arial"/>
          <w:i/>
          <w:sz w:val="20"/>
          <w:szCs w:val="20"/>
        </w:rPr>
        <w:t xml:space="preserve"> </w:t>
      </w:r>
      <w:r>
        <w:rPr>
          <w:rFonts w:ascii="Arial" w:eastAsia="바탕" w:hAnsi="Arial" w:cs="Arial"/>
          <w:i/>
          <w:sz w:val="20"/>
          <w:szCs w:val="20"/>
        </w:rPr>
        <w:t>scheduled by</w:t>
      </w:r>
      <w:r w:rsidRPr="009C4BF1">
        <w:rPr>
          <w:rFonts w:ascii="Arial" w:eastAsia="바탕" w:hAnsi="Arial" w:cs="Arial"/>
          <w:i/>
          <w:sz w:val="20"/>
          <w:szCs w:val="20"/>
        </w:rPr>
        <w:t xml:space="preserve"> a DCI format. Otherwise, the UE transmits the UL channel/signal.</w:t>
      </w:r>
    </w:p>
    <w:p w14:paraId="55F1F8EB" w14:textId="77777777" w:rsidR="00BE3423" w:rsidRPr="009C4BF1" w:rsidRDefault="00BE3423" w:rsidP="00BE3423">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 xml:space="preserve">UE does not expect to be configured to receive a DL channel/signal and to transmit a UL channel/signal on a same SBFD symbol by higher layer </w:t>
      </w:r>
      <w:proofErr w:type="spellStart"/>
      <w:r w:rsidRPr="009C4BF1">
        <w:rPr>
          <w:rFonts w:ascii="Arial" w:eastAsia="바탕" w:hAnsi="Arial" w:cs="Arial"/>
          <w:i/>
          <w:sz w:val="20"/>
          <w:szCs w:val="20"/>
        </w:rPr>
        <w:t>signalling</w:t>
      </w:r>
      <w:proofErr w:type="spellEnd"/>
      <w:r w:rsidRPr="009C4BF1">
        <w:rPr>
          <w:rFonts w:ascii="Arial" w:eastAsia="바탕" w:hAnsi="Arial" w:cs="Arial"/>
          <w:i/>
          <w:sz w:val="20"/>
          <w:szCs w:val="20"/>
        </w:rPr>
        <w:t>.</w:t>
      </w:r>
    </w:p>
    <w:p w14:paraId="3EE73101" w14:textId="77777777" w:rsidR="00BE3423" w:rsidRPr="009C4BF1" w:rsidRDefault="00BE3423" w:rsidP="00BE3423">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A UE cancels a transmission of a UL channel/signal configured by higher layers if the UL channel/signal transmission overlaps in time with SSB.</w:t>
      </w:r>
    </w:p>
    <w:p w14:paraId="464FC0D7" w14:textId="77777777" w:rsidR="00BE3423" w:rsidRPr="009C4BF1" w:rsidRDefault="00BE3423" w:rsidP="00BE3423">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RAN1 conclude that a UE does not expect to receive a DL channel/signal and transmits a UL channel/signal on a same SBFD symbol if both channels/signals are associated with DCI formats.</w:t>
      </w:r>
    </w:p>
    <w:p w14:paraId="7CA5CAE6" w14:textId="77777777" w:rsidR="00BE3423" w:rsidRPr="009C4BF1" w:rsidRDefault="00BE3423" w:rsidP="00BE3423">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 xml:space="preserve">RAN1 conclude that a UE transmits a UL channel/signal associated with a DCI format in case the UL channel/signal overlaps in time with SSB. </w:t>
      </w:r>
    </w:p>
    <w:p w14:paraId="17AEEB74" w14:textId="77777777" w:rsidR="007F7721" w:rsidRDefault="007F7721" w:rsidP="00BE3423">
      <w:pPr>
        <w:widowControl/>
        <w:wordWrap/>
        <w:autoSpaceDE/>
        <w:autoSpaceDN/>
        <w:spacing w:before="60" w:after="60" w:line="288" w:lineRule="auto"/>
        <w:ind w:firstLineChars="100" w:firstLine="200"/>
        <w:rPr>
          <w:rFonts w:ascii="Arial" w:hAnsi="Arial" w:cs="Arial"/>
          <w:kern w:val="0"/>
          <w:szCs w:val="20"/>
          <w:lang w:val="en-GB"/>
        </w:rPr>
      </w:pPr>
    </w:p>
    <w:p w14:paraId="7F65CEBD" w14:textId="6B5785A5" w:rsidR="00BE3423" w:rsidRDefault="00BE3423" w:rsidP="00BE3423">
      <w:pPr>
        <w:widowControl/>
        <w:wordWrap/>
        <w:autoSpaceDE/>
        <w:autoSpaceDN/>
        <w:spacing w:before="60" w:after="60" w:line="288" w:lineRule="auto"/>
        <w:ind w:firstLineChars="100" w:firstLine="200"/>
        <w:rPr>
          <w:rFonts w:ascii="Arial" w:hAnsi="Arial" w:cs="Arial"/>
          <w:kern w:val="0"/>
          <w:szCs w:val="20"/>
          <w:lang w:val="en-GB"/>
        </w:rPr>
      </w:pPr>
      <w:r>
        <w:rPr>
          <w:rFonts w:ascii="Arial" w:hAnsi="Arial" w:cs="Arial"/>
          <w:kern w:val="0"/>
          <w:szCs w:val="20"/>
          <w:lang w:val="en-GB"/>
        </w:rPr>
        <w:t>Another open issue for the collision handling is whether to define 2 level PHY priority for DL channels/signals, the similar issue exists in legacy scenario of flexible symbols and HD-UE. The motivation of introducing 2 level PHY priority for DL channels/signals for SBFD scenario has no difference from the legacy scenario of flexible symbols and HD-UE. This feature would have large specification impact as well as complicate the implementation for both UE and network.</w:t>
      </w:r>
    </w:p>
    <w:p w14:paraId="7FB92C28" w14:textId="77777777" w:rsidR="00BE3423" w:rsidRDefault="00BE3423" w:rsidP="00BE3423">
      <w:pPr>
        <w:widowControl/>
        <w:wordWrap/>
        <w:autoSpaceDE/>
        <w:autoSpaceDN/>
        <w:spacing w:before="60" w:after="60" w:line="288" w:lineRule="auto"/>
        <w:ind w:firstLineChars="100" w:firstLine="201"/>
        <w:rPr>
          <w:rFonts w:ascii="Arial" w:eastAsia="DengXian" w:hAnsi="Arial" w:cs="Arial"/>
          <w:b/>
          <w:bCs/>
          <w:i/>
          <w:iCs/>
          <w:kern w:val="0"/>
          <w:szCs w:val="20"/>
          <w:lang w:val="en-GB" w:eastAsia="zh-CN"/>
        </w:rPr>
      </w:pPr>
    </w:p>
    <w:p w14:paraId="7DDFF257" w14:textId="79DED4CE" w:rsidR="00BE3423" w:rsidRDefault="00BE3423" w:rsidP="00BE3423">
      <w:pPr>
        <w:widowControl/>
        <w:tabs>
          <w:tab w:val="left" w:pos="720"/>
          <w:tab w:val="left" w:pos="2160"/>
        </w:tabs>
        <w:wordWrap/>
        <w:autoSpaceDE/>
        <w:autoSpaceDN/>
        <w:spacing w:after="0"/>
        <w:ind w:right="-99"/>
        <w:rPr>
          <w:rFonts w:ascii="Arial" w:eastAsia="DengXian" w:hAnsi="Arial" w:cs="Arial"/>
          <w:b/>
          <w:bCs/>
          <w:i/>
          <w:kern w:val="0"/>
          <w:szCs w:val="20"/>
          <w:lang w:val="en-GB" w:eastAsia="zh-CN"/>
        </w:rPr>
      </w:pPr>
      <w:r w:rsidRPr="009C4BF1">
        <w:rPr>
          <w:rFonts w:ascii="Arial" w:eastAsia="DengXian" w:hAnsi="Arial" w:cs="Arial"/>
          <w:b/>
          <w:bCs/>
          <w:i/>
          <w:kern w:val="0"/>
          <w:szCs w:val="20"/>
          <w:lang w:val="en-GB" w:eastAsia="zh-CN"/>
        </w:rPr>
        <w:t xml:space="preserve">Proposal </w:t>
      </w:r>
      <w:r>
        <w:rPr>
          <w:rFonts w:ascii="Arial" w:eastAsia="DengXian" w:hAnsi="Arial" w:cs="Arial"/>
          <w:b/>
          <w:bCs/>
          <w:i/>
          <w:kern w:val="0"/>
          <w:szCs w:val="20"/>
          <w:lang w:val="en-GB" w:eastAsia="zh-CN"/>
        </w:rPr>
        <w:t>2</w:t>
      </w:r>
      <w:r w:rsidR="00F91ACB">
        <w:rPr>
          <w:rFonts w:ascii="Arial" w:eastAsia="DengXian" w:hAnsi="Arial" w:cs="Arial"/>
          <w:b/>
          <w:bCs/>
          <w:i/>
          <w:kern w:val="0"/>
          <w:szCs w:val="20"/>
          <w:lang w:val="en-GB" w:eastAsia="zh-CN"/>
        </w:rPr>
        <w:t>4</w:t>
      </w:r>
      <w:r w:rsidRPr="009C4BF1">
        <w:rPr>
          <w:rFonts w:ascii="Arial" w:eastAsia="DengXian" w:hAnsi="Arial" w:cs="Arial"/>
          <w:b/>
          <w:bCs/>
          <w:i/>
          <w:kern w:val="0"/>
          <w:szCs w:val="20"/>
          <w:lang w:val="en-GB" w:eastAsia="zh-CN"/>
        </w:rPr>
        <w:t xml:space="preserve">: </w:t>
      </w:r>
      <w:r>
        <w:rPr>
          <w:rFonts w:ascii="Arial" w:eastAsia="DengXian" w:hAnsi="Arial" w:cs="Arial"/>
          <w:b/>
          <w:bCs/>
          <w:i/>
          <w:kern w:val="0"/>
          <w:szCs w:val="20"/>
          <w:lang w:val="en-GB" w:eastAsia="zh-CN"/>
        </w:rPr>
        <w:t xml:space="preserve">RAN1 conclude that </w:t>
      </w:r>
      <w:r w:rsidRPr="001547C1">
        <w:rPr>
          <w:rFonts w:ascii="Arial" w:eastAsia="DengXian" w:hAnsi="Arial" w:cs="Arial"/>
          <w:b/>
          <w:bCs/>
          <w:i/>
          <w:kern w:val="0"/>
          <w:szCs w:val="20"/>
          <w:lang w:val="en-GB" w:eastAsia="zh-CN"/>
        </w:rPr>
        <w:t>2 level PHY priority is not supported for DL channels/signals in Rel-19.</w:t>
      </w:r>
    </w:p>
    <w:p w14:paraId="41F372C1" w14:textId="77777777" w:rsidR="00BE3423" w:rsidRPr="009C4BF1" w:rsidRDefault="00BE3423" w:rsidP="00BE3423">
      <w:pPr>
        <w:widowControl/>
        <w:tabs>
          <w:tab w:val="left" w:pos="720"/>
          <w:tab w:val="left" w:pos="2160"/>
        </w:tabs>
        <w:wordWrap/>
        <w:autoSpaceDE/>
        <w:autoSpaceDN/>
        <w:spacing w:after="0"/>
        <w:ind w:right="-99"/>
        <w:rPr>
          <w:rFonts w:ascii="Arial" w:eastAsia="DengXian" w:hAnsi="Arial" w:cs="Arial"/>
          <w:b/>
          <w:bCs/>
          <w:i/>
          <w:lang w:val="en-GB" w:eastAsia="zh-CN"/>
        </w:rPr>
      </w:pPr>
    </w:p>
    <w:p w14:paraId="519C1B4C" w14:textId="4761E8A5" w:rsidR="0085000D" w:rsidRPr="00CA3839" w:rsidRDefault="00A96699" w:rsidP="00574A75">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lastRenderedPageBreak/>
        <w:t>2</w:t>
      </w:r>
      <w:r w:rsidR="0085000D">
        <w:rPr>
          <w:rFonts w:ascii="Arial" w:eastAsia="DengXian" w:hAnsi="Arial" w:cs="Arial"/>
          <w:kern w:val="0"/>
          <w:sz w:val="32"/>
          <w:szCs w:val="20"/>
          <w:lang w:val="en-GB" w:eastAsia="zh-CN"/>
        </w:rPr>
        <w:t>.</w:t>
      </w:r>
      <w:r w:rsidR="0099663D">
        <w:rPr>
          <w:rFonts w:ascii="Arial" w:eastAsia="DengXian" w:hAnsi="Arial" w:cs="Arial"/>
          <w:kern w:val="0"/>
          <w:sz w:val="32"/>
          <w:szCs w:val="20"/>
          <w:lang w:val="en-GB" w:eastAsia="zh-CN"/>
        </w:rPr>
        <w:t>5</w:t>
      </w:r>
      <w:r w:rsidR="0085000D" w:rsidRPr="00CA3839">
        <w:rPr>
          <w:rFonts w:ascii="Arial" w:eastAsia="DengXian" w:hAnsi="Arial" w:cs="Arial"/>
          <w:kern w:val="0"/>
          <w:sz w:val="32"/>
          <w:szCs w:val="20"/>
          <w:lang w:val="en-GB" w:eastAsia="zh-CN"/>
        </w:rPr>
        <w:t xml:space="preserve"> </w:t>
      </w:r>
      <w:r w:rsidR="0085000D">
        <w:rPr>
          <w:rFonts w:ascii="Arial" w:eastAsia="DengXian" w:hAnsi="Arial" w:cs="Arial"/>
          <w:kern w:val="0"/>
          <w:sz w:val="32"/>
          <w:szCs w:val="20"/>
          <w:lang w:val="en-GB" w:eastAsia="zh-CN"/>
        </w:rPr>
        <w:t>Other Considerations</w:t>
      </w:r>
    </w:p>
    <w:p w14:paraId="680E57C5" w14:textId="4E9E453A" w:rsidR="0099663D" w:rsidRDefault="00A96699" w:rsidP="0099663D">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w:t>
      </w:r>
      <w:r w:rsidR="0099663D" w:rsidRPr="005927C0">
        <w:rPr>
          <w:rFonts w:ascii="Arial" w:eastAsia="바탕" w:hAnsi="Arial" w:cs="Arial"/>
          <w:kern w:val="0"/>
          <w:sz w:val="28"/>
          <w:szCs w:val="20"/>
          <w:lang w:val="en-GB" w:eastAsia="en-US"/>
        </w:rPr>
        <w:t>.</w:t>
      </w:r>
      <w:r w:rsidR="0099663D">
        <w:rPr>
          <w:rFonts w:ascii="Arial" w:eastAsia="바탕" w:hAnsi="Arial" w:cs="Arial"/>
          <w:kern w:val="0"/>
          <w:sz w:val="28"/>
          <w:szCs w:val="20"/>
          <w:lang w:val="en-GB" w:eastAsia="en-US"/>
        </w:rPr>
        <w:t>5</w:t>
      </w:r>
      <w:r w:rsidR="0099663D" w:rsidRPr="005927C0">
        <w:rPr>
          <w:rFonts w:ascii="Arial" w:eastAsia="바탕" w:hAnsi="Arial" w:cs="Arial"/>
          <w:kern w:val="0"/>
          <w:sz w:val="28"/>
          <w:szCs w:val="20"/>
          <w:lang w:val="en-GB" w:eastAsia="en-US"/>
        </w:rPr>
        <w:t xml:space="preserve">.1 </w:t>
      </w:r>
      <w:r w:rsidR="0099663D">
        <w:rPr>
          <w:rFonts w:ascii="Arial" w:eastAsia="바탕" w:hAnsi="Arial" w:cs="Arial"/>
          <w:kern w:val="0"/>
          <w:sz w:val="28"/>
          <w:szCs w:val="20"/>
          <w:lang w:val="en-GB" w:eastAsia="en-US"/>
        </w:rPr>
        <w:t>UL transmit timing</w:t>
      </w:r>
    </w:p>
    <w:p w14:paraId="65103B9B" w14:textId="4FF4500C" w:rsidR="00EC7670" w:rsidRPr="00E10A1B" w:rsidRDefault="00175AD6" w:rsidP="00EC7670">
      <w:pPr>
        <w:widowControl/>
        <w:wordWrap/>
        <w:autoSpaceDE/>
        <w:autoSpaceDN/>
        <w:spacing w:before="60" w:after="60" w:line="288" w:lineRule="auto"/>
        <w:ind w:firstLineChars="100" w:firstLine="200"/>
        <w:rPr>
          <w:rFonts w:ascii="Arial" w:eastAsia="DengXian" w:hAnsi="Arial" w:cs="Arial"/>
          <w:kern w:val="0"/>
          <w:szCs w:val="20"/>
          <w:lang w:eastAsia="zh-CN"/>
        </w:rPr>
      </w:pPr>
      <w:r w:rsidRPr="00E55F81">
        <w:rPr>
          <w:rFonts w:ascii="Arial" w:eastAsia="DengXian" w:hAnsi="Arial" w:cs="Arial"/>
          <w:kern w:val="0"/>
          <w:szCs w:val="20"/>
          <w:lang w:eastAsia="zh-CN"/>
        </w:rPr>
        <w:t>For Rel-19 SBFD, t</w:t>
      </w:r>
      <w:r w:rsidR="00EC7670" w:rsidRPr="00E55F81">
        <w:rPr>
          <w:rFonts w:ascii="Arial" w:eastAsia="DengXian" w:hAnsi="Arial" w:cs="Arial"/>
          <w:kern w:val="0"/>
          <w:szCs w:val="20"/>
          <w:lang w:eastAsia="zh-CN"/>
        </w:rPr>
        <w:t>he UL transmit timing of the UL channels/signals transmitted by the UE i</w:t>
      </w:r>
      <w:r w:rsidR="00EC7670" w:rsidRPr="00D33DE9">
        <w:rPr>
          <w:rFonts w:ascii="Arial" w:eastAsia="DengXian" w:hAnsi="Arial" w:cs="Arial"/>
          <w:kern w:val="0"/>
          <w:szCs w:val="20"/>
          <w:lang w:eastAsia="zh-CN"/>
        </w:rPr>
        <w:t xml:space="preserve">n the SBFD </w:t>
      </w:r>
      <w:r w:rsidR="00EC7670" w:rsidRPr="00E10A1B">
        <w:rPr>
          <w:rFonts w:ascii="Arial" w:eastAsia="DengXian" w:hAnsi="Arial" w:cs="Arial"/>
          <w:kern w:val="0"/>
          <w:szCs w:val="20"/>
          <w:lang w:eastAsia="zh-CN"/>
        </w:rPr>
        <w:t xml:space="preserve">UL </w:t>
      </w:r>
      <w:proofErr w:type="spellStart"/>
      <w:r w:rsidR="00EC7670" w:rsidRPr="00E10A1B">
        <w:rPr>
          <w:rFonts w:ascii="Arial" w:eastAsia="DengXian" w:hAnsi="Arial" w:cs="Arial"/>
          <w:kern w:val="0"/>
          <w:szCs w:val="20"/>
          <w:lang w:eastAsia="zh-CN"/>
        </w:rPr>
        <w:t>subband</w:t>
      </w:r>
      <w:proofErr w:type="spellEnd"/>
      <w:r w:rsidR="00EC7670" w:rsidRPr="00E10A1B">
        <w:rPr>
          <w:rFonts w:ascii="Arial" w:eastAsia="DengXian" w:hAnsi="Arial" w:cs="Arial"/>
          <w:kern w:val="0"/>
          <w:szCs w:val="20"/>
          <w:lang w:eastAsia="zh-CN"/>
        </w:rPr>
        <w:t xml:space="preserve"> needs to be decided.</w:t>
      </w:r>
    </w:p>
    <w:p w14:paraId="1932AA0C" w14:textId="77777777" w:rsidR="008A5F6B" w:rsidRPr="00E55F81" w:rsidRDefault="008A5F6B" w:rsidP="002A5D9F">
      <w:pPr>
        <w:widowControl/>
        <w:wordWrap/>
        <w:autoSpaceDE/>
        <w:autoSpaceDN/>
        <w:spacing w:before="60" w:after="60" w:line="288" w:lineRule="auto"/>
        <w:ind w:firstLineChars="100" w:firstLine="200"/>
        <w:rPr>
          <w:rFonts w:ascii="Arial" w:eastAsia="DengXian" w:hAnsi="Arial" w:cs="Arial"/>
          <w:kern w:val="0"/>
          <w:szCs w:val="20"/>
          <w:lang w:eastAsia="zh-CN"/>
        </w:rPr>
      </w:pPr>
      <w:r w:rsidRPr="00E10A1B">
        <w:rPr>
          <w:rFonts w:ascii="Arial" w:eastAsia="DengXian" w:hAnsi="Arial" w:cs="Arial"/>
          <w:kern w:val="0"/>
          <w:szCs w:val="20"/>
          <w:lang w:eastAsia="zh-CN"/>
        </w:rPr>
        <w:t xml:space="preserve">For </w:t>
      </w:r>
      <w:r w:rsidR="002A5D9F" w:rsidRPr="00E10A1B">
        <w:rPr>
          <w:rFonts w:ascii="Arial" w:eastAsia="DengXian" w:hAnsi="Arial" w:cs="Arial"/>
          <w:kern w:val="0"/>
          <w:szCs w:val="20"/>
          <w:lang w:eastAsia="zh-CN"/>
        </w:rPr>
        <w:t xml:space="preserve">reception by the </w:t>
      </w:r>
      <w:proofErr w:type="spellStart"/>
      <w:r w:rsidR="002A5D9F" w:rsidRPr="00E10A1B">
        <w:rPr>
          <w:rFonts w:ascii="Arial" w:eastAsia="DengXian" w:hAnsi="Arial" w:cs="Arial"/>
          <w:kern w:val="0"/>
          <w:szCs w:val="20"/>
          <w:lang w:eastAsia="zh-CN"/>
        </w:rPr>
        <w:t>gNB</w:t>
      </w:r>
      <w:proofErr w:type="spellEnd"/>
      <w:r w:rsidR="002A5D9F" w:rsidRPr="00E10A1B">
        <w:rPr>
          <w:rFonts w:ascii="Arial" w:eastAsia="DengXian" w:hAnsi="Arial" w:cs="Arial"/>
          <w:kern w:val="0"/>
          <w:szCs w:val="20"/>
          <w:lang w:eastAsia="zh-CN"/>
        </w:rPr>
        <w:t xml:space="preserve"> in the UL slot, the Rx timing misalignment between the UL signals </w:t>
      </w:r>
      <w:r w:rsidR="002A5D9F" w:rsidRPr="00E55F81">
        <w:rPr>
          <w:rFonts w:ascii="Arial" w:eastAsia="DengXian" w:hAnsi="Arial" w:cs="Arial"/>
          <w:kern w:val="0"/>
          <w:szCs w:val="20"/>
          <w:lang w:eastAsia="zh-CN"/>
        </w:rPr>
        <w:t>received from different UEs is controlled such that ideally it falls within the CP.</w:t>
      </w:r>
    </w:p>
    <w:p w14:paraId="603E30FB" w14:textId="24900E7F" w:rsidR="002A5D9F" w:rsidRPr="00E10A1B" w:rsidRDefault="008A5F6B" w:rsidP="002A5D9F">
      <w:pPr>
        <w:widowControl/>
        <w:wordWrap/>
        <w:autoSpaceDE/>
        <w:autoSpaceDN/>
        <w:spacing w:before="60" w:after="60" w:line="288" w:lineRule="auto"/>
        <w:ind w:firstLineChars="100" w:firstLine="200"/>
        <w:rPr>
          <w:rFonts w:ascii="Arial" w:eastAsia="DengXian" w:hAnsi="Arial" w:cs="Arial"/>
          <w:kern w:val="0"/>
          <w:szCs w:val="20"/>
          <w:lang w:eastAsia="zh-CN"/>
        </w:rPr>
      </w:pPr>
      <w:r w:rsidRPr="00E55F81">
        <w:rPr>
          <w:rFonts w:ascii="Arial" w:eastAsia="DengXian" w:hAnsi="Arial" w:cs="Arial"/>
          <w:kern w:val="0"/>
          <w:szCs w:val="20"/>
          <w:lang w:eastAsia="zh-CN"/>
        </w:rPr>
        <w:t>In Rel-15 NR, t</w:t>
      </w:r>
      <w:r w:rsidR="002A5D9F" w:rsidRPr="00E55F81">
        <w:rPr>
          <w:rFonts w:ascii="Arial" w:eastAsia="DengXian" w:hAnsi="Arial" w:cs="Arial"/>
          <w:kern w:val="0"/>
          <w:szCs w:val="20"/>
          <w:lang w:eastAsia="zh-CN"/>
        </w:rPr>
        <w:t xml:space="preserve">he UL transmit timing procedure uses MAC-CE signaled timing advance as a negative transmission time offset at the UE between the start of a DL slot as observed by the UE and the start of a slot in the UL. The </w:t>
      </w:r>
      <w:r w:rsidR="00EC7670" w:rsidRPr="00E55F81">
        <w:rPr>
          <w:rFonts w:ascii="Arial" w:eastAsia="DengXian" w:hAnsi="Arial" w:cs="Arial"/>
          <w:kern w:val="0"/>
          <w:szCs w:val="20"/>
          <w:lang w:eastAsia="zh-CN"/>
        </w:rPr>
        <w:t xml:space="preserve">UL frame number </w:t>
      </w:r>
      <w:proofErr w:type="spellStart"/>
      <w:r w:rsidR="002A5D9F" w:rsidRPr="00E55F81">
        <w:rPr>
          <w:rFonts w:ascii="Arial" w:eastAsia="DengXian" w:hAnsi="Arial" w:cs="Arial"/>
          <w:i/>
          <w:kern w:val="0"/>
          <w:szCs w:val="20"/>
          <w:lang w:eastAsia="zh-CN"/>
        </w:rPr>
        <w:t>i</w:t>
      </w:r>
      <w:proofErr w:type="spellEnd"/>
      <w:r w:rsidR="002A5D9F" w:rsidRPr="00E55F81">
        <w:rPr>
          <w:rFonts w:ascii="Arial" w:eastAsia="DengXian" w:hAnsi="Arial" w:cs="Arial"/>
          <w:kern w:val="0"/>
          <w:szCs w:val="20"/>
          <w:lang w:eastAsia="zh-CN"/>
        </w:rPr>
        <w:t xml:space="preserve"> </w:t>
      </w:r>
      <w:r w:rsidR="00EC7670" w:rsidRPr="00E55F81">
        <w:rPr>
          <w:rFonts w:ascii="Arial" w:eastAsia="DengXian" w:hAnsi="Arial" w:cs="Arial"/>
          <w:kern w:val="0"/>
          <w:szCs w:val="20"/>
          <w:lang w:eastAsia="zh-CN"/>
        </w:rPr>
        <w:t xml:space="preserve">for transmission from the UE </w:t>
      </w:r>
      <w:r w:rsidR="002A5D9F" w:rsidRPr="00E55F81">
        <w:rPr>
          <w:rFonts w:ascii="Arial" w:eastAsia="DengXian" w:hAnsi="Arial" w:cs="Arial"/>
          <w:kern w:val="0"/>
          <w:szCs w:val="20"/>
          <w:lang w:eastAsia="zh-CN"/>
        </w:rPr>
        <w:t xml:space="preserve">is defined as </w:t>
      </w:r>
      <m:oMath>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T</m:t>
            </m:r>
          </m:e>
          <m:sub>
            <m:r>
              <m:rPr>
                <m:nor/>
              </m:rPr>
              <w:rPr>
                <w:rFonts w:ascii="Arial" w:eastAsia="DengXian" w:hAnsi="Arial" w:cs="Arial"/>
                <w:kern w:val="0"/>
                <w:szCs w:val="20"/>
                <w:lang w:eastAsia="zh-CN"/>
              </w:rPr>
              <m:t>TA</m:t>
            </m:r>
            <m:ctrlPr>
              <w:rPr>
                <w:rFonts w:ascii="Cambria Math" w:eastAsia="DengXian" w:hAnsi="Cambria Math" w:cs="Arial"/>
                <w:kern w:val="0"/>
                <w:szCs w:val="20"/>
                <w:lang w:eastAsia="zh-CN"/>
              </w:rPr>
            </m:ctrlPr>
          </m:sub>
        </m:sSub>
        <m:r>
          <w:rPr>
            <w:rFonts w:ascii="Cambria Math" w:eastAsia="DengXian" w:hAnsi="Cambria Math" w:cs="Arial"/>
            <w:kern w:val="0"/>
            <w:szCs w:val="20"/>
            <w:lang w:eastAsia="zh-CN"/>
          </w:rPr>
          <m:t>=</m:t>
        </m:r>
        <m:d>
          <m:dPr>
            <m:ctrlPr>
              <w:rPr>
                <w:rFonts w:ascii="Cambria Math" w:eastAsia="DengXian" w:hAnsi="Cambria Math" w:cs="Arial"/>
                <w:i/>
                <w:kern w:val="0"/>
                <w:szCs w:val="20"/>
                <w:lang w:eastAsia="zh-CN"/>
              </w:rPr>
            </m:ctrlPr>
          </m:dPr>
          <m:e>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N</m:t>
                </m:r>
              </m:e>
              <m:sub>
                <m:r>
                  <m:rPr>
                    <m:nor/>
                  </m:rPr>
                  <w:rPr>
                    <w:rFonts w:ascii="Arial" w:eastAsia="DengXian" w:hAnsi="Arial" w:cs="Arial"/>
                    <w:kern w:val="0"/>
                    <w:szCs w:val="20"/>
                    <w:lang w:eastAsia="zh-CN"/>
                  </w:rPr>
                  <m:t>TA</m:t>
                </m:r>
                <m:ctrlPr>
                  <w:rPr>
                    <w:rFonts w:ascii="Cambria Math" w:eastAsia="DengXian" w:hAnsi="Cambria Math" w:cs="Arial"/>
                    <w:kern w:val="0"/>
                    <w:szCs w:val="20"/>
                    <w:lang w:eastAsia="zh-CN"/>
                  </w:rPr>
                </m:ctrlPr>
              </m:sub>
            </m:sSub>
            <m:r>
              <w:rPr>
                <w:rFonts w:ascii="Cambria Math" w:eastAsia="DengXian" w:hAnsi="Cambria Math" w:cs="Arial"/>
                <w:kern w:val="0"/>
                <w:szCs w:val="20"/>
                <w:lang w:eastAsia="zh-CN"/>
              </w:rPr>
              <m:t>+</m:t>
            </m:r>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N</m:t>
                </m:r>
              </m:e>
              <m:sub>
                <m:r>
                  <m:rPr>
                    <m:nor/>
                  </m:rPr>
                  <w:rPr>
                    <w:rFonts w:ascii="Arial" w:eastAsia="DengXian" w:hAnsi="Arial" w:cs="Arial"/>
                    <w:kern w:val="0"/>
                    <w:szCs w:val="20"/>
                    <w:lang w:eastAsia="zh-CN"/>
                  </w:rPr>
                  <m:t>TA,offset</m:t>
                </m:r>
                <m:ctrlPr>
                  <w:rPr>
                    <w:rFonts w:ascii="Cambria Math" w:eastAsia="DengXian" w:hAnsi="Cambria Math" w:cs="Arial"/>
                    <w:kern w:val="0"/>
                    <w:szCs w:val="20"/>
                    <w:lang w:eastAsia="zh-CN"/>
                  </w:rPr>
                </m:ctrlPr>
              </m:sub>
            </m:sSub>
          </m:e>
        </m:d>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T</m:t>
            </m:r>
          </m:e>
          <m:sub>
            <m:r>
              <w:rPr>
                <w:rFonts w:ascii="Cambria Math" w:eastAsia="DengXian" w:hAnsi="Cambria Math" w:cs="Arial"/>
                <w:kern w:val="0"/>
                <w:szCs w:val="20"/>
                <w:lang w:eastAsia="zh-CN"/>
              </w:rPr>
              <m:t>c</m:t>
            </m:r>
          </m:sub>
        </m:sSub>
      </m:oMath>
      <w:r w:rsidR="00EC7670" w:rsidRPr="00E55F81">
        <w:rPr>
          <w:rFonts w:ascii="Arial" w:eastAsia="DengXian" w:hAnsi="Arial" w:cs="Arial"/>
          <w:kern w:val="0"/>
          <w:szCs w:val="20"/>
          <w:lang w:eastAsia="zh-CN"/>
        </w:rPr>
        <w:t xml:space="preserve"> before the start of the corresponding DL frame at the UE</w:t>
      </w:r>
      <w:r w:rsidR="002A5D9F" w:rsidRPr="00E55F81">
        <w:rPr>
          <w:rFonts w:ascii="Arial" w:eastAsia="DengXian" w:hAnsi="Arial" w:cs="Arial"/>
          <w:kern w:val="0"/>
          <w:szCs w:val="20"/>
          <w:lang w:eastAsia="zh-CN"/>
        </w:rPr>
        <w:t xml:space="preserve"> in 38.211.</w:t>
      </w:r>
      <w:r w:rsidRPr="00D33DE9">
        <w:rPr>
          <w:rFonts w:ascii="Arial" w:eastAsia="DengXian" w:hAnsi="Arial" w:cs="Arial"/>
          <w:kern w:val="0"/>
          <w:szCs w:val="20"/>
          <w:lang w:eastAsia="zh-CN"/>
        </w:rPr>
        <w:t xml:space="preserve"> </w:t>
      </w:r>
      <w:r w:rsidRPr="00E10A1B">
        <w:rPr>
          <w:rFonts w:ascii="Arial" w:eastAsia="DengXian" w:hAnsi="Arial" w:cs="Arial"/>
          <w:kern w:val="0"/>
          <w:szCs w:val="20"/>
          <w:lang w:eastAsia="zh-CN"/>
        </w:rPr>
        <w:t xml:space="preserve">For NR single carrier, the UE maintains a single TA loop. The sequence of </w:t>
      </w:r>
      <w:proofErr w:type="spellStart"/>
      <w:r w:rsidRPr="00E10A1B">
        <w:rPr>
          <w:rFonts w:ascii="Arial" w:eastAsia="DengXian" w:hAnsi="Arial" w:cs="Arial"/>
          <w:kern w:val="0"/>
          <w:szCs w:val="20"/>
          <w:lang w:eastAsia="zh-CN"/>
        </w:rPr>
        <w:t>gNB</w:t>
      </w:r>
      <w:proofErr w:type="spellEnd"/>
      <w:r w:rsidRPr="00E10A1B">
        <w:rPr>
          <w:rFonts w:ascii="Arial" w:eastAsia="DengXian" w:hAnsi="Arial" w:cs="Arial"/>
          <w:kern w:val="0"/>
          <w:szCs w:val="20"/>
          <w:lang w:eastAsia="zh-CN"/>
        </w:rPr>
        <w:t xml:space="preserve"> signaled TA commands in the MAC-CEs is used by the UE together with UE-autonomous TA adjustment when tracking the DL reference timing to set the UL transmit timing.</w:t>
      </w:r>
    </w:p>
    <w:p w14:paraId="75952265" w14:textId="10ADB38C" w:rsidR="002A5D9F" w:rsidRPr="00E55F81" w:rsidRDefault="002A5D9F" w:rsidP="002A5D9F">
      <w:pPr>
        <w:widowControl/>
        <w:wordWrap/>
        <w:autoSpaceDE/>
        <w:autoSpaceDN/>
        <w:spacing w:before="60" w:after="60" w:line="288" w:lineRule="auto"/>
        <w:ind w:firstLineChars="100" w:firstLine="200"/>
        <w:rPr>
          <w:rFonts w:ascii="Arial" w:eastAsia="DengXian" w:hAnsi="Arial" w:cs="Arial"/>
          <w:kern w:val="0"/>
          <w:szCs w:val="20"/>
          <w:lang w:eastAsia="zh-CN"/>
        </w:rPr>
      </w:pPr>
      <w:bookmarkStart w:id="4" w:name="_Hlk119421021"/>
      <w:r w:rsidRPr="00E10A1B">
        <w:rPr>
          <w:rFonts w:ascii="Arial" w:eastAsia="DengXian" w:hAnsi="Arial" w:cs="Arial"/>
          <w:kern w:val="0"/>
          <w:szCs w:val="20"/>
          <w:lang w:eastAsia="zh-CN"/>
        </w:rPr>
        <w:t>A default value depending on the FR</w:t>
      </w:r>
      <w:r w:rsidR="00460100" w:rsidRPr="00E55F81">
        <w:rPr>
          <w:rFonts w:ascii="Arial" w:eastAsia="DengXian" w:hAnsi="Arial" w:cs="Arial"/>
          <w:kern w:val="0"/>
          <w:szCs w:val="20"/>
          <w:lang w:eastAsia="zh-CN"/>
        </w:rPr>
        <w:t xml:space="preserve"> and FDD/TDD</w:t>
      </w:r>
      <w:r w:rsidRPr="00E55F81">
        <w:rPr>
          <w:rFonts w:ascii="Arial" w:eastAsia="DengXian" w:hAnsi="Arial" w:cs="Arial"/>
          <w:kern w:val="0"/>
          <w:szCs w:val="20"/>
          <w:lang w:eastAsia="zh-CN"/>
        </w:rPr>
        <w:t xml:space="preserve"> is assumed by the UE for </w:t>
      </w:r>
      <m:oMath>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N</m:t>
            </m:r>
          </m:e>
          <m:sub>
            <m:r>
              <m:rPr>
                <m:nor/>
              </m:rPr>
              <w:rPr>
                <w:rFonts w:ascii="Arial" w:eastAsia="DengXian" w:hAnsi="Arial" w:cs="Arial"/>
                <w:kern w:val="0"/>
                <w:szCs w:val="20"/>
                <w:lang w:eastAsia="zh-CN"/>
              </w:rPr>
              <m:t>TA,offset</m:t>
            </m:r>
            <m:ctrlPr>
              <w:rPr>
                <w:rFonts w:ascii="Cambria Math" w:eastAsia="DengXian" w:hAnsi="Cambria Math" w:cs="Arial"/>
                <w:kern w:val="0"/>
                <w:szCs w:val="20"/>
                <w:lang w:eastAsia="zh-CN"/>
              </w:rPr>
            </m:ctrlPr>
          </m:sub>
        </m:sSub>
      </m:oMath>
      <w:bookmarkEnd w:id="4"/>
      <w:r w:rsidRPr="00E55F81">
        <w:rPr>
          <w:rFonts w:ascii="Arial" w:eastAsia="DengXian" w:hAnsi="Arial" w:cs="Arial"/>
          <w:kern w:val="0"/>
          <w:szCs w:val="20"/>
          <w:lang w:eastAsia="zh-CN"/>
        </w:rPr>
        <w:t>, or RRC signaling configure</w:t>
      </w:r>
      <w:r w:rsidRPr="00D33DE9">
        <w:rPr>
          <w:rFonts w:ascii="Arial" w:eastAsia="DengXian" w:hAnsi="Arial" w:cs="Arial"/>
          <w:kern w:val="0"/>
          <w:szCs w:val="20"/>
          <w:lang w:eastAsia="zh-CN"/>
        </w:rPr>
        <w:t>s</w:t>
      </w:r>
      <w:r w:rsidRPr="00E10A1B">
        <w:rPr>
          <w:rFonts w:ascii="Arial" w:eastAsia="DengXian" w:hAnsi="Arial" w:cs="Arial"/>
          <w:kern w:val="0"/>
          <w:szCs w:val="20"/>
          <w:lang w:eastAsia="zh-CN"/>
        </w:rPr>
        <w:t xml:space="preserve"> the UE with a value through parameter </w:t>
      </w:r>
      <w:r w:rsidRPr="00E10A1B">
        <w:rPr>
          <w:rFonts w:ascii="Arial" w:eastAsia="DengXian" w:hAnsi="Arial" w:cs="Arial"/>
          <w:i/>
          <w:kern w:val="0"/>
          <w:szCs w:val="20"/>
          <w:lang w:eastAsia="zh-CN"/>
        </w:rPr>
        <w:t>n-</w:t>
      </w:r>
      <w:proofErr w:type="spellStart"/>
      <w:r w:rsidRPr="00E10A1B">
        <w:rPr>
          <w:rFonts w:ascii="Arial" w:eastAsia="DengXian" w:hAnsi="Arial" w:cs="Arial"/>
          <w:i/>
          <w:kern w:val="0"/>
          <w:szCs w:val="20"/>
          <w:lang w:eastAsia="zh-CN"/>
        </w:rPr>
        <w:t>TimingAdvanceOffset</w:t>
      </w:r>
      <w:proofErr w:type="spellEnd"/>
      <w:r w:rsidRPr="00E10A1B">
        <w:rPr>
          <w:rFonts w:ascii="Arial" w:eastAsia="DengXian" w:hAnsi="Arial" w:cs="Arial"/>
          <w:kern w:val="0"/>
          <w:szCs w:val="20"/>
          <w:lang w:eastAsia="zh-CN"/>
        </w:rPr>
        <w:t xml:space="preserve"> for the serving cell. </w:t>
      </w:r>
      <w:r w:rsidR="00460100" w:rsidRPr="00E10A1B">
        <w:rPr>
          <w:rFonts w:ascii="Arial" w:eastAsia="DengXian" w:hAnsi="Arial" w:cs="Arial"/>
          <w:kern w:val="0"/>
          <w:szCs w:val="20"/>
          <w:lang w:eastAsia="zh-CN"/>
        </w:rPr>
        <w:t>Note that i</w:t>
      </w:r>
      <w:r w:rsidRPr="00E55F81">
        <w:rPr>
          <w:rFonts w:ascii="Arial" w:eastAsia="DengXian" w:hAnsi="Arial" w:cs="Arial"/>
          <w:kern w:val="0"/>
          <w:szCs w:val="20"/>
          <w:lang w:eastAsia="zh-CN"/>
        </w:rPr>
        <w:t xml:space="preserve">f the UE is configured with two UL carriers for a serving cell, the same timing advance offset value </w:t>
      </w:r>
      <m:oMath>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N</m:t>
            </m:r>
          </m:e>
          <m:sub>
            <m:r>
              <m:rPr>
                <m:nor/>
              </m:rPr>
              <w:rPr>
                <w:rFonts w:ascii="Arial" w:eastAsia="DengXian" w:hAnsi="Arial" w:cs="Arial"/>
                <w:kern w:val="0"/>
                <w:szCs w:val="20"/>
                <w:lang w:eastAsia="zh-CN"/>
              </w:rPr>
              <m:t>TA,offset</m:t>
            </m:r>
            <m:ctrlPr>
              <w:rPr>
                <w:rFonts w:ascii="Cambria Math" w:eastAsia="DengXian" w:hAnsi="Cambria Math" w:cs="Arial"/>
                <w:kern w:val="0"/>
                <w:szCs w:val="20"/>
                <w:lang w:eastAsia="zh-CN"/>
              </w:rPr>
            </m:ctrlPr>
          </m:sub>
        </m:sSub>
      </m:oMath>
      <w:r w:rsidRPr="00E55F81">
        <w:rPr>
          <w:rFonts w:ascii="Arial" w:eastAsia="DengXian" w:hAnsi="Arial" w:cs="Arial"/>
          <w:kern w:val="0"/>
          <w:szCs w:val="20"/>
          <w:lang w:eastAsia="zh-CN"/>
        </w:rPr>
        <w:t xml:space="preserve"> applies to both carriers.</w:t>
      </w:r>
    </w:p>
    <w:p w14:paraId="0CB82DF9" w14:textId="1774A320" w:rsidR="00EC7670" w:rsidRPr="00E55F81" w:rsidRDefault="008A5F6B" w:rsidP="00460100">
      <w:pPr>
        <w:widowControl/>
        <w:wordWrap/>
        <w:autoSpaceDE/>
        <w:autoSpaceDN/>
        <w:spacing w:before="60" w:after="60" w:line="288" w:lineRule="auto"/>
        <w:ind w:firstLineChars="100" w:firstLine="200"/>
        <w:rPr>
          <w:rFonts w:ascii="Arial" w:eastAsia="DengXian" w:hAnsi="Arial" w:cs="Arial"/>
          <w:kern w:val="0"/>
          <w:szCs w:val="20"/>
          <w:lang w:eastAsia="zh-CN"/>
        </w:rPr>
      </w:pPr>
      <w:r w:rsidRPr="00E55F81">
        <w:rPr>
          <w:rFonts w:ascii="Arial" w:eastAsia="DengXian" w:hAnsi="Arial" w:cs="Arial"/>
          <w:kern w:val="0"/>
          <w:szCs w:val="20"/>
          <w:lang w:eastAsia="zh-CN"/>
        </w:rPr>
        <w:t>In Rel-15 NR, up to 2 different/separate timing advance groups (TA</w:t>
      </w:r>
      <w:r w:rsidRPr="00D33DE9">
        <w:rPr>
          <w:rFonts w:ascii="Arial" w:eastAsia="DengXian" w:hAnsi="Arial" w:cs="Arial"/>
          <w:kern w:val="0"/>
          <w:szCs w:val="20"/>
          <w:lang w:eastAsia="zh-CN"/>
        </w:rPr>
        <w:t xml:space="preserve">Gs) can be configured to better support </w:t>
      </w:r>
      <w:r w:rsidR="00460100" w:rsidRPr="00E10A1B">
        <w:rPr>
          <w:rFonts w:ascii="Arial" w:eastAsia="DengXian" w:hAnsi="Arial" w:cs="Arial"/>
          <w:kern w:val="0"/>
          <w:szCs w:val="20"/>
          <w:lang w:eastAsia="zh-CN"/>
        </w:rPr>
        <w:t xml:space="preserve">CA </w:t>
      </w:r>
      <w:r w:rsidRPr="00E10A1B">
        <w:rPr>
          <w:rFonts w:ascii="Arial" w:eastAsia="DengXian" w:hAnsi="Arial" w:cs="Arial"/>
          <w:kern w:val="0"/>
          <w:szCs w:val="20"/>
          <w:lang w:eastAsia="zh-CN"/>
        </w:rPr>
        <w:t xml:space="preserve">and </w:t>
      </w:r>
      <w:r w:rsidR="00460100" w:rsidRPr="00E10A1B">
        <w:rPr>
          <w:rFonts w:ascii="Arial" w:eastAsia="DengXian" w:hAnsi="Arial" w:cs="Arial"/>
          <w:kern w:val="0"/>
          <w:szCs w:val="20"/>
          <w:lang w:eastAsia="zh-CN"/>
        </w:rPr>
        <w:t>DC</w:t>
      </w:r>
      <w:r w:rsidRPr="00E10A1B">
        <w:rPr>
          <w:rFonts w:ascii="Arial" w:eastAsia="DengXian" w:hAnsi="Arial" w:cs="Arial"/>
          <w:kern w:val="0"/>
          <w:szCs w:val="20"/>
          <w:lang w:eastAsia="zh-CN"/>
        </w:rPr>
        <w:t xml:space="preserve"> deployments. </w:t>
      </w:r>
      <w:r w:rsidR="00EC7670" w:rsidRPr="00E10A1B">
        <w:rPr>
          <w:rFonts w:ascii="Arial" w:eastAsia="DengXian" w:hAnsi="Arial" w:cs="Arial"/>
          <w:kern w:val="0"/>
          <w:szCs w:val="20"/>
          <w:lang w:eastAsia="zh-CN"/>
        </w:rPr>
        <w:t xml:space="preserve">When the different UL component carriers from the UE are all received at the same geographical location, </w:t>
      </w:r>
      <w:r w:rsidR="00460100" w:rsidRPr="00E10A1B">
        <w:rPr>
          <w:rFonts w:ascii="Arial" w:eastAsia="DengXian" w:hAnsi="Arial" w:cs="Arial"/>
          <w:kern w:val="0"/>
          <w:szCs w:val="20"/>
          <w:lang w:eastAsia="zh-CN"/>
        </w:rPr>
        <w:t xml:space="preserve">i.e., </w:t>
      </w:r>
      <w:proofErr w:type="spellStart"/>
      <w:r w:rsidR="00460100" w:rsidRPr="00E10A1B">
        <w:rPr>
          <w:rFonts w:ascii="Arial" w:eastAsia="DengXian" w:hAnsi="Arial" w:cs="Arial"/>
          <w:kern w:val="0"/>
          <w:szCs w:val="20"/>
          <w:lang w:eastAsia="zh-CN"/>
        </w:rPr>
        <w:t>gNB</w:t>
      </w:r>
      <w:proofErr w:type="spellEnd"/>
      <w:r w:rsidR="00460100" w:rsidRPr="00E10A1B">
        <w:rPr>
          <w:rFonts w:ascii="Arial" w:eastAsia="DengXian" w:hAnsi="Arial" w:cs="Arial"/>
          <w:kern w:val="0"/>
          <w:szCs w:val="20"/>
          <w:lang w:eastAsia="zh-CN"/>
        </w:rPr>
        <w:t xml:space="preserve"> reception is co-located, the </w:t>
      </w:r>
      <w:r w:rsidR="00EC7670" w:rsidRPr="00E55F81">
        <w:rPr>
          <w:rFonts w:ascii="Arial" w:eastAsia="DengXian" w:hAnsi="Arial" w:cs="Arial"/>
          <w:kern w:val="0"/>
          <w:szCs w:val="20"/>
          <w:lang w:eastAsia="zh-CN"/>
        </w:rPr>
        <w:t>same TA value can</w:t>
      </w:r>
      <w:r w:rsidR="00824E0A" w:rsidRPr="00E55F81">
        <w:rPr>
          <w:rFonts w:ascii="Arial" w:eastAsia="DengXian" w:hAnsi="Arial" w:cs="Arial"/>
          <w:kern w:val="0"/>
          <w:szCs w:val="20"/>
          <w:lang w:eastAsia="zh-CN"/>
        </w:rPr>
        <w:t xml:space="preserve"> usually</w:t>
      </w:r>
      <w:r w:rsidR="00EC7670" w:rsidRPr="00E55F81">
        <w:rPr>
          <w:rFonts w:ascii="Arial" w:eastAsia="DengXian" w:hAnsi="Arial" w:cs="Arial"/>
          <w:kern w:val="0"/>
          <w:szCs w:val="20"/>
          <w:lang w:eastAsia="zh-CN"/>
        </w:rPr>
        <w:t xml:space="preserve"> be employed for all </w:t>
      </w:r>
      <w:r w:rsidR="00460100" w:rsidRPr="00E55F81">
        <w:rPr>
          <w:rFonts w:ascii="Arial" w:eastAsia="DengXian" w:hAnsi="Arial" w:cs="Arial"/>
          <w:kern w:val="0"/>
          <w:szCs w:val="20"/>
          <w:lang w:eastAsia="zh-CN"/>
        </w:rPr>
        <w:t xml:space="preserve">the </w:t>
      </w:r>
      <w:r w:rsidR="00EC7670" w:rsidRPr="00E55F81">
        <w:rPr>
          <w:rFonts w:ascii="Arial" w:eastAsia="DengXian" w:hAnsi="Arial" w:cs="Arial"/>
          <w:kern w:val="0"/>
          <w:szCs w:val="20"/>
          <w:lang w:eastAsia="zh-CN"/>
        </w:rPr>
        <w:t>UL component carriers. When different UL component carriers are received at different geographical locations,</w:t>
      </w:r>
      <w:r w:rsidR="00460100" w:rsidRPr="00E55F81">
        <w:rPr>
          <w:rFonts w:ascii="Arial" w:eastAsia="DengXian" w:hAnsi="Arial" w:cs="Arial"/>
          <w:kern w:val="0"/>
          <w:szCs w:val="20"/>
          <w:lang w:eastAsia="zh-CN"/>
        </w:rPr>
        <w:t xml:space="preserve"> i.e., non-co-located,</w:t>
      </w:r>
      <w:r w:rsidR="00EC7670" w:rsidRPr="00E55F81">
        <w:rPr>
          <w:rFonts w:ascii="Arial" w:eastAsia="DengXian" w:hAnsi="Arial" w:cs="Arial"/>
          <w:kern w:val="0"/>
          <w:szCs w:val="20"/>
          <w:lang w:eastAsia="zh-CN"/>
        </w:rPr>
        <w:t xml:space="preserve"> the different UL carriers </w:t>
      </w:r>
      <w:r w:rsidR="00460100" w:rsidRPr="00E55F81">
        <w:rPr>
          <w:rFonts w:ascii="Arial" w:eastAsia="DengXian" w:hAnsi="Arial" w:cs="Arial"/>
          <w:kern w:val="0"/>
          <w:szCs w:val="20"/>
          <w:lang w:eastAsia="zh-CN"/>
        </w:rPr>
        <w:t xml:space="preserve">can require </w:t>
      </w:r>
      <w:r w:rsidR="00EC7670" w:rsidRPr="00E55F81">
        <w:rPr>
          <w:rFonts w:ascii="Arial" w:eastAsia="DengXian" w:hAnsi="Arial" w:cs="Arial"/>
          <w:kern w:val="0"/>
          <w:szCs w:val="20"/>
          <w:lang w:eastAsia="zh-CN"/>
        </w:rPr>
        <w:t xml:space="preserve">different TA values to </w:t>
      </w:r>
      <w:r w:rsidR="00824E0A" w:rsidRPr="00E55F81">
        <w:rPr>
          <w:rFonts w:ascii="Arial" w:eastAsia="DengXian" w:hAnsi="Arial" w:cs="Arial"/>
          <w:kern w:val="0"/>
          <w:szCs w:val="20"/>
          <w:lang w:eastAsia="zh-CN"/>
        </w:rPr>
        <w:t xml:space="preserve">best </w:t>
      </w:r>
      <w:r w:rsidR="00EC7670" w:rsidRPr="00E55F81">
        <w:rPr>
          <w:rFonts w:ascii="Arial" w:eastAsia="DengXian" w:hAnsi="Arial" w:cs="Arial"/>
          <w:kern w:val="0"/>
          <w:szCs w:val="20"/>
          <w:lang w:eastAsia="zh-CN"/>
        </w:rPr>
        <w:t>align the UL Rx timings at the</w:t>
      </w:r>
      <w:r w:rsidR="00460100" w:rsidRPr="00E55F81">
        <w:rPr>
          <w:rFonts w:ascii="Arial" w:eastAsia="DengXian" w:hAnsi="Arial" w:cs="Arial"/>
          <w:kern w:val="0"/>
          <w:szCs w:val="20"/>
          <w:lang w:eastAsia="zh-CN"/>
        </w:rPr>
        <w:t>se</w:t>
      </w:r>
      <w:r w:rsidR="00EC7670" w:rsidRPr="00E55F81">
        <w:rPr>
          <w:rFonts w:ascii="Arial" w:eastAsia="DengXian" w:hAnsi="Arial" w:cs="Arial"/>
          <w:kern w:val="0"/>
          <w:szCs w:val="20"/>
          <w:lang w:eastAsia="zh-CN"/>
        </w:rPr>
        <w:t xml:space="preserve"> distinct reception sites. </w:t>
      </w:r>
      <w:r w:rsidR="00460100" w:rsidRPr="00E55F81">
        <w:rPr>
          <w:rFonts w:ascii="Arial" w:eastAsia="DengXian" w:hAnsi="Arial" w:cs="Arial"/>
          <w:kern w:val="0"/>
          <w:szCs w:val="20"/>
          <w:lang w:eastAsia="zh-CN"/>
        </w:rPr>
        <w:t xml:space="preserve">An example is the </w:t>
      </w:r>
      <w:r w:rsidR="00EC7670" w:rsidRPr="00E55F81">
        <w:rPr>
          <w:rFonts w:ascii="Arial" w:eastAsia="DengXian" w:hAnsi="Arial" w:cs="Arial"/>
          <w:kern w:val="0"/>
          <w:szCs w:val="20"/>
          <w:lang w:eastAsia="zh-CN"/>
        </w:rPr>
        <w:t xml:space="preserve">case </w:t>
      </w:r>
      <w:r w:rsidR="00460100" w:rsidRPr="00E55F81">
        <w:rPr>
          <w:rFonts w:ascii="Arial" w:eastAsia="DengXian" w:hAnsi="Arial" w:cs="Arial"/>
          <w:kern w:val="0"/>
          <w:szCs w:val="20"/>
          <w:lang w:eastAsia="zh-CN"/>
        </w:rPr>
        <w:t xml:space="preserve">of RRH-based </w:t>
      </w:r>
      <w:proofErr w:type="spellStart"/>
      <w:r w:rsidR="00EC7670" w:rsidRPr="00E55F81">
        <w:rPr>
          <w:rFonts w:ascii="Arial" w:eastAsia="DengXian" w:hAnsi="Arial" w:cs="Arial"/>
          <w:kern w:val="0"/>
          <w:szCs w:val="20"/>
          <w:lang w:eastAsia="zh-CN"/>
        </w:rPr>
        <w:t>gNB</w:t>
      </w:r>
      <w:proofErr w:type="spellEnd"/>
      <w:r w:rsidR="00EC7670" w:rsidRPr="00E55F81">
        <w:rPr>
          <w:rFonts w:ascii="Arial" w:eastAsia="DengXian" w:hAnsi="Arial" w:cs="Arial"/>
          <w:kern w:val="0"/>
          <w:szCs w:val="20"/>
          <w:lang w:eastAsia="zh-CN"/>
        </w:rPr>
        <w:t xml:space="preserve"> </w:t>
      </w:r>
      <w:r w:rsidR="00630996" w:rsidRPr="00E55F81">
        <w:rPr>
          <w:rFonts w:ascii="Arial" w:eastAsia="DengXian" w:hAnsi="Arial" w:cs="Arial"/>
          <w:kern w:val="0"/>
          <w:szCs w:val="20"/>
          <w:lang w:eastAsia="zh-CN"/>
        </w:rPr>
        <w:t xml:space="preserve">CA </w:t>
      </w:r>
      <w:r w:rsidR="00EC7670" w:rsidRPr="00E55F81">
        <w:rPr>
          <w:rFonts w:ascii="Arial" w:eastAsia="DengXian" w:hAnsi="Arial" w:cs="Arial"/>
          <w:kern w:val="0"/>
          <w:szCs w:val="20"/>
          <w:lang w:eastAsia="zh-CN"/>
        </w:rPr>
        <w:t xml:space="preserve">deployments or </w:t>
      </w:r>
      <w:r w:rsidR="00630996" w:rsidRPr="00E55F81">
        <w:rPr>
          <w:rFonts w:ascii="Arial" w:eastAsia="DengXian" w:hAnsi="Arial" w:cs="Arial"/>
          <w:kern w:val="0"/>
          <w:szCs w:val="20"/>
          <w:lang w:eastAsia="zh-CN"/>
        </w:rPr>
        <w:t xml:space="preserve">NR-NR </w:t>
      </w:r>
      <w:r w:rsidR="003603F0" w:rsidRPr="00E55F81">
        <w:rPr>
          <w:rFonts w:ascii="Arial" w:eastAsia="DengXian" w:hAnsi="Arial" w:cs="Arial"/>
          <w:kern w:val="0"/>
          <w:szCs w:val="20"/>
          <w:lang w:eastAsia="zh-CN"/>
        </w:rPr>
        <w:t xml:space="preserve">dual connectivity </w:t>
      </w:r>
      <w:r w:rsidR="00EC7670" w:rsidRPr="00E55F81">
        <w:rPr>
          <w:rFonts w:ascii="Arial" w:eastAsia="DengXian" w:hAnsi="Arial" w:cs="Arial"/>
          <w:kern w:val="0"/>
          <w:szCs w:val="20"/>
          <w:lang w:eastAsia="zh-CN"/>
        </w:rPr>
        <w:t xml:space="preserve">where different UL component carriers are </w:t>
      </w:r>
      <w:r w:rsidR="003603F0" w:rsidRPr="00E55F81">
        <w:rPr>
          <w:rFonts w:ascii="Arial" w:eastAsia="DengXian" w:hAnsi="Arial" w:cs="Arial"/>
          <w:kern w:val="0"/>
          <w:szCs w:val="20"/>
          <w:lang w:eastAsia="zh-CN"/>
        </w:rPr>
        <w:t xml:space="preserve">usually </w:t>
      </w:r>
      <w:r w:rsidR="00EC7670" w:rsidRPr="00E55F81">
        <w:rPr>
          <w:rFonts w:ascii="Arial" w:eastAsia="DengXian" w:hAnsi="Arial" w:cs="Arial"/>
          <w:kern w:val="0"/>
          <w:szCs w:val="20"/>
          <w:lang w:eastAsia="zh-CN"/>
        </w:rPr>
        <w:t xml:space="preserve">terminated at different </w:t>
      </w:r>
      <w:r w:rsidR="00460100" w:rsidRPr="00E55F81">
        <w:rPr>
          <w:rFonts w:ascii="Arial" w:eastAsia="DengXian" w:hAnsi="Arial" w:cs="Arial"/>
          <w:kern w:val="0"/>
          <w:szCs w:val="20"/>
          <w:lang w:eastAsia="zh-CN"/>
        </w:rPr>
        <w:t xml:space="preserve">BS </w:t>
      </w:r>
      <w:r w:rsidR="00EC7670" w:rsidRPr="00E55F81">
        <w:rPr>
          <w:rFonts w:ascii="Arial" w:eastAsia="DengXian" w:hAnsi="Arial" w:cs="Arial"/>
          <w:kern w:val="0"/>
          <w:szCs w:val="20"/>
          <w:lang w:eastAsia="zh-CN"/>
        </w:rPr>
        <w:t xml:space="preserve">sites. </w:t>
      </w:r>
      <w:r w:rsidRPr="00E55F81">
        <w:rPr>
          <w:rFonts w:ascii="Arial" w:eastAsia="DengXian" w:hAnsi="Arial" w:cs="Arial"/>
          <w:kern w:val="0"/>
          <w:szCs w:val="20"/>
          <w:lang w:eastAsia="zh-CN"/>
        </w:rPr>
        <w:t>RRC</w:t>
      </w:r>
      <w:r w:rsidR="00630996" w:rsidRPr="00E55F81">
        <w:rPr>
          <w:rFonts w:ascii="Arial" w:eastAsia="DengXian" w:hAnsi="Arial" w:cs="Arial"/>
          <w:kern w:val="0"/>
          <w:szCs w:val="20"/>
          <w:lang w:eastAsia="zh-CN"/>
        </w:rPr>
        <w:t xml:space="preserve"> then</w:t>
      </w:r>
      <w:r w:rsidRPr="00E55F81">
        <w:rPr>
          <w:rFonts w:ascii="Arial" w:eastAsia="DengXian" w:hAnsi="Arial" w:cs="Arial"/>
          <w:kern w:val="0"/>
          <w:szCs w:val="20"/>
          <w:lang w:eastAsia="zh-CN"/>
        </w:rPr>
        <w:t xml:space="preserve"> configures the </w:t>
      </w:r>
      <w:r w:rsidR="00460100" w:rsidRPr="00E55F81">
        <w:rPr>
          <w:rFonts w:ascii="Arial" w:eastAsia="DengXian" w:hAnsi="Arial" w:cs="Arial"/>
          <w:kern w:val="0"/>
          <w:szCs w:val="20"/>
          <w:lang w:eastAsia="zh-CN"/>
        </w:rPr>
        <w:t xml:space="preserve">UE with </w:t>
      </w:r>
      <w:r w:rsidR="00EC7670" w:rsidRPr="00E55F81">
        <w:rPr>
          <w:rFonts w:ascii="Arial" w:eastAsia="DengXian" w:hAnsi="Arial" w:cs="Arial"/>
          <w:kern w:val="0"/>
          <w:szCs w:val="20"/>
          <w:lang w:eastAsia="zh-CN"/>
        </w:rPr>
        <w:t xml:space="preserve">UL </w:t>
      </w:r>
      <w:r w:rsidR="00460100" w:rsidRPr="00E55F81">
        <w:rPr>
          <w:rFonts w:ascii="Arial" w:eastAsia="DengXian" w:hAnsi="Arial" w:cs="Arial"/>
          <w:kern w:val="0"/>
          <w:szCs w:val="20"/>
          <w:lang w:eastAsia="zh-CN"/>
        </w:rPr>
        <w:t xml:space="preserve">CCs </w:t>
      </w:r>
      <w:r w:rsidR="00EC7670" w:rsidRPr="00E55F81">
        <w:rPr>
          <w:rFonts w:ascii="Arial" w:eastAsia="DengXian" w:hAnsi="Arial" w:cs="Arial"/>
          <w:kern w:val="0"/>
          <w:szCs w:val="20"/>
          <w:lang w:eastAsia="zh-CN"/>
        </w:rPr>
        <w:t xml:space="preserve">in </w:t>
      </w:r>
      <w:r w:rsidR="00460100" w:rsidRPr="00E55F81">
        <w:rPr>
          <w:rFonts w:ascii="Arial" w:eastAsia="DengXian" w:hAnsi="Arial" w:cs="Arial"/>
          <w:kern w:val="0"/>
          <w:szCs w:val="20"/>
          <w:lang w:eastAsia="zh-CN"/>
        </w:rPr>
        <w:t>2 different</w:t>
      </w:r>
      <w:r w:rsidR="003603F0" w:rsidRPr="00E55F81">
        <w:rPr>
          <w:rFonts w:ascii="Arial" w:eastAsia="DengXian" w:hAnsi="Arial" w:cs="Arial"/>
          <w:kern w:val="0"/>
          <w:szCs w:val="20"/>
          <w:lang w:eastAsia="zh-CN"/>
        </w:rPr>
        <w:t xml:space="preserve">/separate </w:t>
      </w:r>
      <w:r w:rsidR="00EC7670" w:rsidRPr="00E55F81">
        <w:rPr>
          <w:rFonts w:ascii="Arial" w:eastAsia="DengXian" w:hAnsi="Arial" w:cs="Arial"/>
          <w:kern w:val="0"/>
          <w:szCs w:val="20"/>
          <w:lang w:eastAsia="zh-CN"/>
        </w:rPr>
        <w:t>timing advance groups (TAGs)</w:t>
      </w:r>
      <w:r w:rsidR="00460100" w:rsidRPr="00E55F81">
        <w:rPr>
          <w:rFonts w:ascii="Arial" w:eastAsia="DengXian" w:hAnsi="Arial" w:cs="Arial"/>
          <w:kern w:val="0"/>
          <w:szCs w:val="20"/>
          <w:lang w:eastAsia="zh-CN"/>
        </w:rPr>
        <w:t xml:space="preserve">. Separate </w:t>
      </w:r>
      <w:r w:rsidR="00EC7670" w:rsidRPr="00E55F81">
        <w:rPr>
          <w:rFonts w:ascii="Arial" w:eastAsia="DengXian" w:hAnsi="Arial" w:cs="Arial"/>
          <w:kern w:val="0"/>
          <w:szCs w:val="20"/>
          <w:lang w:eastAsia="zh-CN"/>
        </w:rPr>
        <w:t>TA commands</w:t>
      </w:r>
      <w:r w:rsidR="00460100" w:rsidRPr="00E55F81">
        <w:rPr>
          <w:rFonts w:ascii="Arial" w:eastAsia="DengXian" w:hAnsi="Arial" w:cs="Arial"/>
          <w:kern w:val="0"/>
          <w:szCs w:val="20"/>
          <w:lang w:eastAsia="zh-CN"/>
        </w:rPr>
        <w:t xml:space="preserve"> </w:t>
      </w:r>
      <w:r w:rsidR="00EC7670" w:rsidRPr="00E55F81">
        <w:rPr>
          <w:rFonts w:ascii="Arial" w:eastAsia="DengXian" w:hAnsi="Arial" w:cs="Arial"/>
          <w:kern w:val="0"/>
          <w:szCs w:val="20"/>
          <w:lang w:eastAsia="zh-CN"/>
        </w:rPr>
        <w:t xml:space="preserve">apply to </w:t>
      </w:r>
      <w:r w:rsidR="00460100" w:rsidRPr="00E55F81">
        <w:rPr>
          <w:rFonts w:ascii="Arial" w:eastAsia="DengXian" w:hAnsi="Arial" w:cs="Arial"/>
          <w:kern w:val="0"/>
          <w:szCs w:val="20"/>
          <w:lang w:eastAsia="zh-CN"/>
        </w:rPr>
        <w:t xml:space="preserve">these 2 different </w:t>
      </w:r>
      <w:r w:rsidR="00EC7670" w:rsidRPr="00E55F81">
        <w:rPr>
          <w:rFonts w:ascii="Arial" w:eastAsia="DengXian" w:hAnsi="Arial" w:cs="Arial"/>
          <w:kern w:val="0"/>
          <w:szCs w:val="20"/>
          <w:lang w:eastAsia="zh-CN"/>
        </w:rPr>
        <w:t xml:space="preserve">TAGs. All </w:t>
      </w:r>
      <w:r w:rsidR="00460100" w:rsidRPr="00E55F81">
        <w:rPr>
          <w:rFonts w:ascii="Arial" w:eastAsia="DengXian" w:hAnsi="Arial" w:cs="Arial"/>
          <w:kern w:val="0"/>
          <w:szCs w:val="20"/>
          <w:lang w:eastAsia="zh-CN"/>
        </w:rPr>
        <w:t xml:space="preserve">CCs </w:t>
      </w:r>
      <w:r w:rsidR="00EC7670" w:rsidRPr="00E55F81">
        <w:rPr>
          <w:rFonts w:ascii="Arial" w:eastAsia="DengXian" w:hAnsi="Arial" w:cs="Arial"/>
          <w:kern w:val="0"/>
          <w:szCs w:val="20"/>
          <w:lang w:eastAsia="zh-CN"/>
        </w:rPr>
        <w:t xml:space="preserve">in the same </w:t>
      </w:r>
      <w:r w:rsidR="00460100" w:rsidRPr="00E55F81">
        <w:rPr>
          <w:rFonts w:ascii="Arial" w:eastAsia="DengXian" w:hAnsi="Arial" w:cs="Arial"/>
          <w:kern w:val="0"/>
          <w:szCs w:val="20"/>
          <w:lang w:eastAsia="zh-CN"/>
        </w:rPr>
        <w:t xml:space="preserve">TAG </w:t>
      </w:r>
      <w:r w:rsidR="00EC7670" w:rsidRPr="00E55F81">
        <w:rPr>
          <w:rFonts w:ascii="Arial" w:eastAsia="DengXian" w:hAnsi="Arial" w:cs="Arial"/>
          <w:kern w:val="0"/>
          <w:szCs w:val="20"/>
          <w:lang w:eastAsia="zh-CN"/>
        </w:rPr>
        <w:t>are subject to the same TA command.</w:t>
      </w:r>
      <w:r w:rsidRPr="00E55F81">
        <w:rPr>
          <w:rFonts w:ascii="Arial" w:eastAsia="DengXian" w:hAnsi="Arial" w:cs="Arial"/>
          <w:kern w:val="0"/>
          <w:szCs w:val="20"/>
          <w:lang w:eastAsia="zh-CN"/>
        </w:rPr>
        <w:t xml:space="preserve"> The UE maintains 2 separate TA loops, one for each TAG.</w:t>
      </w:r>
    </w:p>
    <w:p w14:paraId="499AA0EB" w14:textId="68D821C2" w:rsidR="00460100" w:rsidRPr="00E55F81" w:rsidRDefault="00460100" w:rsidP="00460100">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kern w:val="0"/>
          <w:szCs w:val="20"/>
          <w:lang w:eastAsia="zh-CN"/>
        </w:rPr>
        <w:t xml:space="preserve">Rel-18 </w:t>
      </w:r>
      <w:r w:rsidR="00652A40" w:rsidRPr="00E55F81">
        <w:rPr>
          <w:rFonts w:ascii="Arial" w:eastAsia="DengXian" w:hAnsi="Arial" w:cs="Arial"/>
          <w:kern w:val="0"/>
          <w:szCs w:val="20"/>
          <w:lang w:eastAsia="zh-CN"/>
        </w:rPr>
        <w:t xml:space="preserve">NR </w:t>
      </w:r>
      <w:r w:rsidR="008A5F6B" w:rsidRPr="00E55F81">
        <w:rPr>
          <w:rFonts w:ascii="Arial" w:eastAsia="DengXian" w:hAnsi="Arial" w:cs="Arial"/>
          <w:kern w:val="0"/>
          <w:szCs w:val="20"/>
          <w:lang w:eastAsia="zh-CN"/>
        </w:rPr>
        <w:t xml:space="preserve">then </w:t>
      </w:r>
      <w:r w:rsidRPr="00E55F81">
        <w:rPr>
          <w:rFonts w:ascii="Arial" w:eastAsia="DengXian" w:hAnsi="Arial" w:cs="Arial"/>
          <w:kern w:val="0"/>
          <w:szCs w:val="20"/>
          <w:lang w:eastAsia="zh-CN"/>
        </w:rPr>
        <w:t>introduce</w:t>
      </w:r>
      <w:r w:rsidR="00652A40" w:rsidRPr="00E55F81">
        <w:rPr>
          <w:rFonts w:ascii="Arial" w:eastAsia="DengXian" w:hAnsi="Arial" w:cs="Arial"/>
          <w:kern w:val="0"/>
          <w:szCs w:val="20"/>
          <w:lang w:eastAsia="zh-CN"/>
        </w:rPr>
        <w:t>d</w:t>
      </w:r>
      <w:r w:rsidRPr="00E55F81">
        <w:rPr>
          <w:rFonts w:ascii="Arial" w:eastAsia="DengXian" w:hAnsi="Arial" w:cs="Arial"/>
          <w:kern w:val="0"/>
          <w:szCs w:val="20"/>
          <w:lang w:eastAsia="zh-CN"/>
        </w:rPr>
        <w:t xml:space="preserve"> </w:t>
      </w:r>
      <w:r w:rsidR="00652A40" w:rsidRPr="00E55F81">
        <w:rPr>
          <w:rFonts w:ascii="Arial" w:eastAsia="DengXian" w:hAnsi="Arial" w:cs="Arial"/>
          <w:kern w:val="0"/>
          <w:szCs w:val="20"/>
          <w:lang w:eastAsia="zh-CN"/>
        </w:rPr>
        <w:t xml:space="preserve">the possibility to configure the UE with two TAs on the </w:t>
      </w:r>
      <w:r w:rsidR="00630996" w:rsidRPr="00E55F81">
        <w:rPr>
          <w:rFonts w:ascii="Arial" w:eastAsia="DengXian" w:hAnsi="Arial" w:cs="Arial"/>
          <w:kern w:val="0"/>
          <w:szCs w:val="20"/>
          <w:lang w:eastAsia="zh-CN"/>
        </w:rPr>
        <w:t xml:space="preserve">same </w:t>
      </w:r>
      <w:r w:rsidR="00652A40" w:rsidRPr="00E55F81">
        <w:rPr>
          <w:rFonts w:ascii="Arial" w:eastAsia="DengXian" w:hAnsi="Arial" w:cs="Arial"/>
          <w:kern w:val="0"/>
          <w:szCs w:val="20"/>
          <w:lang w:eastAsia="zh-CN"/>
        </w:rPr>
        <w:t>serving cell in support of multi-DCI based operation</w:t>
      </w:r>
      <w:r w:rsidR="008A5F6B" w:rsidRPr="00E55F81">
        <w:rPr>
          <w:rFonts w:ascii="Arial" w:eastAsia="DengXian" w:hAnsi="Arial" w:cs="Arial"/>
          <w:kern w:val="0"/>
          <w:szCs w:val="20"/>
          <w:lang w:eastAsia="zh-CN"/>
        </w:rPr>
        <w:t xml:space="preserve">. </w:t>
      </w:r>
      <w:r w:rsidR="008A5F6B" w:rsidRPr="00E55F81">
        <w:rPr>
          <w:rFonts w:ascii="Arial" w:eastAsia="DengXian" w:hAnsi="Arial" w:cs="Arial"/>
          <w:bCs/>
          <w:kern w:val="0"/>
          <w:szCs w:val="20"/>
          <w:lang w:eastAsia="zh-CN"/>
        </w:rPr>
        <w:t xml:space="preserve">This is motivated by UL performance improvements to enhance the support of </w:t>
      </w:r>
      <w:r w:rsidR="00652A40" w:rsidRPr="00E55F81">
        <w:rPr>
          <w:rFonts w:ascii="Arial" w:eastAsia="DengXian" w:hAnsi="Arial" w:cs="Arial"/>
          <w:bCs/>
          <w:kern w:val="0"/>
          <w:szCs w:val="20"/>
          <w:lang w:eastAsia="zh-CN"/>
        </w:rPr>
        <w:t>UL multi-TRP deployments</w:t>
      </w:r>
      <w:r w:rsidR="008A5F6B" w:rsidRPr="00E55F81">
        <w:rPr>
          <w:rFonts w:ascii="Arial" w:eastAsia="DengXian" w:hAnsi="Arial" w:cs="Arial"/>
          <w:bCs/>
          <w:kern w:val="0"/>
          <w:szCs w:val="20"/>
          <w:lang w:eastAsia="zh-CN"/>
        </w:rPr>
        <w:t>.</w:t>
      </w:r>
    </w:p>
    <w:p w14:paraId="4693FC0C" w14:textId="2A6B9BBE" w:rsidR="00630996" w:rsidRPr="00E55F81" w:rsidRDefault="00630996" w:rsidP="00460100">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bCs/>
          <w:kern w:val="0"/>
          <w:szCs w:val="20"/>
          <w:lang w:eastAsia="zh-CN"/>
        </w:rPr>
        <w:t xml:space="preserve">For Rel-19 SBFD, the open design question is if the UL transmit timing from the UE perspective should be the same/shared as in the UL slot, or if support of different/separate UL transmit timings in the UL </w:t>
      </w:r>
      <w:proofErr w:type="spellStart"/>
      <w:r w:rsidRPr="00E55F81">
        <w:rPr>
          <w:rFonts w:ascii="Arial" w:eastAsia="DengXian" w:hAnsi="Arial" w:cs="Arial"/>
          <w:bCs/>
          <w:kern w:val="0"/>
          <w:szCs w:val="20"/>
          <w:lang w:eastAsia="zh-CN"/>
        </w:rPr>
        <w:t>subband</w:t>
      </w:r>
      <w:proofErr w:type="spellEnd"/>
      <w:r w:rsidRPr="00E55F81">
        <w:rPr>
          <w:rFonts w:ascii="Arial" w:eastAsia="DengXian" w:hAnsi="Arial" w:cs="Arial"/>
          <w:bCs/>
          <w:kern w:val="0"/>
          <w:szCs w:val="20"/>
          <w:lang w:eastAsia="zh-CN"/>
        </w:rPr>
        <w:t xml:space="preserve"> and UL slot can be beneficial for improved UL reception performance in the </w:t>
      </w:r>
      <w:proofErr w:type="spellStart"/>
      <w:r w:rsidRPr="00E55F81">
        <w:rPr>
          <w:rFonts w:ascii="Arial" w:eastAsia="DengXian" w:hAnsi="Arial" w:cs="Arial"/>
          <w:bCs/>
          <w:kern w:val="0"/>
          <w:szCs w:val="20"/>
          <w:lang w:eastAsia="zh-CN"/>
        </w:rPr>
        <w:t>gNB</w:t>
      </w:r>
      <w:proofErr w:type="spellEnd"/>
      <w:r w:rsidRPr="00E55F81">
        <w:rPr>
          <w:rFonts w:ascii="Arial" w:eastAsia="DengXian" w:hAnsi="Arial" w:cs="Arial"/>
          <w:bCs/>
          <w:kern w:val="0"/>
          <w:szCs w:val="20"/>
          <w:lang w:eastAsia="zh-CN"/>
        </w:rPr>
        <w:t>.</w:t>
      </w:r>
    </w:p>
    <w:p w14:paraId="7AD79692" w14:textId="77777777" w:rsidR="00175AD6" w:rsidRPr="00E55F81" w:rsidRDefault="00630996" w:rsidP="00ED496E">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bCs/>
          <w:kern w:val="0"/>
          <w:szCs w:val="20"/>
          <w:lang w:eastAsia="zh-CN"/>
        </w:rPr>
        <w:t xml:space="preserve">The underlying issue is the </w:t>
      </w:r>
      <w:proofErr w:type="spellStart"/>
      <w:r w:rsidRPr="00E55F81">
        <w:rPr>
          <w:rFonts w:ascii="Arial" w:eastAsia="DengXian" w:hAnsi="Arial" w:cs="Arial"/>
          <w:bCs/>
          <w:kern w:val="0"/>
          <w:szCs w:val="20"/>
          <w:lang w:eastAsia="zh-CN"/>
        </w:rPr>
        <w:t>gNB</w:t>
      </w:r>
      <w:proofErr w:type="spellEnd"/>
      <w:r w:rsidRPr="00E55F81">
        <w:rPr>
          <w:rFonts w:ascii="Arial" w:eastAsia="DengXian" w:hAnsi="Arial" w:cs="Arial"/>
          <w:bCs/>
          <w:kern w:val="0"/>
          <w:szCs w:val="20"/>
          <w:lang w:eastAsia="zh-CN"/>
        </w:rPr>
        <w:t xml:space="preserve">-side SIC implementation. Analog and digital SIC components can work better if self-interference is cancelled on pair-wise aligned (from the </w:t>
      </w:r>
      <w:proofErr w:type="spellStart"/>
      <w:r w:rsidRPr="00E55F81">
        <w:rPr>
          <w:rFonts w:ascii="Arial" w:eastAsia="DengXian" w:hAnsi="Arial" w:cs="Arial"/>
          <w:bCs/>
          <w:kern w:val="0"/>
          <w:szCs w:val="20"/>
          <w:lang w:eastAsia="zh-CN"/>
        </w:rPr>
        <w:t>gNB</w:t>
      </w:r>
      <w:proofErr w:type="spellEnd"/>
      <w:r w:rsidRPr="00E55F81">
        <w:rPr>
          <w:rFonts w:ascii="Arial" w:eastAsia="DengXian" w:hAnsi="Arial" w:cs="Arial"/>
          <w:bCs/>
          <w:kern w:val="0"/>
          <w:szCs w:val="20"/>
          <w:lang w:eastAsia="zh-CN"/>
        </w:rPr>
        <w:t xml:space="preserve"> perspective) DL and UL symbols. Equalization of the received UL symbols across DL symbol boundaries is best avoided. </w:t>
      </w:r>
      <w:r w:rsidR="00ED496E" w:rsidRPr="00E55F81">
        <w:rPr>
          <w:rFonts w:ascii="Arial" w:eastAsia="DengXian" w:hAnsi="Arial" w:cs="Arial"/>
          <w:bCs/>
          <w:kern w:val="0"/>
          <w:szCs w:val="20"/>
          <w:lang w:eastAsia="zh-CN"/>
        </w:rPr>
        <w:t xml:space="preserve">Note that aligned UL Rx timing (usually to within the CP) for UL receptions from multiple UEs by the </w:t>
      </w:r>
      <w:proofErr w:type="spellStart"/>
      <w:r w:rsidR="00ED496E" w:rsidRPr="00E55F81">
        <w:rPr>
          <w:rFonts w:ascii="Arial" w:eastAsia="DengXian" w:hAnsi="Arial" w:cs="Arial"/>
          <w:bCs/>
          <w:kern w:val="0"/>
          <w:szCs w:val="20"/>
          <w:lang w:eastAsia="zh-CN"/>
        </w:rPr>
        <w:t>gNB</w:t>
      </w:r>
      <w:proofErr w:type="spellEnd"/>
      <w:r w:rsidR="00ED496E" w:rsidRPr="00E55F81">
        <w:rPr>
          <w:rFonts w:ascii="Arial" w:eastAsia="DengXian" w:hAnsi="Arial" w:cs="Arial"/>
          <w:bCs/>
          <w:kern w:val="0"/>
          <w:szCs w:val="20"/>
          <w:lang w:eastAsia="zh-CN"/>
        </w:rPr>
        <w:t xml:space="preserve"> does not imply DL-UL alignment with respect to the </w:t>
      </w:r>
      <w:proofErr w:type="spellStart"/>
      <w:r w:rsidR="00ED496E" w:rsidRPr="00E55F81">
        <w:rPr>
          <w:rFonts w:ascii="Arial" w:eastAsia="DengXian" w:hAnsi="Arial" w:cs="Arial"/>
          <w:bCs/>
          <w:kern w:val="0"/>
          <w:szCs w:val="20"/>
          <w:lang w:eastAsia="zh-CN"/>
        </w:rPr>
        <w:t>gNB</w:t>
      </w:r>
      <w:proofErr w:type="spellEnd"/>
      <w:r w:rsidR="00ED496E" w:rsidRPr="00E55F81">
        <w:rPr>
          <w:rFonts w:ascii="Arial" w:eastAsia="DengXian" w:hAnsi="Arial" w:cs="Arial"/>
          <w:bCs/>
          <w:kern w:val="0"/>
          <w:szCs w:val="20"/>
          <w:lang w:eastAsia="zh-CN"/>
        </w:rPr>
        <w:t xml:space="preserve"> DL </w:t>
      </w:r>
      <w:proofErr w:type="spellStart"/>
      <w:r w:rsidR="00ED496E" w:rsidRPr="00E55F81">
        <w:rPr>
          <w:rFonts w:ascii="Arial" w:eastAsia="DengXian" w:hAnsi="Arial" w:cs="Arial"/>
          <w:bCs/>
          <w:kern w:val="0"/>
          <w:szCs w:val="20"/>
          <w:lang w:eastAsia="zh-CN"/>
        </w:rPr>
        <w:t>Tx</w:t>
      </w:r>
      <w:proofErr w:type="spellEnd"/>
      <w:r w:rsidR="00ED496E" w:rsidRPr="00E55F81">
        <w:rPr>
          <w:rFonts w:ascii="Arial" w:eastAsia="DengXian" w:hAnsi="Arial" w:cs="Arial"/>
          <w:bCs/>
          <w:kern w:val="0"/>
          <w:szCs w:val="20"/>
          <w:lang w:eastAsia="zh-CN"/>
        </w:rPr>
        <w:t xml:space="preserve"> timing. Another consideration is SIC complexity. When symbol-level equalization is desired, SIC processing of the received UL symbol across 2 partial DL symbols results in doubled coefficients.</w:t>
      </w:r>
    </w:p>
    <w:p w14:paraId="6E095C45" w14:textId="369E648A" w:rsidR="00ED496E" w:rsidRPr="00E55F81" w:rsidRDefault="00175AD6" w:rsidP="00ED496E">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bCs/>
          <w:kern w:val="0"/>
          <w:szCs w:val="20"/>
          <w:lang w:eastAsia="zh-CN"/>
        </w:rPr>
        <w:t xml:space="preserve">The question of UL transmit timing affects both UL demodulation performance in the </w:t>
      </w:r>
      <w:proofErr w:type="spellStart"/>
      <w:r w:rsidRPr="00E55F81">
        <w:rPr>
          <w:rFonts w:ascii="Arial" w:eastAsia="DengXian" w:hAnsi="Arial" w:cs="Arial"/>
          <w:bCs/>
          <w:kern w:val="0"/>
          <w:szCs w:val="20"/>
          <w:lang w:eastAsia="zh-CN"/>
        </w:rPr>
        <w:t>gNB</w:t>
      </w:r>
      <w:proofErr w:type="spellEnd"/>
      <w:r w:rsidRPr="00E55F81">
        <w:rPr>
          <w:rFonts w:ascii="Arial" w:eastAsia="DengXian" w:hAnsi="Arial" w:cs="Arial"/>
          <w:bCs/>
          <w:kern w:val="0"/>
          <w:szCs w:val="20"/>
          <w:lang w:eastAsia="zh-CN"/>
        </w:rPr>
        <w:t xml:space="preserve"> and </w:t>
      </w:r>
      <w:proofErr w:type="spellStart"/>
      <w:r w:rsidRPr="00E55F81">
        <w:rPr>
          <w:rFonts w:ascii="Arial" w:eastAsia="DengXian" w:hAnsi="Arial" w:cs="Arial"/>
          <w:bCs/>
          <w:kern w:val="0"/>
          <w:szCs w:val="20"/>
          <w:lang w:eastAsia="zh-CN"/>
        </w:rPr>
        <w:t>gNB</w:t>
      </w:r>
      <w:proofErr w:type="spellEnd"/>
      <w:r w:rsidRPr="00E55F81">
        <w:rPr>
          <w:rFonts w:ascii="Arial" w:eastAsia="DengXian" w:hAnsi="Arial" w:cs="Arial"/>
          <w:bCs/>
          <w:kern w:val="0"/>
          <w:szCs w:val="20"/>
          <w:lang w:eastAsia="zh-CN"/>
        </w:rPr>
        <w:t xml:space="preserve"> complexity required for SIC.</w:t>
      </w:r>
    </w:p>
    <w:p w14:paraId="3F0F9F8B" w14:textId="3FF32B8D" w:rsidR="00ED496E" w:rsidRPr="00E55F81" w:rsidRDefault="00630996" w:rsidP="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 xml:space="preserve">In the Rel-18 Duplex enhancements, </w:t>
      </w:r>
      <w:r w:rsidR="00ED496E" w:rsidRPr="00E55F81">
        <w:rPr>
          <w:rFonts w:ascii="Arial" w:eastAsia="DengXian" w:hAnsi="Arial" w:cs="Arial"/>
          <w:kern w:val="0"/>
          <w:szCs w:val="20"/>
          <w:lang w:val="en-GB" w:eastAsia="zh-CN"/>
        </w:rPr>
        <w:t xml:space="preserve">UL transmit timing was somewhat discussed but more detailed considerations then left for the work item phase. One key aspect is the assumed </w:t>
      </w:r>
      <w:proofErr w:type="spellStart"/>
      <w:r w:rsidR="00ED496E" w:rsidRPr="00E55F81">
        <w:rPr>
          <w:rFonts w:ascii="Arial" w:eastAsia="DengXian" w:hAnsi="Arial" w:cs="Arial"/>
          <w:kern w:val="0"/>
          <w:szCs w:val="20"/>
          <w:lang w:val="en-GB" w:eastAsia="zh-CN"/>
        </w:rPr>
        <w:t>gNB</w:t>
      </w:r>
      <w:proofErr w:type="spellEnd"/>
      <w:r w:rsidR="00ED496E" w:rsidRPr="00E55F81">
        <w:rPr>
          <w:rFonts w:ascii="Arial" w:eastAsia="DengXian" w:hAnsi="Arial" w:cs="Arial"/>
          <w:kern w:val="0"/>
          <w:szCs w:val="20"/>
          <w:lang w:val="en-GB" w:eastAsia="zh-CN"/>
        </w:rPr>
        <w:t xml:space="preserve"> side SIC implementation. In presence of RF degradations, the net effect of DL-UL mis-aligned symbol trains due to SIC processing can be reduced. For BB-centric implementations, the net effect and benefit to allow for </w:t>
      </w:r>
      <w:r w:rsidR="00586F5A" w:rsidRPr="00E55F81">
        <w:rPr>
          <w:rFonts w:ascii="Arial" w:eastAsia="DengXian" w:hAnsi="Arial" w:cs="Arial"/>
          <w:kern w:val="0"/>
          <w:szCs w:val="20"/>
          <w:lang w:val="en-GB" w:eastAsia="zh-CN"/>
        </w:rPr>
        <w:t xml:space="preserve">DL-UL </w:t>
      </w:r>
      <w:r w:rsidR="00ED496E" w:rsidRPr="00E55F81">
        <w:rPr>
          <w:rFonts w:ascii="Arial" w:eastAsia="DengXian" w:hAnsi="Arial" w:cs="Arial"/>
          <w:kern w:val="0"/>
          <w:szCs w:val="20"/>
          <w:lang w:val="en-GB" w:eastAsia="zh-CN"/>
        </w:rPr>
        <w:t>aligned symbol trains can be larger. 38.858 summarized these findings.</w:t>
      </w:r>
    </w:p>
    <w:p w14:paraId="19D55523" w14:textId="77777777" w:rsidR="00ED496E" w:rsidRPr="00E55F81" w:rsidRDefault="00ED496E" w:rsidP="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45797754" w14:textId="1224B744" w:rsidR="008A5F6B" w:rsidRPr="00E55F81" w:rsidRDefault="00ED496E" w:rsidP="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noProof/>
          <w:kern w:val="0"/>
          <w:szCs w:val="20"/>
        </w:rPr>
        <mc:AlternateContent>
          <mc:Choice Requires="wps">
            <w:drawing>
              <wp:inline distT="0" distB="0" distL="0" distR="0" wp14:anchorId="515C9C7A" wp14:editId="28A0ED85">
                <wp:extent cx="6054436" cy="1389888"/>
                <wp:effectExtent l="0" t="0" r="22860" b="222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4436" cy="1389888"/>
                        </a:xfrm>
                        <a:prstGeom prst="rect">
                          <a:avLst/>
                        </a:prstGeom>
                        <a:solidFill>
                          <a:srgbClr val="FFFFFF"/>
                        </a:solidFill>
                        <a:ln w="9525">
                          <a:solidFill>
                            <a:srgbClr val="000000"/>
                          </a:solidFill>
                          <a:miter lim="800000"/>
                          <a:headEnd/>
                          <a:tailEnd/>
                        </a:ln>
                      </wps:spPr>
                      <wps:txbx>
                        <w:txbxContent>
                          <w:p w14:paraId="290D4781" w14:textId="0EB9D1F2" w:rsidR="008F6D37" w:rsidRPr="00175AD6" w:rsidRDefault="008F6D37" w:rsidP="009C4BF1">
                            <w:pPr>
                              <w:widowControl/>
                              <w:wordWrap/>
                              <w:autoSpaceDE/>
                              <w:autoSpaceDN/>
                              <w:spacing w:before="60" w:after="60" w:line="288" w:lineRule="auto"/>
                              <w:rPr>
                                <w:rFonts w:ascii="Arial" w:eastAsia="DengXian" w:hAnsi="Arial" w:cs="Arial"/>
                                <w:b/>
                                <w:kern w:val="0"/>
                                <w:szCs w:val="20"/>
                                <w:lang w:val="en-GB" w:eastAsia="zh-CN"/>
                              </w:rPr>
                            </w:pPr>
                            <w:r w:rsidRPr="00175AD6">
                              <w:rPr>
                                <w:rFonts w:ascii="Arial" w:eastAsia="DengXian" w:hAnsi="Arial" w:cs="Arial"/>
                                <w:b/>
                                <w:kern w:val="0"/>
                                <w:szCs w:val="20"/>
                                <w:lang w:val="en-GB" w:eastAsia="zh-CN"/>
                              </w:rPr>
                              <w:t>38.858 Section 6.</w:t>
                            </w:r>
                            <w:r w:rsidRPr="00175AD6">
                              <w:rPr>
                                <w:rFonts w:ascii="Arial" w:eastAsia="DengXian" w:hAnsi="Arial" w:cs="Arial" w:hint="eastAsia"/>
                                <w:b/>
                                <w:kern w:val="0"/>
                                <w:szCs w:val="20"/>
                                <w:lang w:val="en-GB" w:eastAsia="zh-CN"/>
                              </w:rPr>
                              <w:t>1</w:t>
                            </w:r>
                            <w:r w:rsidRPr="00175AD6">
                              <w:rPr>
                                <w:rFonts w:ascii="Arial" w:eastAsia="DengXian" w:hAnsi="Arial" w:cs="Arial"/>
                                <w:b/>
                                <w:kern w:val="0"/>
                                <w:szCs w:val="20"/>
                                <w:lang w:val="en-GB" w:eastAsia="zh-CN"/>
                              </w:rPr>
                              <w:t>.</w:t>
                            </w:r>
                            <w:r w:rsidRPr="00175AD6">
                              <w:rPr>
                                <w:rFonts w:ascii="Arial" w:eastAsia="DengXian" w:hAnsi="Arial" w:cs="Arial" w:hint="eastAsia"/>
                                <w:b/>
                                <w:kern w:val="0"/>
                                <w:szCs w:val="20"/>
                                <w:lang w:val="en-GB" w:eastAsia="zh-CN"/>
                              </w:rPr>
                              <w:t>3</w:t>
                            </w:r>
                            <w:r w:rsidRPr="00175AD6">
                              <w:rPr>
                                <w:rFonts w:ascii="Arial" w:eastAsia="DengXian" w:hAnsi="Arial" w:cs="Arial"/>
                                <w:b/>
                                <w:kern w:val="0"/>
                                <w:szCs w:val="20"/>
                                <w:lang w:val="en-GB" w:eastAsia="zh-CN"/>
                              </w:rPr>
                              <w:t xml:space="preserve"> </w:t>
                            </w:r>
                            <w:r w:rsidRPr="00175AD6">
                              <w:rPr>
                                <w:rFonts w:ascii="Arial" w:eastAsia="DengXian" w:hAnsi="Arial" w:cs="Arial" w:hint="eastAsia"/>
                                <w:b/>
                                <w:kern w:val="0"/>
                                <w:szCs w:val="20"/>
                                <w:lang w:val="en-GB" w:eastAsia="zh-CN"/>
                              </w:rPr>
                              <w:t>BS self-</w:t>
                            </w:r>
                            <w:r w:rsidRPr="00175AD6">
                              <w:rPr>
                                <w:rFonts w:ascii="Arial" w:eastAsia="DengXian" w:hAnsi="Arial" w:cs="Arial"/>
                                <w:b/>
                                <w:kern w:val="0"/>
                                <w:szCs w:val="20"/>
                                <w:lang w:val="en-GB" w:eastAsia="zh-CN"/>
                              </w:rPr>
                              <w:t>interference</w:t>
                            </w:r>
                            <w:r w:rsidRPr="00175AD6">
                              <w:rPr>
                                <w:rFonts w:ascii="Arial" w:eastAsia="DengXian" w:hAnsi="Arial" w:cs="Arial" w:hint="eastAsia"/>
                                <w:b/>
                                <w:kern w:val="0"/>
                                <w:szCs w:val="20"/>
                                <w:lang w:val="en-GB" w:eastAsia="zh-CN"/>
                              </w:rPr>
                              <w:t xml:space="preserve"> due to time misalignment</w:t>
                            </w:r>
                          </w:p>
                          <w:p w14:paraId="3D5CBB27" w14:textId="0FFAF171" w:rsidR="008F6D37" w:rsidRPr="00ED496E" w:rsidRDefault="008F6D37" w:rsidP="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T</w:t>
                            </w:r>
                            <w:r w:rsidRPr="00630996">
                              <w:rPr>
                                <w:rFonts w:ascii="Arial" w:eastAsia="DengXian" w:hAnsi="Arial" w:cs="Arial"/>
                                <w:kern w:val="0"/>
                                <w:szCs w:val="20"/>
                                <w:lang w:val="en-GB" w:eastAsia="zh-CN"/>
                              </w:rPr>
                              <w:t xml:space="preserve">ime misalignment at </w:t>
                            </w:r>
                            <w:proofErr w:type="spellStart"/>
                            <w:r w:rsidRPr="00630996">
                              <w:rPr>
                                <w:rFonts w:ascii="Arial" w:eastAsia="DengXian" w:hAnsi="Arial" w:cs="Arial"/>
                                <w:kern w:val="0"/>
                                <w:szCs w:val="20"/>
                                <w:lang w:val="en-GB" w:eastAsia="zh-CN"/>
                              </w:rPr>
                              <w:t>gNB</w:t>
                            </w:r>
                            <w:proofErr w:type="spellEnd"/>
                            <w:r w:rsidRPr="00630996">
                              <w:rPr>
                                <w:rFonts w:ascii="Arial" w:eastAsia="DengXian" w:hAnsi="Arial" w:cs="Arial"/>
                                <w:kern w:val="0"/>
                                <w:szCs w:val="20"/>
                                <w:lang w:val="en-GB" w:eastAsia="zh-CN"/>
                              </w:rPr>
                              <w:t xml:space="preserve"> between UL receptions and DL transmissions due to configuration of non-zero </w:t>
                            </w:r>
                            <w:proofErr w:type="spellStart"/>
                            <w:r w:rsidRPr="00630996">
                              <w:rPr>
                                <w:rFonts w:ascii="Arial" w:eastAsia="DengXian" w:hAnsi="Arial" w:cs="Arial"/>
                                <w:kern w:val="0"/>
                                <w:szCs w:val="20"/>
                                <w:lang w:val="en-GB" w:eastAsia="zh-CN"/>
                              </w:rPr>
                              <w:t>N</w:t>
                            </w:r>
                            <w:r w:rsidRPr="00630996">
                              <w:rPr>
                                <w:rFonts w:ascii="Arial" w:eastAsia="DengXian" w:hAnsi="Arial" w:cs="Arial"/>
                                <w:kern w:val="0"/>
                                <w:szCs w:val="20"/>
                                <w:vertAlign w:val="subscript"/>
                                <w:lang w:val="en-GB" w:eastAsia="zh-CN"/>
                              </w:rPr>
                              <w:t>TA,offset</w:t>
                            </w:r>
                            <w:proofErr w:type="spellEnd"/>
                            <w:r w:rsidRPr="00630996">
                              <w:rPr>
                                <w:rFonts w:ascii="Arial" w:eastAsia="DengXian" w:hAnsi="Arial" w:cs="Arial"/>
                                <w:kern w:val="0"/>
                                <w:szCs w:val="20"/>
                                <w:vertAlign w:val="subscript"/>
                                <w:lang w:val="en-GB" w:eastAsia="zh-CN"/>
                              </w:rPr>
                              <w:t xml:space="preserve"> </w:t>
                            </w:r>
                            <w:r w:rsidRPr="00630996">
                              <w:rPr>
                                <w:rFonts w:ascii="Arial" w:eastAsia="DengXian" w:hAnsi="Arial" w:cs="Arial"/>
                                <w:kern w:val="0"/>
                                <w:szCs w:val="20"/>
                                <w:lang w:val="en-GB" w:eastAsia="zh-CN"/>
                              </w:rPr>
                              <w:t xml:space="preserve">at UE can lead to increased interference assuming no </w:t>
                            </w:r>
                            <w:proofErr w:type="spellStart"/>
                            <w:r w:rsidRPr="00630996">
                              <w:rPr>
                                <w:rFonts w:ascii="Arial" w:eastAsia="DengXian" w:hAnsi="Arial" w:cs="Arial"/>
                                <w:kern w:val="0"/>
                                <w:szCs w:val="20"/>
                                <w:lang w:val="en-GB" w:eastAsia="zh-CN"/>
                              </w:rPr>
                              <w:t>gNB</w:t>
                            </w:r>
                            <w:proofErr w:type="spellEnd"/>
                            <w:r w:rsidRPr="00630996">
                              <w:rPr>
                                <w:rFonts w:ascii="Arial" w:eastAsia="DengXian" w:hAnsi="Arial" w:cs="Arial"/>
                                <w:kern w:val="0"/>
                                <w:szCs w:val="20"/>
                                <w:lang w:val="en-GB" w:eastAsia="zh-CN"/>
                              </w:rPr>
                              <w:t xml:space="preserve"> transmit chain impairments and no filtering of DL </w:t>
                            </w:r>
                            <w:proofErr w:type="spellStart"/>
                            <w:r w:rsidRPr="00630996">
                              <w:rPr>
                                <w:rFonts w:ascii="Arial" w:eastAsia="DengXian" w:hAnsi="Arial" w:cs="Arial"/>
                                <w:kern w:val="0"/>
                                <w:szCs w:val="20"/>
                                <w:lang w:val="en-GB" w:eastAsia="zh-CN"/>
                              </w:rPr>
                              <w:t>subband</w:t>
                            </w:r>
                            <w:proofErr w:type="spellEnd"/>
                            <w:r w:rsidRPr="00630996">
                              <w:rPr>
                                <w:rFonts w:ascii="Arial" w:eastAsia="DengXian" w:hAnsi="Arial" w:cs="Arial"/>
                                <w:kern w:val="0"/>
                                <w:szCs w:val="20"/>
                                <w:lang w:val="en-GB" w:eastAsia="zh-CN"/>
                              </w:rPr>
                              <w:t xml:space="preserve">(s) in the </w:t>
                            </w:r>
                            <w:proofErr w:type="spellStart"/>
                            <w:r w:rsidRPr="00630996">
                              <w:rPr>
                                <w:rFonts w:ascii="Arial" w:eastAsia="DengXian" w:hAnsi="Arial" w:cs="Arial"/>
                                <w:kern w:val="0"/>
                                <w:szCs w:val="20"/>
                                <w:lang w:val="en-GB" w:eastAsia="zh-CN"/>
                              </w:rPr>
                              <w:t>gNB</w:t>
                            </w:r>
                            <w:proofErr w:type="spellEnd"/>
                            <w:r w:rsidRPr="00630996">
                              <w:rPr>
                                <w:rFonts w:ascii="Arial" w:eastAsia="DengXian" w:hAnsi="Arial" w:cs="Arial"/>
                                <w:kern w:val="0"/>
                                <w:szCs w:val="20"/>
                                <w:lang w:val="en-GB" w:eastAsia="zh-CN"/>
                              </w:rPr>
                              <w:t xml:space="preserve"> Rx chain.</w:t>
                            </w:r>
                          </w:p>
                          <w:p w14:paraId="618DFCD9" w14:textId="4E62E2D9" w:rsidR="008F6D37" w:rsidRDefault="008F6D37" w:rsidP="00ED496E">
                            <w:r w:rsidRPr="00630996">
                              <w:rPr>
                                <w:rFonts w:ascii="Arial" w:eastAsia="DengXian" w:hAnsi="Arial" w:cs="Arial"/>
                                <w:kern w:val="0"/>
                                <w:szCs w:val="20"/>
                                <w:lang w:val="en-GB" w:eastAsia="zh-CN"/>
                              </w:rPr>
                              <w:t xml:space="preserve">Simulation results from one source </w:t>
                            </w:r>
                            <w:r>
                              <w:rPr>
                                <w:rFonts w:ascii="Arial" w:eastAsia="DengXian" w:hAnsi="Arial" w:cs="Arial"/>
                                <w:kern w:val="0"/>
                                <w:szCs w:val="20"/>
                                <w:lang w:val="en-GB" w:eastAsia="zh-CN"/>
                              </w:rPr>
                              <w:t xml:space="preserve">[41] </w:t>
                            </w:r>
                            <w:r w:rsidRPr="00630996">
                              <w:rPr>
                                <w:rFonts w:ascii="Arial" w:eastAsia="DengXian" w:hAnsi="Arial" w:cs="Arial"/>
                                <w:kern w:val="0"/>
                                <w:szCs w:val="20"/>
                                <w:lang w:val="en-GB" w:eastAsia="zh-CN"/>
                              </w:rPr>
                              <w:t xml:space="preserve">show that the increase of self-interference on the UL </w:t>
                            </w:r>
                            <w:proofErr w:type="spellStart"/>
                            <w:r w:rsidRPr="00630996">
                              <w:rPr>
                                <w:rFonts w:ascii="Arial" w:eastAsia="DengXian" w:hAnsi="Arial" w:cs="Arial"/>
                                <w:kern w:val="0"/>
                                <w:szCs w:val="20"/>
                                <w:lang w:val="en-GB" w:eastAsia="zh-CN"/>
                              </w:rPr>
                              <w:t>subband</w:t>
                            </w:r>
                            <w:proofErr w:type="spellEnd"/>
                            <w:r w:rsidRPr="00630996">
                              <w:rPr>
                                <w:rFonts w:ascii="Arial" w:eastAsia="DengXian" w:hAnsi="Arial" w:cs="Arial"/>
                                <w:kern w:val="0"/>
                                <w:szCs w:val="20"/>
                                <w:lang w:val="en-GB" w:eastAsia="zh-CN"/>
                              </w:rPr>
                              <w:t xml:space="preserve"> due to misaligned timing between UL reception and DL transmission at the </w:t>
                            </w:r>
                            <w:proofErr w:type="spellStart"/>
                            <w:r w:rsidRPr="00630996">
                              <w:rPr>
                                <w:rFonts w:ascii="Arial" w:eastAsia="DengXian" w:hAnsi="Arial" w:cs="Arial"/>
                                <w:kern w:val="0"/>
                                <w:szCs w:val="20"/>
                                <w:lang w:val="en-GB" w:eastAsia="zh-CN"/>
                              </w:rPr>
                              <w:t>gNB</w:t>
                            </w:r>
                            <w:proofErr w:type="spellEnd"/>
                            <w:r w:rsidRPr="00630996">
                              <w:rPr>
                                <w:rFonts w:ascii="Arial" w:eastAsia="DengXian" w:hAnsi="Arial" w:cs="Arial"/>
                                <w:kern w:val="0"/>
                                <w:szCs w:val="20"/>
                                <w:lang w:val="en-GB" w:eastAsia="zh-CN"/>
                              </w:rPr>
                              <w:t xml:space="preserve"> can be quite small (~1dB) when impairments in the </w:t>
                            </w:r>
                            <w:proofErr w:type="spellStart"/>
                            <w:r w:rsidRPr="00630996">
                              <w:rPr>
                                <w:rFonts w:ascii="Arial" w:eastAsia="DengXian" w:hAnsi="Arial" w:cs="Arial"/>
                                <w:kern w:val="0"/>
                                <w:szCs w:val="20"/>
                                <w:lang w:val="en-GB" w:eastAsia="zh-CN"/>
                              </w:rPr>
                              <w:t>gNB</w:t>
                            </w:r>
                            <w:proofErr w:type="spellEnd"/>
                            <w:r w:rsidRPr="00630996">
                              <w:rPr>
                                <w:rFonts w:ascii="Arial" w:eastAsia="DengXian" w:hAnsi="Arial" w:cs="Arial"/>
                                <w:kern w:val="0"/>
                                <w:szCs w:val="20"/>
                                <w:lang w:val="en-GB" w:eastAsia="zh-CN"/>
                              </w:rPr>
                              <w:t xml:space="preserve"> transmit chains and filtering of DL </w:t>
                            </w:r>
                            <w:proofErr w:type="spellStart"/>
                            <w:r w:rsidRPr="00630996">
                              <w:rPr>
                                <w:rFonts w:ascii="Arial" w:eastAsia="DengXian" w:hAnsi="Arial" w:cs="Arial"/>
                                <w:kern w:val="0"/>
                                <w:szCs w:val="20"/>
                                <w:lang w:val="en-GB" w:eastAsia="zh-CN"/>
                              </w:rPr>
                              <w:t>subbands</w:t>
                            </w:r>
                            <w:proofErr w:type="spellEnd"/>
                            <w:r w:rsidRPr="00630996">
                              <w:rPr>
                                <w:rFonts w:ascii="Arial" w:eastAsia="DengXian" w:hAnsi="Arial" w:cs="Arial"/>
                                <w:kern w:val="0"/>
                                <w:szCs w:val="20"/>
                                <w:lang w:val="en-GB" w:eastAsia="zh-CN"/>
                              </w:rPr>
                              <w:t xml:space="preserve"> in the </w:t>
                            </w:r>
                            <w:proofErr w:type="spellStart"/>
                            <w:r w:rsidRPr="00630996">
                              <w:rPr>
                                <w:rFonts w:ascii="Arial" w:eastAsia="DengXian" w:hAnsi="Arial" w:cs="Arial"/>
                                <w:kern w:val="0"/>
                                <w:szCs w:val="20"/>
                                <w:lang w:val="en-GB" w:eastAsia="zh-CN"/>
                              </w:rPr>
                              <w:t>gNB</w:t>
                            </w:r>
                            <w:proofErr w:type="spellEnd"/>
                            <w:r w:rsidRPr="00630996">
                              <w:rPr>
                                <w:rFonts w:ascii="Arial" w:eastAsia="DengXian" w:hAnsi="Arial" w:cs="Arial"/>
                                <w:kern w:val="0"/>
                                <w:szCs w:val="20"/>
                                <w:lang w:val="en-GB" w:eastAsia="zh-CN"/>
                              </w:rPr>
                              <w:t xml:space="preserve"> Rx chains are considered. Filtering that suppresses self-interference from DL </w:t>
                            </w:r>
                            <w:proofErr w:type="spellStart"/>
                            <w:r w:rsidRPr="00630996">
                              <w:rPr>
                                <w:rFonts w:ascii="Arial" w:eastAsia="DengXian" w:hAnsi="Arial" w:cs="Arial"/>
                                <w:kern w:val="0"/>
                                <w:szCs w:val="20"/>
                                <w:lang w:val="en-GB" w:eastAsia="zh-CN"/>
                              </w:rPr>
                              <w:t>subbands</w:t>
                            </w:r>
                            <w:proofErr w:type="spellEnd"/>
                            <w:r w:rsidRPr="00630996">
                              <w:rPr>
                                <w:rFonts w:ascii="Arial" w:eastAsia="DengXian" w:hAnsi="Arial" w:cs="Arial"/>
                                <w:kern w:val="0"/>
                                <w:szCs w:val="20"/>
                                <w:lang w:val="en-GB" w:eastAsia="zh-CN"/>
                              </w:rPr>
                              <w:t xml:space="preserve"> in the </w:t>
                            </w:r>
                            <w:proofErr w:type="spellStart"/>
                            <w:r w:rsidRPr="00630996">
                              <w:rPr>
                                <w:rFonts w:ascii="Arial" w:eastAsia="DengXian" w:hAnsi="Arial" w:cs="Arial"/>
                                <w:kern w:val="0"/>
                                <w:szCs w:val="20"/>
                                <w:lang w:val="en-GB" w:eastAsia="zh-CN"/>
                              </w:rPr>
                              <w:t>gNB</w:t>
                            </w:r>
                            <w:proofErr w:type="spellEnd"/>
                            <w:r w:rsidRPr="00630996">
                              <w:rPr>
                                <w:rFonts w:ascii="Arial" w:eastAsia="DengXian" w:hAnsi="Arial" w:cs="Arial"/>
                                <w:kern w:val="0"/>
                                <w:szCs w:val="20"/>
                                <w:lang w:val="en-GB" w:eastAsia="zh-CN"/>
                              </w:rPr>
                              <w:t xml:space="preserve"> Rx chains could incur some switching time/delay to bypass the filter in UL symbols and could introduce some insertion loss.</w:t>
                            </w:r>
                          </w:p>
                        </w:txbxContent>
                      </wps:txbx>
                      <wps:bodyPr rot="0" vert="horz" wrap="square" lIns="91440" tIns="45720" rIns="91440" bIns="45720" anchor="t" anchorCtr="0">
                        <a:spAutoFit/>
                      </wps:bodyPr>
                    </wps:wsp>
                  </a:graphicData>
                </a:graphic>
              </wp:inline>
            </w:drawing>
          </mc:Choice>
          <mc:Fallback>
            <w:pict>
              <v:shapetype w14:anchorId="515C9C7A" id="_x0000_t202" coordsize="21600,21600" o:spt="202" path="m,l,21600r21600,l21600,xe">
                <v:stroke joinstyle="miter"/>
                <v:path gradientshapeok="t" o:connecttype="rect"/>
              </v:shapetype>
              <v:shape id="Text Box 2" o:spid="_x0000_s1026" type="#_x0000_t202" style="width:476.75pt;height:10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">
                <v:textbox style="mso-fit-shape-to-text:t">
                  <w:txbxContent>
                    <w:p w14:paraId="290D4781" w14:textId="0EB9D1F2" w:rsidR="008F6D37" w:rsidRPr="00175AD6" w:rsidRDefault="008F6D37" w:rsidP="009C4BF1">
                      <w:pPr>
                        <w:widowControl/>
                        <w:wordWrap/>
                        <w:autoSpaceDE/>
                        <w:autoSpaceDN/>
                        <w:spacing w:before="60" w:after="60" w:line="288" w:lineRule="auto"/>
                        <w:rPr>
                          <w:rFonts w:ascii="Arial" w:eastAsia="DengXian" w:hAnsi="Arial" w:cs="Arial"/>
                          <w:b/>
                          <w:kern w:val="0"/>
                          <w:szCs w:val="20"/>
                          <w:lang w:val="en-GB" w:eastAsia="zh-CN"/>
                        </w:rPr>
                      </w:pPr>
                      <w:r w:rsidRPr="00175AD6">
                        <w:rPr>
                          <w:rFonts w:ascii="Arial" w:eastAsia="DengXian" w:hAnsi="Arial" w:cs="Arial"/>
                          <w:b/>
                          <w:kern w:val="0"/>
                          <w:szCs w:val="20"/>
                          <w:lang w:val="en-GB" w:eastAsia="zh-CN"/>
                        </w:rPr>
                        <w:t>38.858 Section 6.</w:t>
                      </w:r>
                      <w:r w:rsidRPr="00175AD6">
                        <w:rPr>
                          <w:rFonts w:ascii="Arial" w:eastAsia="DengXian" w:hAnsi="Arial" w:cs="Arial" w:hint="eastAsia"/>
                          <w:b/>
                          <w:kern w:val="0"/>
                          <w:szCs w:val="20"/>
                          <w:lang w:val="en-GB" w:eastAsia="zh-CN"/>
                        </w:rPr>
                        <w:t>1</w:t>
                      </w:r>
                      <w:r w:rsidRPr="00175AD6">
                        <w:rPr>
                          <w:rFonts w:ascii="Arial" w:eastAsia="DengXian" w:hAnsi="Arial" w:cs="Arial"/>
                          <w:b/>
                          <w:kern w:val="0"/>
                          <w:szCs w:val="20"/>
                          <w:lang w:val="en-GB" w:eastAsia="zh-CN"/>
                        </w:rPr>
                        <w:t>.</w:t>
                      </w:r>
                      <w:r w:rsidRPr="00175AD6">
                        <w:rPr>
                          <w:rFonts w:ascii="Arial" w:eastAsia="DengXian" w:hAnsi="Arial" w:cs="Arial" w:hint="eastAsia"/>
                          <w:b/>
                          <w:kern w:val="0"/>
                          <w:szCs w:val="20"/>
                          <w:lang w:val="en-GB" w:eastAsia="zh-CN"/>
                        </w:rPr>
                        <w:t>3</w:t>
                      </w:r>
                      <w:r w:rsidRPr="00175AD6">
                        <w:rPr>
                          <w:rFonts w:ascii="Arial" w:eastAsia="DengXian" w:hAnsi="Arial" w:cs="Arial"/>
                          <w:b/>
                          <w:kern w:val="0"/>
                          <w:szCs w:val="20"/>
                          <w:lang w:val="en-GB" w:eastAsia="zh-CN"/>
                        </w:rPr>
                        <w:t xml:space="preserve"> </w:t>
                      </w:r>
                      <w:r w:rsidRPr="00175AD6">
                        <w:rPr>
                          <w:rFonts w:ascii="Arial" w:eastAsia="DengXian" w:hAnsi="Arial" w:cs="Arial" w:hint="eastAsia"/>
                          <w:b/>
                          <w:kern w:val="0"/>
                          <w:szCs w:val="20"/>
                          <w:lang w:val="en-GB" w:eastAsia="zh-CN"/>
                        </w:rPr>
                        <w:t>BS self-</w:t>
                      </w:r>
                      <w:r w:rsidRPr="00175AD6">
                        <w:rPr>
                          <w:rFonts w:ascii="Arial" w:eastAsia="DengXian" w:hAnsi="Arial" w:cs="Arial"/>
                          <w:b/>
                          <w:kern w:val="0"/>
                          <w:szCs w:val="20"/>
                          <w:lang w:val="en-GB" w:eastAsia="zh-CN"/>
                        </w:rPr>
                        <w:t>interference</w:t>
                      </w:r>
                      <w:r w:rsidRPr="00175AD6">
                        <w:rPr>
                          <w:rFonts w:ascii="Arial" w:eastAsia="DengXian" w:hAnsi="Arial" w:cs="Arial" w:hint="eastAsia"/>
                          <w:b/>
                          <w:kern w:val="0"/>
                          <w:szCs w:val="20"/>
                          <w:lang w:val="en-GB" w:eastAsia="zh-CN"/>
                        </w:rPr>
                        <w:t xml:space="preserve"> due to time misalignment</w:t>
                      </w:r>
                    </w:p>
                    <w:p w14:paraId="3D5CBB27" w14:textId="0FFAF171" w:rsidR="008F6D37" w:rsidRPr="00ED496E" w:rsidRDefault="008F6D37" w:rsidP="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T</w:t>
                      </w:r>
                      <w:r w:rsidRPr="00630996">
                        <w:rPr>
                          <w:rFonts w:ascii="Arial" w:eastAsia="DengXian" w:hAnsi="Arial" w:cs="Arial"/>
                          <w:kern w:val="0"/>
                          <w:szCs w:val="20"/>
                          <w:lang w:val="en-GB" w:eastAsia="zh-CN"/>
                        </w:rPr>
                        <w:t xml:space="preserve">ime misalignment at </w:t>
                      </w:r>
                      <w:proofErr w:type="spellStart"/>
                      <w:r w:rsidRPr="00630996">
                        <w:rPr>
                          <w:rFonts w:ascii="Arial" w:eastAsia="DengXian" w:hAnsi="Arial" w:cs="Arial"/>
                          <w:kern w:val="0"/>
                          <w:szCs w:val="20"/>
                          <w:lang w:val="en-GB" w:eastAsia="zh-CN"/>
                        </w:rPr>
                        <w:t>gNB</w:t>
                      </w:r>
                      <w:proofErr w:type="spellEnd"/>
                      <w:r w:rsidRPr="00630996">
                        <w:rPr>
                          <w:rFonts w:ascii="Arial" w:eastAsia="DengXian" w:hAnsi="Arial" w:cs="Arial"/>
                          <w:kern w:val="0"/>
                          <w:szCs w:val="20"/>
                          <w:lang w:val="en-GB" w:eastAsia="zh-CN"/>
                        </w:rPr>
                        <w:t xml:space="preserve"> between UL receptions and DL transmissions due to configuration of non-zero </w:t>
                      </w:r>
                      <w:proofErr w:type="spellStart"/>
                      <w:r w:rsidRPr="00630996">
                        <w:rPr>
                          <w:rFonts w:ascii="Arial" w:eastAsia="DengXian" w:hAnsi="Arial" w:cs="Arial"/>
                          <w:kern w:val="0"/>
                          <w:szCs w:val="20"/>
                          <w:lang w:val="en-GB" w:eastAsia="zh-CN"/>
                        </w:rPr>
                        <w:t>N</w:t>
                      </w:r>
                      <w:r w:rsidRPr="00630996">
                        <w:rPr>
                          <w:rFonts w:ascii="Arial" w:eastAsia="DengXian" w:hAnsi="Arial" w:cs="Arial"/>
                          <w:kern w:val="0"/>
                          <w:szCs w:val="20"/>
                          <w:vertAlign w:val="subscript"/>
                          <w:lang w:val="en-GB" w:eastAsia="zh-CN"/>
                        </w:rPr>
                        <w:t>TA,offset</w:t>
                      </w:r>
                      <w:proofErr w:type="spellEnd"/>
                      <w:r w:rsidRPr="00630996">
                        <w:rPr>
                          <w:rFonts w:ascii="Arial" w:eastAsia="DengXian" w:hAnsi="Arial" w:cs="Arial"/>
                          <w:kern w:val="0"/>
                          <w:szCs w:val="20"/>
                          <w:vertAlign w:val="subscript"/>
                          <w:lang w:val="en-GB" w:eastAsia="zh-CN"/>
                        </w:rPr>
                        <w:t xml:space="preserve"> </w:t>
                      </w:r>
                      <w:r w:rsidRPr="00630996">
                        <w:rPr>
                          <w:rFonts w:ascii="Arial" w:eastAsia="DengXian" w:hAnsi="Arial" w:cs="Arial"/>
                          <w:kern w:val="0"/>
                          <w:szCs w:val="20"/>
                          <w:lang w:val="en-GB" w:eastAsia="zh-CN"/>
                        </w:rPr>
                        <w:t xml:space="preserve">at UE can lead to increased interference assuming no </w:t>
                      </w:r>
                      <w:proofErr w:type="spellStart"/>
                      <w:r w:rsidRPr="00630996">
                        <w:rPr>
                          <w:rFonts w:ascii="Arial" w:eastAsia="DengXian" w:hAnsi="Arial" w:cs="Arial"/>
                          <w:kern w:val="0"/>
                          <w:szCs w:val="20"/>
                          <w:lang w:val="en-GB" w:eastAsia="zh-CN"/>
                        </w:rPr>
                        <w:t>gNB</w:t>
                      </w:r>
                      <w:proofErr w:type="spellEnd"/>
                      <w:r w:rsidRPr="00630996">
                        <w:rPr>
                          <w:rFonts w:ascii="Arial" w:eastAsia="DengXian" w:hAnsi="Arial" w:cs="Arial"/>
                          <w:kern w:val="0"/>
                          <w:szCs w:val="20"/>
                          <w:lang w:val="en-GB" w:eastAsia="zh-CN"/>
                        </w:rPr>
                        <w:t xml:space="preserve"> transmit chain impairments and no filtering of DL </w:t>
                      </w:r>
                      <w:proofErr w:type="spellStart"/>
                      <w:r w:rsidRPr="00630996">
                        <w:rPr>
                          <w:rFonts w:ascii="Arial" w:eastAsia="DengXian" w:hAnsi="Arial" w:cs="Arial"/>
                          <w:kern w:val="0"/>
                          <w:szCs w:val="20"/>
                          <w:lang w:val="en-GB" w:eastAsia="zh-CN"/>
                        </w:rPr>
                        <w:t>subband</w:t>
                      </w:r>
                      <w:proofErr w:type="spellEnd"/>
                      <w:r w:rsidRPr="00630996">
                        <w:rPr>
                          <w:rFonts w:ascii="Arial" w:eastAsia="DengXian" w:hAnsi="Arial" w:cs="Arial"/>
                          <w:kern w:val="0"/>
                          <w:szCs w:val="20"/>
                          <w:lang w:val="en-GB" w:eastAsia="zh-CN"/>
                        </w:rPr>
                        <w:t xml:space="preserve">(s) in the </w:t>
                      </w:r>
                      <w:proofErr w:type="spellStart"/>
                      <w:r w:rsidRPr="00630996">
                        <w:rPr>
                          <w:rFonts w:ascii="Arial" w:eastAsia="DengXian" w:hAnsi="Arial" w:cs="Arial"/>
                          <w:kern w:val="0"/>
                          <w:szCs w:val="20"/>
                          <w:lang w:val="en-GB" w:eastAsia="zh-CN"/>
                        </w:rPr>
                        <w:t>gNB</w:t>
                      </w:r>
                      <w:proofErr w:type="spellEnd"/>
                      <w:r w:rsidRPr="00630996">
                        <w:rPr>
                          <w:rFonts w:ascii="Arial" w:eastAsia="DengXian" w:hAnsi="Arial" w:cs="Arial"/>
                          <w:kern w:val="0"/>
                          <w:szCs w:val="20"/>
                          <w:lang w:val="en-GB" w:eastAsia="zh-CN"/>
                        </w:rPr>
                        <w:t xml:space="preserve"> Rx chain.</w:t>
                      </w:r>
                    </w:p>
                    <w:p w14:paraId="618DFCD9" w14:textId="4E62E2D9" w:rsidR="008F6D37" w:rsidRDefault="008F6D37" w:rsidP="00ED496E">
                      <w:r w:rsidRPr="00630996">
                        <w:rPr>
                          <w:rFonts w:ascii="Arial" w:eastAsia="DengXian" w:hAnsi="Arial" w:cs="Arial"/>
                          <w:kern w:val="0"/>
                          <w:szCs w:val="20"/>
                          <w:lang w:val="en-GB" w:eastAsia="zh-CN"/>
                        </w:rPr>
                        <w:t xml:space="preserve">Simulation results from one source </w:t>
                      </w:r>
                      <w:r>
                        <w:rPr>
                          <w:rFonts w:ascii="Arial" w:eastAsia="DengXian" w:hAnsi="Arial" w:cs="Arial"/>
                          <w:kern w:val="0"/>
                          <w:szCs w:val="20"/>
                          <w:lang w:val="en-GB" w:eastAsia="zh-CN"/>
                        </w:rPr>
                        <w:t xml:space="preserve">[41] </w:t>
                      </w:r>
                      <w:r w:rsidRPr="00630996">
                        <w:rPr>
                          <w:rFonts w:ascii="Arial" w:eastAsia="DengXian" w:hAnsi="Arial" w:cs="Arial"/>
                          <w:kern w:val="0"/>
                          <w:szCs w:val="20"/>
                          <w:lang w:val="en-GB" w:eastAsia="zh-CN"/>
                        </w:rPr>
                        <w:t xml:space="preserve">show that the increase of self-interference on the UL </w:t>
                      </w:r>
                      <w:proofErr w:type="spellStart"/>
                      <w:r w:rsidRPr="00630996">
                        <w:rPr>
                          <w:rFonts w:ascii="Arial" w:eastAsia="DengXian" w:hAnsi="Arial" w:cs="Arial"/>
                          <w:kern w:val="0"/>
                          <w:szCs w:val="20"/>
                          <w:lang w:val="en-GB" w:eastAsia="zh-CN"/>
                        </w:rPr>
                        <w:t>subband</w:t>
                      </w:r>
                      <w:proofErr w:type="spellEnd"/>
                      <w:r w:rsidRPr="00630996">
                        <w:rPr>
                          <w:rFonts w:ascii="Arial" w:eastAsia="DengXian" w:hAnsi="Arial" w:cs="Arial"/>
                          <w:kern w:val="0"/>
                          <w:szCs w:val="20"/>
                          <w:lang w:val="en-GB" w:eastAsia="zh-CN"/>
                        </w:rPr>
                        <w:t xml:space="preserve"> due to misaligned timing between UL reception and DL transmission at the </w:t>
                      </w:r>
                      <w:proofErr w:type="spellStart"/>
                      <w:r w:rsidRPr="00630996">
                        <w:rPr>
                          <w:rFonts w:ascii="Arial" w:eastAsia="DengXian" w:hAnsi="Arial" w:cs="Arial"/>
                          <w:kern w:val="0"/>
                          <w:szCs w:val="20"/>
                          <w:lang w:val="en-GB" w:eastAsia="zh-CN"/>
                        </w:rPr>
                        <w:t>gNB</w:t>
                      </w:r>
                      <w:proofErr w:type="spellEnd"/>
                      <w:r w:rsidRPr="00630996">
                        <w:rPr>
                          <w:rFonts w:ascii="Arial" w:eastAsia="DengXian" w:hAnsi="Arial" w:cs="Arial"/>
                          <w:kern w:val="0"/>
                          <w:szCs w:val="20"/>
                          <w:lang w:val="en-GB" w:eastAsia="zh-CN"/>
                        </w:rPr>
                        <w:t xml:space="preserve"> can be quite small (~1dB) when impairments in the </w:t>
                      </w:r>
                      <w:proofErr w:type="spellStart"/>
                      <w:r w:rsidRPr="00630996">
                        <w:rPr>
                          <w:rFonts w:ascii="Arial" w:eastAsia="DengXian" w:hAnsi="Arial" w:cs="Arial"/>
                          <w:kern w:val="0"/>
                          <w:szCs w:val="20"/>
                          <w:lang w:val="en-GB" w:eastAsia="zh-CN"/>
                        </w:rPr>
                        <w:t>gNB</w:t>
                      </w:r>
                      <w:proofErr w:type="spellEnd"/>
                      <w:r w:rsidRPr="00630996">
                        <w:rPr>
                          <w:rFonts w:ascii="Arial" w:eastAsia="DengXian" w:hAnsi="Arial" w:cs="Arial"/>
                          <w:kern w:val="0"/>
                          <w:szCs w:val="20"/>
                          <w:lang w:val="en-GB" w:eastAsia="zh-CN"/>
                        </w:rPr>
                        <w:t xml:space="preserve"> transmit chains and filtering of DL </w:t>
                      </w:r>
                      <w:proofErr w:type="spellStart"/>
                      <w:r w:rsidRPr="00630996">
                        <w:rPr>
                          <w:rFonts w:ascii="Arial" w:eastAsia="DengXian" w:hAnsi="Arial" w:cs="Arial"/>
                          <w:kern w:val="0"/>
                          <w:szCs w:val="20"/>
                          <w:lang w:val="en-GB" w:eastAsia="zh-CN"/>
                        </w:rPr>
                        <w:t>subbands</w:t>
                      </w:r>
                      <w:proofErr w:type="spellEnd"/>
                      <w:r w:rsidRPr="00630996">
                        <w:rPr>
                          <w:rFonts w:ascii="Arial" w:eastAsia="DengXian" w:hAnsi="Arial" w:cs="Arial"/>
                          <w:kern w:val="0"/>
                          <w:szCs w:val="20"/>
                          <w:lang w:val="en-GB" w:eastAsia="zh-CN"/>
                        </w:rPr>
                        <w:t xml:space="preserve"> in the </w:t>
                      </w:r>
                      <w:proofErr w:type="spellStart"/>
                      <w:r w:rsidRPr="00630996">
                        <w:rPr>
                          <w:rFonts w:ascii="Arial" w:eastAsia="DengXian" w:hAnsi="Arial" w:cs="Arial"/>
                          <w:kern w:val="0"/>
                          <w:szCs w:val="20"/>
                          <w:lang w:val="en-GB" w:eastAsia="zh-CN"/>
                        </w:rPr>
                        <w:t>gNB</w:t>
                      </w:r>
                      <w:proofErr w:type="spellEnd"/>
                      <w:r w:rsidRPr="00630996">
                        <w:rPr>
                          <w:rFonts w:ascii="Arial" w:eastAsia="DengXian" w:hAnsi="Arial" w:cs="Arial"/>
                          <w:kern w:val="0"/>
                          <w:szCs w:val="20"/>
                          <w:lang w:val="en-GB" w:eastAsia="zh-CN"/>
                        </w:rPr>
                        <w:t xml:space="preserve"> Rx chains are considered. Filtering that suppresses self-interference from DL </w:t>
                      </w:r>
                      <w:proofErr w:type="spellStart"/>
                      <w:r w:rsidRPr="00630996">
                        <w:rPr>
                          <w:rFonts w:ascii="Arial" w:eastAsia="DengXian" w:hAnsi="Arial" w:cs="Arial"/>
                          <w:kern w:val="0"/>
                          <w:szCs w:val="20"/>
                          <w:lang w:val="en-GB" w:eastAsia="zh-CN"/>
                        </w:rPr>
                        <w:t>subbands</w:t>
                      </w:r>
                      <w:proofErr w:type="spellEnd"/>
                      <w:r w:rsidRPr="00630996">
                        <w:rPr>
                          <w:rFonts w:ascii="Arial" w:eastAsia="DengXian" w:hAnsi="Arial" w:cs="Arial"/>
                          <w:kern w:val="0"/>
                          <w:szCs w:val="20"/>
                          <w:lang w:val="en-GB" w:eastAsia="zh-CN"/>
                        </w:rPr>
                        <w:t xml:space="preserve"> in the </w:t>
                      </w:r>
                      <w:proofErr w:type="spellStart"/>
                      <w:r w:rsidRPr="00630996">
                        <w:rPr>
                          <w:rFonts w:ascii="Arial" w:eastAsia="DengXian" w:hAnsi="Arial" w:cs="Arial"/>
                          <w:kern w:val="0"/>
                          <w:szCs w:val="20"/>
                          <w:lang w:val="en-GB" w:eastAsia="zh-CN"/>
                        </w:rPr>
                        <w:t>gNB</w:t>
                      </w:r>
                      <w:proofErr w:type="spellEnd"/>
                      <w:r w:rsidRPr="00630996">
                        <w:rPr>
                          <w:rFonts w:ascii="Arial" w:eastAsia="DengXian" w:hAnsi="Arial" w:cs="Arial"/>
                          <w:kern w:val="0"/>
                          <w:szCs w:val="20"/>
                          <w:lang w:val="en-GB" w:eastAsia="zh-CN"/>
                        </w:rPr>
                        <w:t xml:space="preserve"> Rx chains could incur some switching time/delay to bypass the filter in UL symbols and could introduce some insertion loss.</w:t>
                      </w:r>
                    </w:p>
                  </w:txbxContent>
                </v:textbox>
                <w10:anchorlock/>
              </v:shape>
            </w:pict>
          </mc:Fallback>
        </mc:AlternateContent>
      </w:r>
    </w:p>
    <w:p w14:paraId="5A46AD82" w14:textId="77777777" w:rsidR="00010A07" w:rsidRPr="00E55F81" w:rsidRDefault="00010A07" w:rsidP="00630996">
      <w:pPr>
        <w:widowControl/>
        <w:wordWrap/>
        <w:autoSpaceDE/>
        <w:autoSpaceDN/>
        <w:spacing w:before="60" w:after="60" w:line="288" w:lineRule="auto"/>
        <w:ind w:firstLineChars="100" w:firstLine="200"/>
        <w:rPr>
          <w:rFonts w:ascii="Arial" w:eastAsia="DengXian" w:hAnsi="Arial" w:cs="Arial"/>
          <w:bCs/>
          <w:kern w:val="0"/>
          <w:szCs w:val="20"/>
          <w:lang w:eastAsia="zh-CN"/>
        </w:rPr>
      </w:pPr>
    </w:p>
    <w:p w14:paraId="0952108E" w14:textId="0B907825" w:rsidR="00ED496E" w:rsidRPr="00E55F81" w:rsidRDefault="00586F5A" w:rsidP="00630996">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bCs/>
          <w:kern w:val="0"/>
          <w:szCs w:val="20"/>
          <w:lang w:eastAsia="zh-CN"/>
        </w:rPr>
        <w:t xml:space="preserve">For Rel-19 SBFD, </w:t>
      </w:r>
      <w:r w:rsidR="00175AD6" w:rsidRPr="00E10A1B">
        <w:rPr>
          <w:rFonts w:ascii="Arial" w:eastAsia="DengXian" w:hAnsi="Arial" w:cs="Arial"/>
          <w:bCs/>
          <w:kern w:val="0"/>
          <w:szCs w:val="20"/>
          <w:lang w:eastAsia="zh-CN"/>
        </w:rPr>
        <w:t xml:space="preserve">we see </w:t>
      </w:r>
      <w:r w:rsidR="00010A07" w:rsidRPr="00E10A1B">
        <w:rPr>
          <w:rFonts w:ascii="Arial" w:eastAsia="DengXian" w:hAnsi="Arial" w:cs="Arial"/>
          <w:bCs/>
          <w:kern w:val="0"/>
          <w:szCs w:val="20"/>
          <w:lang w:eastAsia="zh-CN"/>
        </w:rPr>
        <w:t>2</w:t>
      </w:r>
      <w:r w:rsidR="00175AD6" w:rsidRPr="00E10A1B">
        <w:rPr>
          <w:rFonts w:ascii="Arial" w:eastAsia="DengXian" w:hAnsi="Arial" w:cs="Arial"/>
          <w:bCs/>
          <w:kern w:val="0"/>
          <w:szCs w:val="20"/>
          <w:lang w:eastAsia="zh-CN"/>
        </w:rPr>
        <w:t xml:space="preserve"> possible design options for the UL transmit timing </w:t>
      </w:r>
      <w:r w:rsidR="00010A07" w:rsidRPr="00E55F81">
        <w:rPr>
          <w:rFonts w:ascii="Arial" w:eastAsia="DengXian" w:hAnsi="Arial" w:cs="Arial"/>
          <w:bCs/>
          <w:kern w:val="0"/>
          <w:szCs w:val="20"/>
          <w:lang w:eastAsia="zh-CN"/>
        </w:rPr>
        <w:t xml:space="preserve">of an UL channel/signal </w:t>
      </w:r>
      <w:r w:rsidR="00175AD6" w:rsidRPr="00E55F81">
        <w:rPr>
          <w:rFonts w:ascii="Arial" w:eastAsia="DengXian" w:hAnsi="Arial" w:cs="Arial"/>
          <w:bCs/>
          <w:kern w:val="0"/>
          <w:szCs w:val="20"/>
          <w:lang w:eastAsia="zh-CN"/>
        </w:rPr>
        <w:t xml:space="preserve">in the SBFD UL </w:t>
      </w:r>
      <w:proofErr w:type="spellStart"/>
      <w:r w:rsidR="00175AD6" w:rsidRPr="00E55F81">
        <w:rPr>
          <w:rFonts w:ascii="Arial" w:eastAsia="DengXian" w:hAnsi="Arial" w:cs="Arial"/>
          <w:bCs/>
          <w:kern w:val="0"/>
          <w:szCs w:val="20"/>
          <w:lang w:eastAsia="zh-CN"/>
        </w:rPr>
        <w:t>subband</w:t>
      </w:r>
      <w:proofErr w:type="spellEnd"/>
      <w:r w:rsidR="00175AD6" w:rsidRPr="00E55F81">
        <w:rPr>
          <w:rFonts w:ascii="Arial" w:eastAsia="DengXian" w:hAnsi="Arial" w:cs="Arial"/>
          <w:bCs/>
          <w:kern w:val="0"/>
          <w:szCs w:val="20"/>
          <w:lang w:eastAsia="zh-CN"/>
        </w:rPr>
        <w:t xml:space="preserve"> </w:t>
      </w:r>
      <w:r w:rsidR="00222B24" w:rsidRPr="00E55F81">
        <w:rPr>
          <w:rFonts w:ascii="Arial" w:eastAsia="DengXian" w:hAnsi="Arial" w:cs="Arial"/>
          <w:bCs/>
          <w:kern w:val="0"/>
          <w:szCs w:val="20"/>
          <w:lang w:eastAsia="zh-CN"/>
        </w:rPr>
        <w:t xml:space="preserve">from the UE </w:t>
      </w:r>
      <w:r w:rsidR="00175AD6" w:rsidRPr="00E55F81">
        <w:rPr>
          <w:rFonts w:ascii="Arial" w:eastAsia="DengXian" w:hAnsi="Arial" w:cs="Arial"/>
          <w:bCs/>
          <w:kern w:val="0"/>
          <w:szCs w:val="20"/>
          <w:lang w:eastAsia="zh-CN"/>
        </w:rPr>
        <w:t>to down-select from.</w:t>
      </w:r>
    </w:p>
    <w:p w14:paraId="28294CF7" w14:textId="51199C85" w:rsidR="00010A07" w:rsidRPr="00E55F81" w:rsidRDefault="000521AB" w:rsidP="009C4BF1">
      <w:pPr>
        <w:widowControl/>
        <w:wordWrap/>
        <w:autoSpaceDE/>
        <w:autoSpaceDN/>
        <w:spacing w:before="60" w:after="60" w:line="288" w:lineRule="auto"/>
        <w:ind w:left="990" w:hanging="990"/>
        <w:rPr>
          <w:rFonts w:ascii="Arial" w:eastAsia="DengXian" w:hAnsi="Arial" w:cs="Arial"/>
          <w:bCs/>
          <w:kern w:val="0"/>
          <w:szCs w:val="20"/>
          <w:lang w:eastAsia="zh-CN"/>
        </w:rPr>
      </w:pPr>
      <w:r w:rsidRPr="00E55F81">
        <w:rPr>
          <w:rFonts w:ascii="Arial" w:eastAsia="DengXian" w:hAnsi="Arial" w:cs="Arial"/>
          <w:b/>
          <w:bCs/>
          <w:noProof/>
          <w:kern w:val="0"/>
          <w:szCs w:val="20"/>
        </w:rPr>
        <mc:AlternateContent>
          <mc:Choice Requires="wps">
            <w:drawing>
              <wp:inline distT="0" distB="0" distL="0" distR="0" wp14:anchorId="1ECEAD61" wp14:editId="60E15079">
                <wp:extent cx="6220691" cy="1389888"/>
                <wp:effectExtent l="0" t="0" r="27940" b="260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0691" cy="1389888"/>
                        </a:xfrm>
                        <a:prstGeom prst="rect">
                          <a:avLst/>
                        </a:prstGeom>
                        <a:solidFill>
                          <a:srgbClr val="FFFFFF"/>
                        </a:solidFill>
                        <a:ln w="9525">
                          <a:solidFill>
                            <a:srgbClr val="000000"/>
                          </a:solidFill>
                          <a:miter lim="800000"/>
                          <a:headEnd/>
                          <a:tailEnd/>
                        </a:ln>
                      </wps:spPr>
                      <wps:txbx>
                        <w:txbxContent>
                          <w:p w14:paraId="6C06AEF7" w14:textId="77777777" w:rsidR="008F6D37" w:rsidRDefault="008F6D37" w:rsidP="000521AB">
                            <w:pPr>
                              <w:widowControl/>
                              <w:wordWrap/>
                              <w:autoSpaceDE/>
                              <w:autoSpaceDN/>
                              <w:spacing w:before="60" w:after="60" w:line="288" w:lineRule="auto"/>
                              <w:ind w:left="990" w:hanging="990"/>
                              <w:rPr>
                                <w:rFonts w:ascii="Arial" w:eastAsia="DengXian" w:hAnsi="Arial" w:cs="Arial"/>
                                <w:bCs/>
                                <w:kern w:val="0"/>
                                <w:szCs w:val="20"/>
                                <w:lang w:eastAsia="zh-CN"/>
                              </w:rPr>
                            </w:pPr>
                            <w:r w:rsidRPr="00010A07">
                              <w:rPr>
                                <w:rFonts w:ascii="Arial" w:eastAsia="DengXian" w:hAnsi="Arial" w:cs="Arial"/>
                                <w:b/>
                                <w:bCs/>
                                <w:kern w:val="0"/>
                                <w:szCs w:val="20"/>
                                <w:lang w:eastAsia="zh-CN"/>
                              </w:rPr>
                              <w:t>Option 1:</w:t>
                            </w:r>
                            <w:r w:rsidRPr="00010A07">
                              <w:rPr>
                                <w:rFonts w:ascii="Arial" w:eastAsia="DengXian" w:hAnsi="Arial" w:cs="Arial"/>
                                <w:bCs/>
                                <w:kern w:val="0"/>
                                <w:szCs w:val="20"/>
                                <w:lang w:eastAsia="zh-CN"/>
                              </w:rPr>
                              <w:t xml:space="preserve"> </w:t>
                            </w:r>
                            <w:r>
                              <w:rPr>
                                <w:rFonts w:ascii="Arial" w:eastAsia="DengXian" w:hAnsi="Arial" w:cs="Arial"/>
                                <w:bCs/>
                                <w:kern w:val="0"/>
                                <w:szCs w:val="20"/>
                                <w:lang w:eastAsia="zh-CN"/>
                              </w:rPr>
                              <w:t>T</w:t>
                            </w:r>
                            <w:r w:rsidRPr="00010A07">
                              <w:rPr>
                                <w:rFonts w:ascii="Arial" w:eastAsia="DengXian" w:hAnsi="Arial" w:cs="Arial"/>
                                <w:bCs/>
                                <w:kern w:val="0"/>
                                <w:szCs w:val="20"/>
                                <w:lang w:eastAsia="zh-CN"/>
                              </w:rPr>
                              <w:t xml:space="preserve">he UL transmit timing in the SBFD UL </w:t>
                            </w:r>
                            <w:proofErr w:type="spellStart"/>
                            <w:r w:rsidRPr="00010A07">
                              <w:rPr>
                                <w:rFonts w:ascii="Arial" w:eastAsia="DengXian" w:hAnsi="Arial" w:cs="Arial"/>
                                <w:bCs/>
                                <w:kern w:val="0"/>
                                <w:szCs w:val="20"/>
                                <w:lang w:eastAsia="zh-CN"/>
                              </w:rPr>
                              <w:t>subband</w:t>
                            </w:r>
                            <w:proofErr w:type="spellEnd"/>
                            <w:r w:rsidRPr="00010A07">
                              <w:rPr>
                                <w:rFonts w:ascii="Arial" w:eastAsia="DengXian" w:hAnsi="Arial" w:cs="Arial"/>
                                <w:bCs/>
                                <w:kern w:val="0"/>
                                <w:szCs w:val="20"/>
                                <w:lang w:eastAsia="zh-CN"/>
                              </w:rPr>
                              <w:t xml:space="preserve"> and in the UL slot is the </w:t>
                            </w:r>
                            <w:r w:rsidRPr="009C4BF1">
                              <w:rPr>
                                <w:rFonts w:ascii="Arial" w:eastAsia="DengXian" w:hAnsi="Arial" w:cs="Arial"/>
                                <w:bCs/>
                                <w:i/>
                                <w:kern w:val="0"/>
                                <w:szCs w:val="20"/>
                                <w:u w:val="single"/>
                                <w:lang w:eastAsia="zh-CN"/>
                              </w:rPr>
                              <w:t>same</w:t>
                            </w:r>
                            <w:r>
                              <w:rPr>
                                <w:rFonts w:ascii="Arial" w:eastAsia="DengXian" w:hAnsi="Arial" w:cs="Arial"/>
                                <w:bCs/>
                                <w:kern w:val="0"/>
                                <w:szCs w:val="20"/>
                                <w:lang w:eastAsia="zh-CN"/>
                              </w:rPr>
                              <w:t>.</w:t>
                            </w:r>
                          </w:p>
                          <w:p w14:paraId="61C8B0C3" w14:textId="3A5FE617" w:rsidR="008F6D37" w:rsidRPr="00010A07" w:rsidRDefault="008F6D37" w:rsidP="009C4BF1">
                            <w:pPr>
                              <w:widowControl/>
                              <w:wordWrap/>
                              <w:autoSpaceDE/>
                              <w:autoSpaceDN/>
                              <w:spacing w:before="60" w:after="60" w:line="288" w:lineRule="auto"/>
                              <w:ind w:left="800"/>
                              <w:rPr>
                                <w:rFonts w:ascii="Arial" w:eastAsia="DengXian" w:hAnsi="Arial" w:cs="Arial"/>
                                <w:bCs/>
                                <w:kern w:val="0"/>
                                <w:szCs w:val="20"/>
                                <w:lang w:eastAsia="zh-CN"/>
                              </w:rPr>
                            </w:pPr>
                            <w:r w:rsidRPr="009C4BF1">
                              <w:rPr>
                                <w:rFonts w:ascii="Arial" w:eastAsia="DengXian" w:hAnsi="Arial" w:cs="Arial"/>
                                <w:bCs/>
                                <w:kern w:val="0"/>
                                <w:szCs w:val="20"/>
                                <w:lang w:eastAsia="zh-CN"/>
                              </w:rPr>
                              <w:t>Note:</w:t>
                            </w:r>
                            <w:r>
                              <w:rPr>
                                <w:rFonts w:ascii="Arial" w:eastAsia="DengXian" w:hAnsi="Arial" w:cs="Arial"/>
                                <w:bCs/>
                                <w:kern w:val="0"/>
                                <w:szCs w:val="20"/>
                                <w:lang w:eastAsia="zh-CN"/>
                              </w:rPr>
                              <w:t xml:space="preserve"> The SBFD-aware </w:t>
                            </w:r>
                            <w:r w:rsidRPr="00010A07">
                              <w:rPr>
                                <w:rFonts w:ascii="Arial" w:eastAsia="DengXian" w:hAnsi="Arial" w:cs="Arial"/>
                                <w:bCs/>
                                <w:kern w:val="0"/>
                                <w:szCs w:val="20"/>
                                <w:lang w:eastAsia="zh-CN"/>
                              </w:rPr>
                              <w:t xml:space="preserve">UE then follows </w:t>
                            </w:r>
                            <w:r>
                              <w:rPr>
                                <w:rFonts w:ascii="Arial" w:eastAsia="DengXian" w:hAnsi="Arial" w:cs="Arial"/>
                                <w:bCs/>
                                <w:kern w:val="0"/>
                                <w:szCs w:val="20"/>
                                <w:lang w:eastAsia="zh-CN"/>
                              </w:rPr>
                              <w:t xml:space="preserve">existing </w:t>
                            </w:r>
                            <w:r w:rsidRPr="00010A07">
                              <w:rPr>
                                <w:rFonts w:ascii="Arial" w:eastAsia="DengXian" w:hAnsi="Arial" w:cs="Arial"/>
                                <w:bCs/>
                                <w:kern w:val="0"/>
                                <w:szCs w:val="20"/>
                                <w:lang w:eastAsia="zh-CN"/>
                              </w:rPr>
                              <w:t xml:space="preserve">Rel-15 behavior </w:t>
                            </w:r>
                            <w:r>
                              <w:rPr>
                                <w:rFonts w:ascii="Arial" w:eastAsia="DengXian" w:hAnsi="Arial" w:cs="Arial"/>
                                <w:bCs/>
                                <w:kern w:val="0"/>
                                <w:szCs w:val="20"/>
                                <w:lang w:eastAsia="zh-CN"/>
                              </w:rPr>
                              <w:t xml:space="preserve">to determine its </w:t>
                            </w:r>
                            <w:r w:rsidRPr="00010A07">
                              <w:rPr>
                                <w:rFonts w:ascii="Arial" w:eastAsia="DengXian" w:hAnsi="Arial" w:cs="Arial"/>
                                <w:bCs/>
                                <w:kern w:val="0"/>
                                <w:szCs w:val="20"/>
                                <w:lang w:eastAsia="zh-CN"/>
                              </w:rPr>
                              <w:t xml:space="preserve">UL transmit timing in the </w:t>
                            </w:r>
                            <w:r>
                              <w:rPr>
                                <w:rFonts w:ascii="Arial" w:eastAsia="DengXian" w:hAnsi="Arial" w:cs="Arial"/>
                                <w:bCs/>
                                <w:kern w:val="0"/>
                                <w:szCs w:val="20"/>
                                <w:lang w:eastAsia="zh-CN"/>
                              </w:rPr>
                              <w:t xml:space="preserve">SBFD </w:t>
                            </w:r>
                            <w:r w:rsidRPr="00010A07">
                              <w:rPr>
                                <w:rFonts w:ascii="Arial" w:eastAsia="DengXian" w:hAnsi="Arial" w:cs="Arial"/>
                                <w:bCs/>
                                <w:kern w:val="0"/>
                                <w:szCs w:val="20"/>
                                <w:lang w:eastAsia="zh-CN"/>
                              </w:rPr>
                              <w:t xml:space="preserve">UL </w:t>
                            </w:r>
                            <w:proofErr w:type="spellStart"/>
                            <w:r w:rsidRPr="00010A07">
                              <w:rPr>
                                <w:rFonts w:ascii="Arial" w:eastAsia="DengXian" w:hAnsi="Arial" w:cs="Arial"/>
                                <w:bCs/>
                                <w:kern w:val="0"/>
                                <w:szCs w:val="20"/>
                                <w:lang w:eastAsia="zh-CN"/>
                              </w:rPr>
                              <w:t>subband</w:t>
                            </w:r>
                            <w:proofErr w:type="spellEnd"/>
                            <w:r>
                              <w:rPr>
                                <w:rFonts w:ascii="Arial" w:eastAsia="DengXian" w:hAnsi="Arial" w:cs="Arial"/>
                                <w:bCs/>
                                <w:kern w:val="0"/>
                                <w:szCs w:val="20"/>
                                <w:lang w:eastAsia="zh-CN"/>
                              </w:rPr>
                              <w:t>.</w:t>
                            </w:r>
                          </w:p>
                          <w:p w14:paraId="6B321E66" w14:textId="77777777" w:rsidR="008F6D37" w:rsidRDefault="008F6D37" w:rsidP="000521AB">
                            <w:pPr>
                              <w:widowControl/>
                              <w:wordWrap/>
                              <w:autoSpaceDE/>
                              <w:autoSpaceDN/>
                              <w:spacing w:before="60" w:after="60" w:line="288" w:lineRule="auto"/>
                              <w:ind w:left="990" w:hanging="990"/>
                              <w:rPr>
                                <w:rFonts w:ascii="Arial" w:eastAsia="DengXian" w:hAnsi="Arial" w:cs="Arial"/>
                                <w:bCs/>
                                <w:kern w:val="0"/>
                                <w:szCs w:val="20"/>
                                <w:lang w:eastAsia="zh-CN"/>
                              </w:rPr>
                            </w:pPr>
                            <w:r w:rsidRPr="00010A07">
                              <w:rPr>
                                <w:rFonts w:ascii="Arial" w:eastAsia="DengXian" w:hAnsi="Arial" w:cs="Arial"/>
                                <w:b/>
                                <w:bCs/>
                                <w:kern w:val="0"/>
                                <w:szCs w:val="20"/>
                                <w:lang w:eastAsia="zh-CN"/>
                              </w:rPr>
                              <w:t>Option 2:</w:t>
                            </w:r>
                            <w:r w:rsidRPr="00010A07">
                              <w:rPr>
                                <w:rFonts w:ascii="Arial" w:eastAsia="DengXian" w:hAnsi="Arial" w:cs="Arial"/>
                                <w:bCs/>
                                <w:kern w:val="0"/>
                                <w:szCs w:val="20"/>
                                <w:lang w:eastAsia="zh-CN"/>
                              </w:rPr>
                              <w:t xml:space="preserve"> </w:t>
                            </w:r>
                            <w:r>
                              <w:rPr>
                                <w:rFonts w:ascii="Arial" w:eastAsia="DengXian" w:hAnsi="Arial" w:cs="Arial"/>
                                <w:bCs/>
                                <w:kern w:val="0"/>
                                <w:szCs w:val="20"/>
                                <w:lang w:eastAsia="zh-CN"/>
                              </w:rPr>
                              <w:t xml:space="preserve">The </w:t>
                            </w:r>
                            <w:r w:rsidRPr="00010A07">
                              <w:rPr>
                                <w:rFonts w:ascii="Arial" w:eastAsia="DengXian" w:hAnsi="Arial" w:cs="Arial"/>
                                <w:bCs/>
                                <w:kern w:val="0"/>
                                <w:szCs w:val="20"/>
                                <w:lang w:eastAsia="zh-CN"/>
                              </w:rPr>
                              <w:t>UL transmit timing</w:t>
                            </w:r>
                            <w:r>
                              <w:rPr>
                                <w:rFonts w:ascii="Arial" w:eastAsia="DengXian" w:hAnsi="Arial" w:cs="Arial"/>
                                <w:bCs/>
                                <w:kern w:val="0"/>
                                <w:szCs w:val="20"/>
                                <w:lang w:eastAsia="zh-CN"/>
                              </w:rPr>
                              <w:t>s</w:t>
                            </w:r>
                            <w:r w:rsidRPr="00010A07">
                              <w:rPr>
                                <w:rFonts w:ascii="Arial" w:eastAsia="DengXian" w:hAnsi="Arial" w:cs="Arial"/>
                                <w:bCs/>
                                <w:kern w:val="0"/>
                                <w:szCs w:val="20"/>
                                <w:lang w:eastAsia="zh-CN"/>
                              </w:rPr>
                              <w:t xml:space="preserve"> in the SBFD UL </w:t>
                            </w:r>
                            <w:proofErr w:type="spellStart"/>
                            <w:r w:rsidRPr="00010A07">
                              <w:rPr>
                                <w:rFonts w:ascii="Arial" w:eastAsia="DengXian" w:hAnsi="Arial" w:cs="Arial"/>
                                <w:bCs/>
                                <w:kern w:val="0"/>
                                <w:szCs w:val="20"/>
                                <w:lang w:eastAsia="zh-CN"/>
                              </w:rPr>
                              <w:t>subband</w:t>
                            </w:r>
                            <w:proofErr w:type="spellEnd"/>
                            <w:r w:rsidRPr="00010A07">
                              <w:rPr>
                                <w:rFonts w:ascii="Arial" w:eastAsia="DengXian" w:hAnsi="Arial" w:cs="Arial"/>
                                <w:bCs/>
                                <w:kern w:val="0"/>
                                <w:szCs w:val="20"/>
                                <w:lang w:eastAsia="zh-CN"/>
                              </w:rPr>
                              <w:t xml:space="preserve"> and in the UL slot </w:t>
                            </w:r>
                            <w:r>
                              <w:rPr>
                                <w:rFonts w:ascii="Arial" w:eastAsia="DengXian" w:hAnsi="Arial" w:cs="Arial"/>
                                <w:bCs/>
                                <w:kern w:val="0"/>
                                <w:szCs w:val="20"/>
                                <w:lang w:eastAsia="zh-CN"/>
                              </w:rPr>
                              <w:t xml:space="preserve">can be </w:t>
                            </w:r>
                            <w:r w:rsidRPr="009C4BF1">
                              <w:rPr>
                                <w:rFonts w:ascii="Arial" w:eastAsia="DengXian" w:hAnsi="Arial" w:cs="Arial"/>
                                <w:bCs/>
                                <w:i/>
                                <w:kern w:val="0"/>
                                <w:szCs w:val="20"/>
                                <w:u w:val="single"/>
                                <w:lang w:eastAsia="zh-CN"/>
                              </w:rPr>
                              <w:t>different</w:t>
                            </w:r>
                            <w:r>
                              <w:rPr>
                                <w:rFonts w:ascii="Arial" w:eastAsia="DengXian" w:hAnsi="Arial" w:cs="Arial"/>
                                <w:bCs/>
                                <w:kern w:val="0"/>
                                <w:szCs w:val="20"/>
                                <w:lang w:eastAsia="zh-CN"/>
                              </w:rPr>
                              <w:t>.</w:t>
                            </w:r>
                          </w:p>
                          <w:p w14:paraId="7CC52F07" w14:textId="77777777" w:rsidR="008F6D37" w:rsidRPr="009C4BF1" w:rsidRDefault="008F6D37" w:rsidP="009C4BF1">
                            <w:pPr>
                              <w:pStyle w:val="af9"/>
                              <w:numPr>
                                <w:ilvl w:val="0"/>
                                <w:numId w:val="50"/>
                              </w:numPr>
                              <w:spacing w:after="60"/>
                              <w:ind w:firstLineChars="0"/>
                              <w:rPr>
                                <w:rFonts w:ascii="Arial" w:eastAsia="DengXian" w:hAnsi="Arial" w:cs="Arial"/>
                                <w:bCs/>
                                <w:szCs w:val="20"/>
                              </w:rPr>
                            </w:pPr>
                            <w:r w:rsidRPr="009C4BF1">
                              <w:rPr>
                                <w:rFonts w:ascii="Arial" w:eastAsia="DengXian" w:hAnsi="Arial" w:cs="Arial"/>
                                <w:b/>
                                <w:bCs/>
                                <w:sz w:val="20"/>
                                <w:szCs w:val="20"/>
                              </w:rPr>
                              <w:t>Option 2a:</w:t>
                            </w:r>
                            <w:r w:rsidRPr="009C4BF1">
                              <w:rPr>
                                <w:rFonts w:ascii="Arial" w:eastAsia="DengXian" w:hAnsi="Arial" w:cs="Arial"/>
                                <w:bCs/>
                                <w:sz w:val="20"/>
                                <w:szCs w:val="20"/>
                              </w:rPr>
                              <w:t xml:space="preserve"> using a single TA on the serving cell but 2 separately configured </w:t>
                            </w:r>
                            <w:proofErr w:type="spellStart"/>
                            <w:r w:rsidRPr="009C4BF1">
                              <w:rPr>
                                <w:rFonts w:ascii="Arial" w:eastAsia="DengXian" w:hAnsi="Arial" w:cs="Arial"/>
                                <w:bCs/>
                                <w:i/>
                                <w:sz w:val="20"/>
                                <w:szCs w:val="20"/>
                              </w:rPr>
                              <w:t>N</w:t>
                            </w:r>
                            <w:r w:rsidRPr="009C4BF1">
                              <w:rPr>
                                <w:rFonts w:ascii="Arial" w:eastAsia="DengXian" w:hAnsi="Arial" w:cs="Arial"/>
                                <w:bCs/>
                                <w:sz w:val="20"/>
                                <w:szCs w:val="20"/>
                                <w:vertAlign w:val="subscript"/>
                              </w:rPr>
                              <w:t>TA</w:t>
                            </w:r>
                            <w:proofErr w:type="gramStart"/>
                            <w:r w:rsidRPr="009C4BF1">
                              <w:rPr>
                                <w:rFonts w:ascii="Arial" w:eastAsia="DengXian" w:hAnsi="Arial" w:cs="Arial"/>
                                <w:bCs/>
                                <w:sz w:val="20"/>
                                <w:szCs w:val="20"/>
                                <w:vertAlign w:val="subscript"/>
                              </w:rPr>
                              <w:t>,Offset</w:t>
                            </w:r>
                            <w:proofErr w:type="spellEnd"/>
                            <w:proofErr w:type="gramEnd"/>
                            <w:r w:rsidRPr="009C4BF1">
                              <w:rPr>
                                <w:rFonts w:ascii="Arial" w:eastAsia="DengXian" w:hAnsi="Arial" w:cs="Arial"/>
                                <w:bCs/>
                                <w:sz w:val="20"/>
                                <w:szCs w:val="20"/>
                              </w:rPr>
                              <w:t xml:space="preserve"> values for the UL </w:t>
                            </w:r>
                            <w:proofErr w:type="spellStart"/>
                            <w:r w:rsidRPr="009C4BF1">
                              <w:rPr>
                                <w:rFonts w:ascii="Arial" w:eastAsia="DengXian" w:hAnsi="Arial" w:cs="Arial"/>
                                <w:bCs/>
                                <w:sz w:val="20"/>
                                <w:szCs w:val="20"/>
                              </w:rPr>
                              <w:t>subband</w:t>
                            </w:r>
                            <w:proofErr w:type="spellEnd"/>
                            <w:r w:rsidRPr="009C4BF1">
                              <w:rPr>
                                <w:rFonts w:ascii="Arial" w:eastAsia="DengXian" w:hAnsi="Arial" w:cs="Arial"/>
                                <w:bCs/>
                                <w:sz w:val="20"/>
                                <w:szCs w:val="20"/>
                              </w:rPr>
                              <w:t xml:space="preserve"> the UL slot, respectively.</w:t>
                            </w:r>
                          </w:p>
                          <w:p w14:paraId="2E3AEF53" w14:textId="77777777" w:rsidR="008F6D37" w:rsidRPr="009C4BF1" w:rsidRDefault="008F6D37" w:rsidP="009C4BF1">
                            <w:pPr>
                              <w:pStyle w:val="af9"/>
                              <w:numPr>
                                <w:ilvl w:val="0"/>
                                <w:numId w:val="50"/>
                              </w:numPr>
                              <w:spacing w:after="60"/>
                              <w:ind w:firstLineChars="0"/>
                              <w:rPr>
                                <w:rFonts w:ascii="Arial" w:eastAsia="DengXian" w:hAnsi="Arial" w:cs="Arial"/>
                                <w:bCs/>
                                <w:szCs w:val="20"/>
                              </w:rPr>
                            </w:pPr>
                            <w:r w:rsidRPr="009C4BF1">
                              <w:rPr>
                                <w:rFonts w:ascii="Arial" w:eastAsia="DengXian" w:hAnsi="Arial" w:cs="Arial"/>
                                <w:b/>
                                <w:bCs/>
                                <w:sz w:val="20"/>
                                <w:szCs w:val="20"/>
                              </w:rPr>
                              <w:t>Option 2b:</w:t>
                            </w:r>
                            <w:r w:rsidRPr="009C4BF1">
                              <w:rPr>
                                <w:rFonts w:ascii="Arial" w:eastAsia="DengXian" w:hAnsi="Arial" w:cs="Arial"/>
                                <w:bCs/>
                                <w:sz w:val="20"/>
                                <w:szCs w:val="20"/>
                              </w:rPr>
                              <w:t xml:space="preserve"> using 2 separate TAs on the serving cell, one for the UL </w:t>
                            </w:r>
                            <w:proofErr w:type="spellStart"/>
                            <w:r w:rsidRPr="009C4BF1">
                              <w:rPr>
                                <w:rFonts w:ascii="Arial" w:eastAsia="DengXian" w:hAnsi="Arial" w:cs="Arial"/>
                                <w:bCs/>
                                <w:sz w:val="20"/>
                                <w:szCs w:val="20"/>
                              </w:rPr>
                              <w:t>subband</w:t>
                            </w:r>
                            <w:proofErr w:type="spellEnd"/>
                            <w:r w:rsidRPr="009C4BF1">
                              <w:rPr>
                                <w:rFonts w:ascii="Arial" w:eastAsia="DengXian" w:hAnsi="Arial" w:cs="Arial"/>
                                <w:bCs/>
                                <w:sz w:val="20"/>
                                <w:szCs w:val="20"/>
                              </w:rPr>
                              <w:t xml:space="preserve"> and the other for the UL slot.</w:t>
                            </w:r>
                          </w:p>
                          <w:p w14:paraId="1FD446D5" w14:textId="5D098C22" w:rsidR="008F6D37" w:rsidRPr="009C4BF1" w:rsidRDefault="008F6D37" w:rsidP="009C4BF1">
                            <w:pPr>
                              <w:widowControl/>
                              <w:wordWrap/>
                              <w:autoSpaceDE/>
                              <w:autoSpaceDN/>
                              <w:spacing w:before="60" w:after="60" w:line="288" w:lineRule="auto"/>
                              <w:ind w:left="800"/>
                              <w:rPr>
                                <w:rFonts w:ascii="Arial" w:eastAsia="DengXian" w:hAnsi="Arial" w:cs="Arial"/>
                                <w:bCs/>
                                <w:kern w:val="0"/>
                                <w:szCs w:val="20"/>
                                <w:lang w:eastAsia="zh-CN"/>
                              </w:rPr>
                            </w:pPr>
                            <w:r w:rsidRPr="009C4BF1">
                              <w:rPr>
                                <w:rFonts w:ascii="Arial" w:eastAsia="DengXian" w:hAnsi="Arial" w:cs="Arial"/>
                                <w:bCs/>
                                <w:kern w:val="0"/>
                                <w:szCs w:val="20"/>
                                <w:lang w:eastAsia="zh-CN"/>
                              </w:rPr>
                              <w:t>Note:</w:t>
                            </w:r>
                            <w:r>
                              <w:rPr>
                                <w:rFonts w:ascii="Arial" w:eastAsia="DengXian" w:hAnsi="Arial" w:cs="Arial"/>
                                <w:bCs/>
                                <w:kern w:val="0"/>
                                <w:szCs w:val="20"/>
                                <w:lang w:eastAsia="zh-CN"/>
                              </w:rPr>
                              <w:t xml:space="preserve"> The SBFD-aware UE then follows the existing Rel-18 2-TA feature on the serving cell introduced for </w:t>
                            </w:r>
                            <w:proofErr w:type="spellStart"/>
                            <w:r>
                              <w:rPr>
                                <w:rFonts w:ascii="Arial" w:eastAsia="DengXian" w:hAnsi="Arial" w:cs="Arial"/>
                                <w:bCs/>
                                <w:kern w:val="0"/>
                                <w:szCs w:val="20"/>
                                <w:lang w:eastAsia="zh-CN"/>
                              </w:rPr>
                              <w:t>mTRP</w:t>
                            </w:r>
                            <w:proofErr w:type="spellEnd"/>
                            <w:r>
                              <w:rPr>
                                <w:rFonts w:ascii="Arial" w:eastAsia="DengXian" w:hAnsi="Arial" w:cs="Arial"/>
                                <w:bCs/>
                                <w:kern w:val="0"/>
                                <w:szCs w:val="20"/>
                                <w:lang w:eastAsia="zh-CN"/>
                              </w:rPr>
                              <w:t>.</w:t>
                            </w:r>
                          </w:p>
                        </w:txbxContent>
                      </wps:txbx>
                      <wps:bodyPr rot="0" vert="horz" wrap="square" lIns="91440" tIns="45720" rIns="91440" bIns="45720" anchor="t" anchorCtr="0">
                        <a:spAutoFit/>
                      </wps:bodyPr>
                    </wps:wsp>
                  </a:graphicData>
                </a:graphic>
              </wp:inline>
            </w:drawing>
          </mc:Choice>
          <mc:Fallback>
            <w:pict>
              <v:shape w14:anchorId="1ECEAD61" id="_x0000_s1027" type="#_x0000_t202" style="width:489.8pt;height:10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">
                <v:textbox style="mso-fit-shape-to-text:t">
                  <w:txbxContent>
                    <w:p w14:paraId="6C06AEF7" w14:textId="77777777" w:rsidR="008F6D37" w:rsidRDefault="008F6D37" w:rsidP="000521AB">
                      <w:pPr>
                        <w:widowControl/>
                        <w:wordWrap/>
                        <w:autoSpaceDE/>
                        <w:autoSpaceDN/>
                        <w:spacing w:before="60" w:after="60" w:line="288" w:lineRule="auto"/>
                        <w:ind w:left="990" w:hanging="990"/>
                        <w:rPr>
                          <w:rFonts w:ascii="Arial" w:eastAsia="DengXian" w:hAnsi="Arial" w:cs="Arial"/>
                          <w:bCs/>
                          <w:kern w:val="0"/>
                          <w:szCs w:val="20"/>
                          <w:lang w:eastAsia="zh-CN"/>
                        </w:rPr>
                      </w:pPr>
                      <w:r w:rsidRPr="00010A07">
                        <w:rPr>
                          <w:rFonts w:ascii="Arial" w:eastAsia="DengXian" w:hAnsi="Arial" w:cs="Arial"/>
                          <w:b/>
                          <w:bCs/>
                          <w:kern w:val="0"/>
                          <w:szCs w:val="20"/>
                          <w:lang w:eastAsia="zh-CN"/>
                        </w:rPr>
                        <w:t>Option 1:</w:t>
                      </w:r>
                      <w:r w:rsidRPr="00010A07">
                        <w:rPr>
                          <w:rFonts w:ascii="Arial" w:eastAsia="DengXian" w:hAnsi="Arial" w:cs="Arial"/>
                          <w:bCs/>
                          <w:kern w:val="0"/>
                          <w:szCs w:val="20"/>
                          <w:lang w:eastAsia="zh-CN"/>
                        </w:rPr>
                        <w:t xml:space="preserve"> </w:t>
                      </w:r>
                      <w:r>
                        <w:rPr>
                          <w:rFonts w:ascii="Arial" w:eastAsia="DengXian" w:hAnsi="Arial" w:cs="Arial"/>
                          <w:bCs/>
                          <w:kern w:val="0"/>
                          <w:szCs w:val="20"/>
                          <w:lang w:eastAsia="zh-CN"/>
                        </w:rPr>
                        <w:t>T</w:t>
                      </w:r>
                      <w:r w:rsidRPr="00010A07">
                        <w:rPr>
                          <w:rFonts w:ascii="Arial" w:eastAsia="DengXian" w:hAnsi="Arial" w:cs="Arial"/>
                          <w:bCs/>
                          <w:kern w:val="0"/>
                          <w:szCs w:val="20"/>
                          <w:lang w:eastAsia="zh-CN"/>
                        </w:rPr>
                        <w:t xml:space="preserve">he UL transmit timing in the SBFD UL </w:t>
                      </w:r>
                      <w:proofErr w:type="spellStart"/>
                      <w:r w:rsidRPr="00010A07">
                        <w:rPr>
                          <w:rFonts w:ascii="Arial" w:eastAsia="DengXian" w:hAnsi="Arial" w:cs="Arial"/>
                          <w:bCs/>
                          <w:kern w:val="0"/>
                          <w:szCs w:val="20"/>
                          <w:lang w:eastAsia="zh-CN"/>
                        </w:rPr>
                        <w:t>subband</w:t>
                      </w:r>
                      <w:proofErr w:type="spellEnd"/>
                      <w:r w:rsidRPr="00010A07">
                        <w:rPr>
                          <w:rFonts w:ascii="Arial" w:eastAsia="DengXian" w:hAnsi="Arial" w:cs="Arial"/>
                          <w:bCs/>
                          <w:kern w:val="0"/>
                          <w:szCs w:val="20"/>
                          <w:lang w:eastAsia="zh-CN"/>
                        </w:rPr>
                        <w:t xml:space="preserve"> and in the UL slot is the </w:t>
                      </w:r>
                      <w:r w:rsidRPr="009C4BF1">
                        <w:rPr>
                          <w:rFonts w:ascii="Arial" w:eastAsia="DengXian" w:hAnsi="Arial" w:cs="Arial"/>
                          <w:bCs/>
                          <w:i/>
                          <w:kern w:val="0"/>
                          <w:szCs w:val="20"/>
                          <w:u w:val="single"/>
                          <w:lang w:eastAsia="zh-CN"/>
                        </w:rPr>
                        <w:t>same</w:t>
                      </w:r>
                      <w:r>
                        <w:rPr>
                          <w:rFonts w:ascii="Arial" w:eastAsia="DengXian" w:hAnsi="Arial" w:cs="Arial"/>
                          <w:bCs/>
                          <w:kern w:val="0"/>
                          <w:szCs w:val="20"/>
                          <w:lang w:eastAsia="zh-CN"/>
                        </w:rPr>
                        <w:t>.</w:t>
                      </w:r>
                    </w:p>
                    <w:p w14:paraId="61C8B0C3" w14:textId="3A5FE617" w:rsidR="008F6D37" w:rsidRPr="00010A07" w:rsidRDefault="008F6D37" w:rsidP="009C4BF1">
                      <w:pPr>
                        <w:widowControl/>
                        <w:wordWrap/>
                        <w:autoSpaceDE/>
                        <w:autoSpaceDN/>
                        <w:spacing w:before="60" w:after="60" w:line="288" w:lineRule="auto"/>
                        <w:ind w:left="800"/>
                        <w:rPr>
                          <w:rFonts w:ascii="Arial" w:eastAsia="DengXian" w:hAnsi="Arial" w:cs="Arial"/>
                          <w:bCs/>
                          <w:kern w:val="0"/>
                          <w:szCs w:val="20"/>
                          <w:lang w:eastAsia="zh-CN"/>
                        </w:rPr>
                      </w:pPr>
                      <w:r w:rsidRPr="009C4BF1">
                        <w:rPr>
                          <w:rFonts w:ascii="Arial" w:eastAsia="DengXian" w:hAnsi="Arial" w:cs="Arial"/>
                          <w:bCs/>
                          <w:kern w:val="0"/>
                          <w:szCs w:val="20"/>
                          <w:lang w:eastAsia="zh-CN"/>
                        </w:rPr>
                        <w:t>Note:</w:t>
                      </w:r>
                      <w:r>
                        <w:rPr>
                          <w:rFonts w:ascii="Arial" w:eastAsia="DengXian" w:hAnsi="Arial" w:cs="Arial"/>
                          <w:bCs/>
                          <w:kern w:val="0"/>
                          <w:szCs w:val="20"/>
                          <w:lang w:eastAsia="zh-CN"/>
                        </w:rPr>
                        <w:t xml:space="preserve"> The SBFD-aware </w:t>
                      </w:r>
                      <w:r w:rsidRPr="00010A07">
                        <w:rPr>
                          <w:rFonts w:ascii="Arial" w:eastAsia="DengXian" w:hAnsi="Arial" w:cs="Arial"/>
                          <w:bCs/>
                          <w:kern w:val="0"/>
                          <w:szCs w:val="20"/>
                          <w:lang w:eastAsia="zh-CN"/>
                        </w:rPr>
                        <w:t xml:space="preserve">UE then follows </w:t>
                      </w:r>
                      <w:r>
                        <w:rPr>
                          <w:rFonts w:ascii="Arial" w:eastAsia="DengXian" w:hAnsi="Arial" w:cs="Arial"/>
                          <w:bCs/>
                          <w:kern w:val="0"/>
                          <w:szCs w:val="20"/>
                          <w:lang w:eastAsia="zh-CN"/>
                        </w:rPr>
                        <w:t xml:space="preserve">existing </w:t>
                      </w:r>
                      <w:r w:rsidRPr="00010A07">
                        <w:rPr>
                          <w:rFonts w:ascii="Arial" w:eastAsia="DengXian" w:hAnsi="Arial" w:cs="Arial"/>
                          <w:bCs/>
                          <w:kern w:val="0"/>
                          <w:szCs w:val="20"/>
                          <w:lang w:eastAsia="zh-CN"/>
                        </w:rPr>
                        <w:t xml:space="preserve">Rel-15 behavior </w:t>
                      </w:r>
                      <w:r>
                        <w:rPr>
                          <w:rFonts w:ascii="Arial" w:eastAsia="DengXian" w:hAnsi="Arial" w:cs="Arial"/>
                          <w:bCs/>
                          <w:kern w:val="0"/>
                          <w:szCs w:val="20"/>
                          <w:lang w:eastAsia="zh-CN"/>
                        </w:rPr>
                        <w:t xml:space="preserve">to determine its </w:t>
                      </w:r>
                      <w:r w:rsidRPr="00010A07">
                        <w:rPr>
                          <w:rFonts w:ascii="Arial" w:eastAsia="DengXian" w:hAnsi="Arial" w:cs="Arial"/>
                          <w:bCs/>
                          <w:kern w:val="0"/>
                          <w:szCs w:val="20"/>
                          <w:lang w:eastAsia="zh-CN"/>
                        </w:rPr>
                        <w:t xml:space="preserve">UL transmit timing in the </w:t>
                      </w:r>
                      <w:r>
                        <w:rPr>
                          <w:rFonts w:ascii="Arial" w:eastAsia="DengXian" w:hAnsi="Arial" w:cs="Arial"/>
                          <w:bCs/>
                          <w:kern w:val="0"/>
                          <w:szCs w:val="20"/>
                          <w:lang w:eastAsia="zh-CN"/>
                        </w:rPr>
                        <w:t xml:space="preserve">SBFD </w:t>
                      </w:r>
                      <w:r w:rsidRPr="00010A07">
                        <w:rPr>
                          <w:rFonts w:ascii="Arial" w:eastAsia="DengXian" w:hAnsi="Arial" w:cs="Arial"/>
                          <w:bCs/>
                          <w:kern w:val="0"/>
                          <w:szCs w:val="20"/>
                          <w:lang w:eastAsia="zh-CN"/>
                        </w:rPr>
                        <w:t xml:space="preserve">UL </w:t>
                      </w:r>
                      <w:proofErr w:type="spellStart"/>
                      <w:r w:rsidRPr="00010A07">
                        <w:rPr>
                          <w:rFonts w:ascii="Arial" w:eastAsia="DengXian" w:hAnsi="Arial" w:cs="Arial"/>
                          <w:bCs/>
                          <w:kern w:val="0"/>
                          <w:szCs w:val="20"/>
                          <w:lang w:eastAsia="zh-CN"/>
                        </w:rPr>
                        <w:t>subband</w:t>
                      </w:r>
                      <w:proofErr w:type="spellEnd"/>
                      <w:r>
                        <w:rPr>
                          <w:rFonts w:ascii="Arial" w:eastAsia="DengXian" w:hAnsi="Arial" w:cs="Arial"/>
                          <w:bCs/>
                          <w:kern w:val="0"/>
                          <w:szCs w:val="20"/>
                          <w:lang w:eastAsia="zh-CN"/>
                        </w:rPr>
                        <w:t>.</w:t>
                      </w:r>
                    </w:p>
                    <w:p w14:paraId="6B321E66" w14:textId="77777777" w:rsidR="008F6D37" w:rsidRDefault="008F6D37" w:rsidP="000521AB">
                      <w:pPr>
                        <w:widowControl/>
                        <w:wordWrap/>
                        <w:autoSpaceDE/>
                        <w:autoSpaceDN/>
                        <w:spacing w:before="60" w:after="60" w:line="288" w:lineRule="auto"/>
                        <w:ind w:left="990" w:hanging="990"/>
                        <w:rPr>
                          <w:rFonts w:ascii="Arial" w:eastAsia="DengXian" w:hAnsi="Arial" w:cs="Arial"/>
                          <w:bCs/>
                          <w:kern w:val="0"/>
                          <w:szCs w:val="20"/>
                          <w:lang w:eastAsia="zh-CN"/>
                        </w:rPr>
                      </w:pPr>
                      <w:r w:rsidRPr="00010A07">
                        <w:rPr>
                          <w:rFonts w:ascii="Arial" w:eastAsia="DengXian" w:hAnsi="Arial" w:cs="Arial"/>
                          <w:b/>
                          <w:bCs/>
                          <w:kern w:val="0"/>
                          <w:szCs w:val="20"/>
                          <w:lang w:eastAsia="zh-CN"/>
                        </w:rPr>
                        <w:t>Option 2:</w:t>
                      </w:r>
                      <w:r w:rsidRPr="00010A07">
                        <w:rPr>
                          <w:rFonts w:ascii="Arial" w:eastAsia="DengXian" w:hAnsi="Arial" w:cs="Arial"/>
                          <w:bCs/>
                          <w:kern w:val="0"/>
                          <w:szCs w:val="20"/>
                          <w:lang w:eastAsia="zh-CN"/>
                        </w:rPr>
                        <w:t xml:space="preserve"> </w:t>
                      </w:r>
                      <w:r>
                        <w:rPr>
                          <w:rFonts w:ascii="Arial" w:eastAsia="DengXian" w:hAnsi="Arial" w:cs="Arial"/>
                          <w:bCs/>
                          <w:kern w:val="0"/>
                          <w:szCs w:val="20"/>
                          <w:lang w:eastAsia="zh-CN"/>
                        </w:rPr>
                        <w:t xml:space="preserve">The </w:t>
                      </w:r>
                      <w:r w:rsidRPr="00010A07">
                        <w:rPr>
                          <w:rFonts w:ascii="Arial" w:eastAsia="DengXian" w:hAnsi="Arial" w:cs="Arial"/>
                          <w:bCs/>
                          <w:kern w:val="0"/>
                          <w:szCs w:val="20"/>
                          <w:lang w:eastAsia="zh-CN"/>
                        </w:rPr>
                        <w:t>UL transmit timing</w:t>
                      </w:r>
                      <w:r>
                        <w:rPr>
                          <w:rFonts w:ascii="Arial" w:eastAsia="DengXian" w:hAnsi="Arial" w:cs="Arial"/>
                          <w:bCs/>
                          <w:kern w:val="0"/>
                          <w:szCs w:val="20"/>
                          <w:lang w:eastAsia="zh-CN"/>
                        </w:rPr>
                        <w:t>s</w:t>
                      </w:r>
                      <w:r w:rsidRPr="00010A07">
                        <w:rPr>
                          <w:rFonts w:ascii="Arial" w:eastAsia="DengXian" w:hAnsi="Arial" w:cs="Arial"/>
                          <w:bCs/>
                          <w:kern w:val="0"/>
                          <w:szCs w:val="20"/>
                          <w:lang w:eastAsia="zh-CN"/>
                        </w:rPr>
                        <w:t xml:space="preserve"> in the SBFD UL </w:t>
                      </w:r>
                      <w:proofErr w:type="spellStart"/>
                      <w:r w:rsidRPr="00010A07">
                        <w:rPr>
                          <w:rFonts w:ascii="Arial" w:eastAsia="DengXian" w:hAnsi="Arial" w:cs="Arial"/>
                          <w:bCs/>
                          <w:kern w:val="0"/>
                          <w:szCs w:val="20"/>
                          <w:lang w:eastAsia="zh-CN"/>
                        </w:rPr>
                        <w:t>subband</w:t>
                      </w:r>
                      <w:proofErr w:type="spellEnd"/>
                      <w:r w:rsidRPr="00010A07">
                        <w:rPr>
                          <w:rFonts w:ascii="Arial" w:eastAsia="DengXian" w:hAnsi="Arial" w:cs="Arial"/>
                          <w:bCs/>
                          <w:kern w:val="0"/>
                          <w:szCs w:val="20"/>
                          <w:lang w:eastAsia="zh-CN"/>
                        </w:rPr>
                        <w:t xml:space="preserve"> and in the UL slot </w:t>
                      </w:r>
                      <w:r>
                        <w:rPr>
                          <w:rFonts w:ascii="Arial" w:eastAsia="DengXian" w:hAnsi="Arial" w:cs="Arial"/>
                          <w:bCs/>
                          <w:kern w:val="0"/>
                          <w:szCs w:val="20"/>
                          <w:lang w:eastAsia="zh-CN"/>
                        </w:rPr>
                        <w:t xml:space="preserve">can be </w:t>
                      </w:r>
                      <w:r w:rsidRPr="009C4BF1">
                        <w:rPr>
                          <w:rFonts w:ascii="Arial" w:eastAsia="DengXian" w:hAnsi="Arial" w:cs="Arial"/>
                          <w:bCs/>
                          <w:i/>
                          <w:kern w:val="0"/>
                          <w:szCs w:val="20"/>
                          <w:u w:val="single"/>
                          <w:lang w:eastAsia="zh-CN"/>
                        </w:rPr>
                        <w:t>different</w:t>
                      </w:r>
                      <w:r>
                        <w:rPr>
                          <w:rFonts w:ascii="Arial" w:eastAsia="DengXian" w:hAnsi="Arial" w:cs="Arial"/>
                          <w:bCs/>
                          <w:kern w:val="0"/>
                          <w:szCs w:val="20"/>
                          <w:lang w:eastAsia="zh-CN"/>
                        </w:rPr>
                        <w:t>.</w:t>
                      </w:r>
                    </w:p>
                    <w:p w14:paraId="7CC52F07" w14:textId="77777777" w:rsidR="008F6D37" w:rsidRPr="009C4BF1" w:rsidRDefault="008F6D37" w:rsidP="009C4BF1">
                      <w:pPr>
                        <w:pStyle w:val="af9"/>
                        <w:numPr>
                          <w:ilvl w:val="0"/>
                          <w:numId w:val="50"/>
                        </w:numPr>
                        <w:spacing w:after="60"/>
                        <w:ind w:firstLineChars="0"/>
                        <w:rPr>
                          <w:rFonts w:ascii="Arial" w:eastAsia="DengXian" w:hAnsi="Arial" w:cs="Arial"/>
                          <w:bCs/>
                          <w:szCs w:val="20"/>
                        </w:rPr>
                      </w:pPr>
                      <w:r w:rsidRPr="009C4BF1">
                        <w:rPr>
                          <w:rFonts w:ascii="Arial" w:eastAsia="DengXian" w:hAnsi="Arial" w:cs="Arial"/>
                          <w:b/>
                          <w:bCs/>
                          <w:sz w:val="20"/>
                          <w:szCs w:val="20"/>
                        </w:rPr>
                        <w:t>Option 2a:</w:t>
                      </w:r>
                      <w:r w:rsidRPr="009C4BF1">
                        <w:rPr>
                          <w:rFonts w:ascii="Arial" w:eastAsia="DengXian" w:hAnsi="Arial" w:cs="Arial"/>
                          <w:bCs/>
                          <w:sz w:val="20"/>
                          <w:szCs w:val="20"/>
                        </w:rPr>
                        <w:t xml:space="preserve"> using a single TA on the serving cell but 2 separately configured </w:t>
                      </w:r>
                      <w:proofErr w:type="spellStart"/>
                      <w:r w:rsidRPr="009C4BF1">
                        <w:rPr>
                          <w:rFonts w:ascii="Arial" w:eastAsia="DengXian" w:hAnsi="Arial" w:cs="Arial"/>
                          <w:bCs/>
                          <w:i/>
                          <w:sz w:val="20"/>
                          <w:szCs w:val="20"/>
                        </w:rPr>
                        <w:t>N</w:t>
                      </w:r>
                      <w:r w:rsidRPr="009C4BF1">
                        <w:rPr>
                          <w:rFonts w:ascii="Arial" w:eastAsia="DengXian" w:hAnsi="Arial" w:cs="Arial"/>
                          <w:bCs/>
                          <w:sz w:val="20"/>
                          <w:szCs w:val="20"/>
                          <w:vertAlign w:val="subscript"/>
                        </w:rPr>
                        <w:t>TA</w:t>
                      </w:r>
                      <w:proofErr w:type="gramStart"/>
                      <w:r w:rsidRPr="009C4BF1">
                        <w:rPr>
                          <w:rFonts w:ascii="Arial" w:eastAsia="DengXian" w:hAnsi="Arial" w:cs="Arial"/>
                          <w:bCs/>
                          <w:sz w:val="20"/>
                          <w:szCs w:val="20"/>
                          <w:vertAlign w:val="subscript"/>
                        </w:rPr>
                        <w:t>,Offset</w:t>
                      </w:r>
                      <w:proofErr w:type="spellEnd"/>
                      <w:proofErr w:type="gramEnd"/>
                      <w:r w:rsidRPr="009C4BF1">
                        <w:rPr>
                          <w:rFonts w:ascii="Arial" w:eastAsia="DengXian" w:hAnsi="Arial" w:cs="Arial"/>
                          <w:bCs/>
                          <w:sz w:val="20"/>
                          <w:szCs w:val="20"/>
                        </w:rPr>
                        <w:t xml:space="preserve"> values for the UL </w:t>
                      </w:r>
                      <w:proofErr w:type="spellStart"/>
                      <w:r w:rsidRPr="009C4BF1">
                        <w:rPr>
                          <w:rFonts w:ascii="Arial" w:eastAsia="DengXian" w:hAnsi="Arial" w:cs="Arial"/>
                          <w:bCs/>
                          <w:sz w:val="20"/>
                          <w:szCs w:val="20"/>
                        </w:rPr>
                        <w:t>subband</w:t>
                      </w:r>
                      <w:proofErr w:type="spellEnd"/>
                      <w:r w:rsidRPr="009C4BF1">
                        <w:rPr>
                          <w:rFonts w:ascii="Arial" w:eastAsia="DengXian" w:hAnsi="Arial" w:cs="Arial"/>
                          <w:bCs/>
                          <w:sz w:val="20"/>
                          <w:szCs w:val="20"/>
                        </w:rPr>
                        <w:t xml:space="preserve"> the UL slot, respectively.</w:t>
                      </w:r>
                    </w:p>
                    <w:p w14:paraId="2E3AEF53" w14:textId="77777777" w:rsidR="008F6D37" w:rsidRPr="009C4BF1" w:rsidRDefault="008F6D37" w:rsidP="009C4BF1">
                      <w:pPr>
                        <w:pStyle w:val="af9"/>
                        <w:numPr>
                          <w:ilvl w:val="0"/>
                          <w:numId w:val="50"/>
                        </w:numPr>
                        <w:spacing w:after="60"/>
                        <w:ind w:firstLineChars="0"/>
                        <w:rPr>
                          <w:rFonts w:ascii="Arial" w:eastAsia="DengXian" w:hAnsi="Arial" w:cs="Arial"/>
                          <w:bCs/>
                          <w:szCs w:val="20"/>
                        </w:rPr>
                      </w:pPr>
                      <w:r w:rsidRPr="009C4BF1">
                        <w:rPr>
                          <w:rFonts w:ascii="Arial" w:eastAsia="DengXian" w:hAnsi="Arial" w:cs="Arial"/>
                          <w:b/>
                          <w:bCs/>
                          <w:sz w:val="20"/>
                          <w:szCs w:val="20"/>
                        </w:rPr>
                        <w:t>Option 2b:</w:t>
                      </w:r>
                      <w:r w:rsidRPr="009C4BF1">
                        <w:rPr>
                          <w:rFonts w:ascii="Arial" w:eastAsia="DengXian" w:hAnsi="Arial" w:cs="Arial"/>
                          <w:bCs/>
                          <w:sz w:val="20"/>
                          <w:szCs w:val="20"/>
                        </w:rPr>
                        <w:t xml:space="preserve"> using 2 separate TAs on the serving cell, one for the UL </w:t>
                      </w:r>
                      <w:proofErr w:type="spellStart"/>
                      <w:r w:rsidRPr="009C4BF1">
                        <w:rPr>
                          <w:rFonts w:ascii="Arial" w:eastAsia="DengXian" w:hAnsi="Arial" w:cs="Arial"/>
                          <w:bCs/>
                          <w:sz w:val="20"/>
                          <w:szCs w:val="20"/>
                        </w:rPr>
                        <w:t>subband</w:t>
                      </w:r>
                      <w:proofErr w:type="spellEnd"/>
                      <w:r w:rsidRPr="009C4BF1">
                        <w:rPr>
                          <w:rFonts w:ascii="Arial" w:eastAsia="DengXian" w:hAnsi="Arial" w:cs="Arial"/>
                          <w:bCs/>
                          <w:sz w:val="20"/>
                          <w:szCs w:val="20"/>
                        </w:rPr>
                        <w:t xml:space="preserve"> and the other for the UL slot.</w:t>
                      </w:r>
                    </w:p>
                    <w:p w14:paraId="1FD446D5" w14:textId="5D098C22" w:rsidR="008F6D37" w:rsidRPr="009C4BF1" w:rsidRDefault="008F6D37" w:rsidP="009C4BF1">
                      <w:pPr>
                        <w:widowControl/>
                        <w:wordWrap/>
                        <w:autoSpaceDE/>
                        <w:autoSpaceDN/>
                        <w:spacing w:before="60" w:after="60" w:line="288" w:lineRule="auto"/>
                        <w:ind w:left="800"/>
                        <w:rPr>
                          <w:rFonts w:ascii="Arial" w:eastAsia="DengXian" w:hAnsi="Arial" w:cs="Arial"/>
                          <w:bCs/>
                          <w:kern w:val="0"/>
                          <w:szCs w:val="20"/>
                          <w:lang w:eastAsia="zh-CN"/>
                        </w:rPr>
                      </w:pPr>
                      <w:r w:rsidRPr="009C4BF1">
                        <w:rPr>
                          <w:rFonts w:ascii="Arial" w:eastAsia="DengXian" w:hAnsi="Arial" w:cs="Arial"/>
                          <w:bCs/>
                          <w:kern w:val="0"/>
                          <w:szCs w:val="20"/>
                          <w:lang w:eastAsia="zh-CN"/>
                        </w:rPr>
                        <w:t>Note:</w:t>
                      </w:r>
                      <w:r>
                        <w:rPr>
                          <w:rFonts w:ascii="Arial" w:eastAsia="DengXian" w:hAnsi="Arial" w:cs="Arial"/>
                          <w:bCs/>
                          <w:kern w:val="0"/>
                          <w:szCs w:val="20"/>
                          <w:lang w:eastAsia="zh-CN"/>
                        </w:rPr>
                        <w:t xml:space="preserve"> The SBFD-aware UE then follows the existing Rel-18 2-TA feature on the serving cell introduced for </w:t>
                      </w:r>
                      <w:proofErr w:type="spellStart"/>
                      <w:r>
                        <w:rPr>
                          <w:rFonts w:ascii="Arial" w:eastAsia="DengXian" w:hAnsi="Arial" w:cs="Arial"/>
                          <w:bCs/>
                          <w:kern w:val="0"/>
                          <w:szCs w:val="20"/>
                          <w:lang w:eastAsia="zh-CN"/>
                        </w:rPr>
                        <w:t>mTRP</w:t>
                      </w:r>
                      <w:proofErr w:type="spellEnd"/>
                      <w:r>
                        <w:rPr>
                          <w:rFonts w:ascii="Arial" w:eastAsia="DengXian" w:hAnsi="Arial" w:cs="Arial"/>
                          <w:bCs/>
                          <w:kern w:val="0"/>
                          <w:szCs w:val="20"/>
                          <w:lang w:eastAsia="zh-CN"/>
                        </w:rPr>
                        <w:t>.</w:t>
                      </w:r>
                    </w:p>
                  </w:txbxContent>
                </v:textbox>
                <w10:anchorlock/>
              </v:shape>
            </w:pict>
          </mc:Fallback>
        </mc:AlternateContent>
      </w:r>
    </w:p>
    <w:p w14:paraId="10506F1D" w14:textId="2B24DB16" w:rsidR="00175AD6" w:rsidRPr="00E55F81" w:rsidRDefault="00175AD6" w:rsidP="009C4BF1">
      <w:pPr>
        <w:widowControl/>
        <w:wordWrap/>
        <w:autoSpaceDE/>
        <w:autoSpaceDN/>
        <w:spacing w:before="60" w:after="60" w:line="288" w:lineRule="auto"/>
        <w:rPr>
          <w:rFonts w:ascii="Arial" w:eastAsia="DengXian" w:hAnsi="Arial" w:cs="Arial"/>
          <w:kern w:val="0"/>
          <w:szCs w:val="20"/>
          <w:lang w:val="en-GB" w:eastAsia="zh-CN"/>
        </w:rPr>
      </w:pPr>
    </w:p>
    <w:p w14:paraId="3FF5B3A2" w14:textId="39AF4609" w:rsidR="00222B24" w:rsidRPr="00E55F81" w:rsidRDefault="00222B24" w:rsidP="00630996">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 xml:space="preserve">Option 1 </w:t>
      </w:r>
      <w:r w:rsidR="00204618" w:rsidRPr="00D33DE9">
        <w:rPr>
          <w:rFonts w:ascii="Arial" w:eastAsia="DengXian" w:hAnsi="Arial" w:cs="Arial"/>
          <w:kern w:val="0"/>
          <w:szCs w:val="20"/>
          <w:lang w:val="en-GB" w:eastAsia="zh-CN"/>
        </w:rPr>
        <w:t xml:space="preserve">(same/shared) </w:t>
      </w:r>
      <w:r w:rsidRPr="00E10A1B">
        <w:rPr>
          <w:rFonts w:ascii="Arial" w:eastAsia="DengXian" w:hAnsi="Arial" w:cs="Arial"/>
          <w:kern w:val="0"/>
          <w:szCs w:val="20"/>
          <w:lang w:val="en-GB" w:eastAsia="zh-CN"/>
        </w:rPr>
        <w:t xml:space="preserve">can simplify the UE-side operation. </w:t>
      </w:r>
      <w:r w:rsidR="00204618" w:rsidRPr="00E10A1B">
        <w:rPr>
          <w:rFonts w:ascii="Arial" w:eastAsia="DengXian" w:hAnsi="Arial" w:cs="Arial"/>
          <w:kern w:val="0"/>
          <w:szCs w:val="20"/>
          <w:lang w:val="en-GB" w:eastAsia="zh-CN"/>
        </w:rPr>
        <w:t xml:space="preserve">The SBFD-aware UE follows Rel-15 UL transmit timing for any UL transmission in the SBFD UL </w:t>
      </w:r>
      <w:proofErr w:type="spellStart"/>
      <w:r w:rsidR="00204618" w:rsidRPr="00E10A1B">
        <w:rPr>
          <w:rFonts w:ascii="Arial" w:eastAsia="DengXian" w:hAnsi="Arial" w:cs="Arial"/>
          <w:kern w:val="0"/>
          <w:szCs w:val="20"/>
          <w:lang w:val="en-GB" w:eastAsia="zh-CN"/>
        </w:rPr>
        <w:t>subband</w:t>
      </w:r>
      <w:proofErr w:type="spellEnd"/>
      <w:r w:rsidR="00204618" w:rsidRPr="00E10A1B">
        <w:rPr>
          <w:rFonts w:ascii="Arial" w:eastAsia="DengXian" w:hAnsi="Arial" w:cs="Arial"/>
          <w:kern w:val="0"/>
          <w:szCs w:val="20"/>
          <w:lang w:val="en-GB" w:eastAsia="zh-CN"/>
        </w:rPr>
        <w:t xml:space="preserve"> and the UL slot. </w:t>
      </w:r>
      <w:proofErr w:type="spellStart"/>
      <w:r w:rsidR="00204618" w:rsidRPr="00E10A1B">
        <w:rPr>
          <w:rFonts w:ascii="Arial" w:eastAsia="DengXian" w:hAnsi="Arial" w:cs="Arial"/>
          <w:kern w:val="0"/>
          <w:szCs w:val="20"/>
          <w:lang w:val="en-GB" w:eastAsia="zh-CN"/>
        </w:rPr>
        <w:t>gNB</w:t>
      </w:r>
      <w:proofErr w:type="spellEnd"/>
      <w:r w:rsidR="00204618" w:rsidRPr="00E10A1B">
        <w:rPr>
          <w:rFonts w:ascii="Arial" w:eastAsia="DengXian" w:hAnsi="Arial" w:cs="Arial"/>
          <w:kern w:val="0"/>
          <w:szCs w:val="20"/>
          <w:lang w:val="en-GB" w:eastAsia="zh-CN"/>
        </w:rPr>
        <w:t xml:space="preserve">-side complexity can be increased and UL demodulation performance by the </w:t>
      </w:r>
      <w:proofErr w:type="spellStart"/>
      <w:r w:rsidR="00204618" w:rsidRPr="00E10A1B">
        <w:rPr>
          <w:rFonts w:ascii="Arial" w:eastAsia="DengXian" w:hAnsi="Arial" w:cs="Arial"/>
          <w:kern w:val="0"/>
          <w:szCs w:val="20"/>
          <w:lang w:val="en-GB" w:eastAsia="zh-CN"/>
        </w:rPr>
        <w:t>gNB</w:t>
      </w:r>
      <w:proofErr w:type="spellEnd"/>
      <w:r w:rsidR="00204618" w:rsidRPr="00E10A1B">
        <w:rPr>
          <w:rFonts w:ascii="Arial" w:eastAsia="DengXian" w:hAnsi="Arial" w:cs="Arial"/>
          <w:kern w:val="0"/>
          <w:szCs w:val="20"/>
          <w:lang w:val="en-GB" w:eastAsia="zh-CN"/>
        </w:rPr>
        <w:t xml:space="preserve"> in the SBFD UL </w:t>
      </w:r>
      <w:proofErr w:type="spellStart"/>
      <w:r w:rsidR="00204618" w:rsidRPr="00E10A1B">
        <w:rPr>
          <w:rFonts w:ascii="Arial" w:eastAsia="DengXian" w:hAnsi="Arial" w:cs="Arial"/>
          <w:kern w:val="0"/>
          <w:szCs w:val="20"/>
          <w:lang w:val="en-GB" w:eastAsia="zh-CN"/>
        </w:rPr>
        <w:t>subband</w:t>
      </w:r>
      <w:proofErr w:type="spellEnd"/>
      <w:r w:rsidR="00204618" w:rsidRPr="00E10A1B">
        <w:rPr>
          <w:rFonts w:ascii="Arial" w:eastAsia="DengXian" w:hAnsi="Arial" w:cs="Arial"/>
          <w:kern w:val="0"/>
          <w:szCs w:val="20"/>
          <w:lang w:val="en-GB" w:eastAsia="zh-CN"/>
        </w:rPr>
        <w:t xml:space="preserve"> </w:t>
      </w:r>
      <w:r w:rsidR="00204618" w:rsidRPr="00E55F81">
        <w:rPr>
          <w:rFonts w:ascii="Arial" w:eastAsia="DengXian" w:hAnsi="Arial" w:cs="Arial"/>
          <w:kern w:val="0"/>
          <w:szCs w:val="20"/>
          <w:lang w:val="en-GB" w:eastAsia="zh-CN"/>
        </w:rPr>
        <w:t xml:space="preserve">can be negatively impacted due to DL-UL symbol </w:t>
      </w:r>
      <w:proofErr w:type="spellStart"/>
      <w:r w:rsidR="00204618" w:rsidRPr="00E55F81">
        <w:rPr>
          <w:rFonts w:ascii="Arial" w:eastAsia="DengXian" w:hAnsi="Arial" w:cs="Arial"/>
          <w:kern w:val="0"/>
          <w:szCs w:val="20"/>
          <w:lang w:val="en-GB" w:eastAsia="zh-CN"/>
        </w:rPr>
        <w:t>mis</w:t>
      </w:r>
      <w:proofErr w:type="spellEnd"/>
      <w:r w:rsidR="00204618" w:rsidRPr="00E55F81">
        <w:rPr>
          <w:rFonts w:ascii="Arial" w:eastAsia="DengXian" w:hAnsi="Arial" w:cs="Arial"/>
          <w:kern w:val="0"/>
          <w:szCs w:val="20"/>
          <w:lang w:val="en-GB" w:eastAsia="zh-CN"/>
        </w:rPr>
        <w:t xml:space="preserve">-alignment from the </w:t>
      </w:r>
      <w:proofErr w:type="spellStart"/>
      <w:r w:rsidR="00204618" w:rsidRPr="00E55F81">
        <w:rPr>
          <w:rFonts w:ascii="Arial" w:eastAsia="DengXian" w:hAnsi="Arial" w:cs="Arial"/>
          <w:kern w:val="0"/>
          <w:szCs w:val="20"/>
          <w:lang w:val="en-GB" w:eastAsia="zh-CN"/>
        </w:rPr>
        <w:t>gNB</w:t>
      </w:r>
      <w:proofErr w:type="spellEnd"/>
      <w:r w:rsidR="00204618" w:rsidRPr="00E55F81">
        <w:rPr>
          <w:rFonts w:ascii="Arial" w:eastAsia="DengXian" w:hAnsi="Arial" w:cs="Arial"/>
          <w:kern w:val="0"/>
          <w:szCs w:val="20"/>
          <w:lang w:val="en-GB" w:eastAsia="zh-CN"/>
        </w:rPr>
        <w:t xml:space="preserve"> perspective.</w:t>
      </w:r>
    </w:p>
    <w:p w14:paraId="7CADE09D" w14:textId="77777777" w:rsidR="00204618" w:rsidRPr="00E55F81" w:rsidRDefault="00204618" w:rsidP="00630996">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 xml:space="preserve">Options 2a and 2b (different/separate) allow to separately adjust the UL Rx timings from the same UE at the </w:t>
      </w:r>
      <w:proofErr w:type="spellStart"/>
      <w:r w:rsidRPr="00E55F81">
        <w:rPr>
          <w:rFonts w:ascii="Arial" w:eastAsia="DengXian" w:hAnsi="Arial" w:cs="Arial"/>
          <w:kern w:val="0"/>
          <w:szCs w:val="20"/>
          <w:lang w:val="en-GB" w:eastAsia="zh-CN"/>
        </w:rPr>
        <w:t>gNB</w:t>
      </w:r>
      <w:proofErr w:type="spellEnd"/>
      <w:r w:rsidRPr="00E55F81">
        <w:rPr>
          <w:rFonts w:ascii="Arial" w:eastAsia="DengXian" w:hAnsi="Arial" w:cs="Arial"/>
          <w:kern w:val="0"/>
          <w:szCs w:val="20"/>
          <w:lang w:val="en-GB" w:eastAsia="zh-CN"/>
        </w:rPr>
        <w:t xml:space="preserve"> for UL transmissions received in the SBFD UL </w:t>
      </w:r>
      <w:proofErr w:type="spellStart"/>
      <w:r w:rsidRPr="00E55F81">
        <w:rPr>
          <w:rFonts w:ascii="Arial" w:eastAsia="DengXian" w:hAnsi="Arial" w:cs="Arial"/>
          <w:kern w:val="0"/>
          <w:szCs w:val="20"/>
          <w:lang w:val="en-GB" w:eastAsia="zh-CN"/>
        </w:rPr>
        <w:t>subband</w:t>
      </w:r>
      <w:proofErr w:type="spellEnd"/>
      <w:r w:rsidRPr="00E55F81">
        <w:rPr>
          <w:rFonts w:ascii="Arial" w:eastAsia="DengXian" w:hAnsi="Arial" w:cs="Arial"/>
          <w:kern w:val="0"/>
          <w:szCs w:val="20"/>
          <w:lang w:val="en-GB" w:eastAsia="zh-CN"/>
        </w:rPr>
        <w:t xml:space="preserve"> and the UL slot, respectively.</w:t>
      </w:r>
    </w:p>
    <w:p w14:paraId="42FFA6E0" w14:textId="7770A44B" w:rsidR="00204618" w:rsidRPr="00E55F81" w:rsidRDefault="00204618" w:rsidP="00204618">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 xml:space="preserve">Options 1 (same/shared) and 2b (different/separate: using 2-TA from </w:t>
      </w:r>
      <w:proofErr w:type="spellStart"/>
      <w:r w:rsidRPr="00E55F81">
        <w:rPr>
          <w:rFonts w:ascii="Arial" w:eastAsia="DengXian" w:hAnsi="Arial" w:cs="Arial"/>
          <w:kern w:val="0"/>
          <w:szCs w:val="20"/>
          <w:lang w:val="en-GB" w:eastAsia="zh-CN"/>
        </w:rPr>
        <w:t>mTRP</w:t>
      </w:r>
      <w:proofErr w:type="spellEnd"/>
      <w:r w:rsidRPr="00E55F81">
        <w:rPr>
          <w:rFonts w:ascii="Arial" w:eastAsia="DengXian" w:hAnsi="Arial" w:cs="Arial"/>
          <w:kern w:val="0"/>
          <w:szCs w:val="20"/>
          <w:lang w:val="en-GB" w:eastAsia="zh-CN"/>
        </w:rPr>
        <w:t>) are supported by existing Rel-18 specifications</w:t>
      </w:r>
      <w:r w:rsidR="00003C05" w:rsidRPr="00E55F81">
        <w:rPr>
          <w:rFonts w:ascii="Arial" w:eastAsia="DengXian" w:hAnsi="Arial" w:cs="Arial"/>
          <w:kern w:val="0"/>
          <w:szCs w:val="20"/>
          <w:lang w:val="en-GB" w:eastAsia="zh-CN"/>
        </w:rPr>
        <w:t xml:space="preserve"> in the sense that the UL transmit timing procedure in 38.213 and corresponding MAC-CE signalling in 38.321 exists</w:t>
      </w:r>
      <w:r w:rsidRPr="00E55F81">
        <w:rPr>
          <w:rFonts w:ascii="Arial" w:eastAsia="DengXian" w:hAnsi="Arial" w:cs="Arial"/>
          <w:kern w:val="0"/>
          <w:szCs w:val="20"/>
          <w:lang w:val="en-GB" w:eastAsia="zh-CN"/>
        </w:rPr>
        <w:t xml:space="preserve">. Option 2a (different/separate: using 2 configured </w:t>
      </w:r>
      <w:proofErr w:type="spellStart"/>
      <w:r w:rsidRPr="00E55F81">
        <w:rPr>
          <w:rFonts w:ascii="Arial" w:eastAsia="DengXian" w:hAnsi="Arial" w:cs="Arial"/>
          <w:bCs/>
          <w:i/>
          <w:kern w:val="0"/>
          <w:szCs w:val="20"/>
          <w:lang w:eastAsia="zh-CN"/>
        </w:rPr>
        <w:t>N</w:t>
      </w:r>
      <w:r w:rsidRPr="00E55F81">
        <w:rPr>
          <w:rFonts w:ascii="Arial" w:eastAsia="DengXian" w:hAnsi="Arial" w:cs="Arial"/>
          <w:bCs/>
          <w:kern w:val="0"/>
          <w:szCs w:val="20"/>
          <w:vertAlign w:val="subscript"/>
          <w:lang w:eastAsia="zh-CN"/>
        </w:rPr>
        <w:t>TA</w:t>
      </w:r>
      <w:proofErr w:type="gramStart"/>
      <w:r w:rsidRPr="00E55F81">
        <w:rPr>
          <w:rFonts w:ascii="Arial" w:eastAsia="DengXian" w:hAnsi="Arial" w:cs="Arial"/>
          <w:bCs/>
          <w:kern w:val="0"/>
          <w:szCs w:val="20"/>
          <w:vertAlign w:val="subscript"/>
          <w:lang w:eastAsia="zh-CN"/>
        </w:rPr>
        <w:t>,Offset</w:t>
      </w:r>
      <w:proofErr w:type="spellEnd"/>
      <w:proofErr w:type="gramEnd"/>
      <w:r w:rsidRPr="00E55F81">
        <w:rPr>
          <w:rFonts w:ascii="Arial" w:eastAsia="DengXian" w:hAnsi="Arial" w:cs="Arial"/>
          <w:bCs/>
          <w:kern w:val="0"/>
          <w:szCs w:val="20"/>
          <w:vertAlign w:val="subscript"/>
          <w:lang w:eastAsia="zh-CN"/>
        </w:rPr>
        <w:t xml:space="preserve"> </w:t>
      </w:r>
      <w:r w:rsidRPr="00E55F81">
        <w:rPr>
          <w:rFonts w:ascii="Arial" w:eastAsia="DengXian" w:hAnsi="Arial" w:cs="Arial"/>
          <w:bCs/>
          <w:kern w:val="0"/>
          <w:szCs w:val="20"/>
          <w:lang w:eastAsia="zh-CN"/>
        </w:rPr>
        <w:t xml:space="preserve">values) would require </w:t>
      </w:r>
      <w:r w:rsidR="00003C05" w:rsidRPr="00E55F81">
        <w:rPr>
          <w:rFonts w:ascii="Arial" w:eastAsia="DengXian" w:hAnsi="Arial" w:cs="Arial"/>
          <w:bCs/>
          <w:kern w:val="0"/>
          <w:szCs w:val="20"/>
          <w:lang w:eastAsia="zh-CN"/>
        </w:rPr>
        <w:t xml:space="preserve">some </w:t>
      </w:r>
      <w:r w:rsidRPr="00E55F81">
        <w:rPr>
          <w:rFonts w:ascii="Arial" w:eastAsia="DengXian" w:hAnsi="Arial" w:cs="Arial"/>
          <w:bCs/>
          <w:kern w:val="0"/>
          <w:szCs w:val="20"/>
          <w:lang w:eastAsia="zh-CN"/>
        </w:rPr>
        <w:t>changes in RRC.</w:t>
      </w:r>
    </w:p>
    <w:p w14:paraId="6912454D" w14:textId="49B4443F" w:rsidR="002011A9" w:rsidRPr="009C4BF1" w:rsidRDefault="00204618" w:rsidP="000521AB">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For Rel-19 SBFD</w:t>
      </w:r>
      <w:r w:rsidR="00003C05" w:rsidRPr="00E55F81">
        <w:rPr>
          <w:rFonts w:ascii="Arial" w:eastAsia="DengXian" w:hAnsi="Arial" w:cs="Arial"/>
          <w:kern w:val="0"/>
          <w:szCs w:val="20"/>
          <w:lang w:val="en-GB" w:eastAsia="zh-CN"/>
        </w:rPr>
        <w:t>,</w:t>
      </w:r>
      <w:r w:rsidRPr="00E55F81">
        <w:rPr>
          <w:rFonts w:ascii="Arial" w:eastAsia="DengXian" w:hAnsi="Arial" w:cs="Arial"/>
          <w:kern w:val="0"/>
          <w:szCs w:val="20"/>
          <w:lang w:val="en-GB" w:eastAsia="zh-CN"/>
        </w:rPr>
        <w:t xml:space="preserve"> </w:t>
      </w:r>
      <w:r w:rsidR="00003C05" w:rsidRPr="00E55F81">
        <w:rPr>
          <w:rFonts w:ascii="Arial" w:eastAsia="DengXian" w:hAnsi="Arial" w:cs="Arial"/>
          <w:kern w:val="0"/>
          <w:szCs w:val="20"/>
          <w:lang w:val="en-GB" w:eastAsia="zh-CN"/>
        </w:rPr>
        <w:t>b</w:t>
      </w:r>
      <w:r w:rsidRPr="00E55F81">
        <w:rPr>
          <w:rFonts w:ascii="Arial" w:eastAsia="DengXian" w:hAnsi="Arial" w:cs="Arial"/>
          <w:kern w:val="0"/>
          <w:szCs w:val="20"/>
          <w:lang w:val="en-GB" w:eastAsia="zh-CN"/>
        </w:rPr>
        <w:t xml:space="preserve">oth Options </w:t>
      </w:r>
      <w:r w:rsidR="00003C05" w:rsidRPr="00E55F81">
        <w:rPr>
          <w:rFonts w:ascii="Arial" w:eastAsia="DengXian" w:hAnsi="Arial" w:cs="Arial"/>
          <w:kern w:val="0"/>
          <w:szCs w:val="20"/>
          <w:lang w:val="en-GB" w:eastAsia="zh-CN"/>
        </w:rPr>
        <w:t>2a</w:t>
      </w:r>
      <w:r w:rsidRPr="00E55F81">
        <w:rPr>
          <w:rFonts w:ascii="Arial" w:eastAsia="DengXian" w:hAnsi="Arial" w:cs="Arial"/>
          <w:kern w:val="0"/>
          <w:szCs w:val="20"/>
          <w:lang w:val="en-GB" w:eastAsia="zh-CN"/>
        </w:rPr>
        <w:t xml:space="preserve"> and </w:t>
      </w:r>
      <w:r w:rsidR="00003C05" w:rsidRPr="00E55F81">
        <w:rPr>
          <w:rFonts w:ascii="Arial" w:eastAsia="DengXian" w:hAnsi="Arial" w:cs="Arial"/>
          <w:kern w:val="0"/>
          <w:szCs w:val="20"/>
          <w:lang w:val="en-GB" w:eastAsia="zh-CN"/>
        </w:rPr>
        <w:t xml:space="preserve">2b (different/separate) </w:t>
      </w:r>
      <w:r w:rsidRPr="00E55F81">
        <w:rPr>
          <w:rFonts w:ascii="Arial" w:eastAsia="DengXian" w:hAnsi="Arial" w:cs="Arial"/>
          <w:kern w:val="0"/>
          <w:szCs w:val="20"/>
          <w:lang w:val="en-GB" w:eastAsia="zh-CN"/>
        </w:rPr>
        <w:t xml:space="preserve">may require </w:t>
      </w:r>
      <w:r w:rsidR="00003C05" w:rsidRPr="00E55F81">
        <w:rPr>
          <w:rFonts w:ascii="Arial" w:eastAsia="DengXian" w:hAnsi="Arial" w:cs="Arial"/>
          <w:kern w:val="0"/>
          <w:szCs w:val="20"/>
          <w:lang w:val="en-GB" w:eastAsia="zh-CN"/>
        </w:rPr>
        <w:t xml:space="preserve">additional </w:t>
      </w:r>
      <w:r w:rsidRPr="00E55F81">
        <w:rPr>
          <w:rFonts w:ascii="Arial" w:eastAsia="DengXian" w:hAnsi="Arial" w:cs="Arial"/>
          <w:kern w:val="0"/>
          <w:szCs w:val="20"/>
          <w:lang w:val="en-GB" w:eastAsia="zh-CN"/>
        </w:rPr>
        <w:t xml:space="preserve">specification support to </w:t>
      </w:r>
      <w:r w:rsidR="00003C05" w:rsidRPr="00E55F81">
        <w:rPr>
          <w:rFonts w:ascii="Arial" w:eastAsia="DengXian" w:hAnsi="Arial" w:cs="Arial"/>
          <w:kern w:val="0"/>
          <w:szCs w:val="20"/>
          <w:lang w:val="en-GB" w:eastAsia="zh-CN"/>
        </w:rPr>
        <w:t xml:space="preserve">address and resolve potential collision cases arising when the </w:t>
      </w:r>
      <w:r w:rsidRPr="00E55F81">
        <w:rPr>
          <w:rFonts w:ascii="Arial" w:eastAsia="DengXian" w:hAnsi="Arial" w:cs="Arial"/>
          <w:kern w:val="0"/>
          <w:szCs w:val="20"/>
          <w:lang w:val="en-GB" w:eastAsia="zh-CN"/>
        </w:rPr>
        <w:t xml:space="preserve">UL </w:t>
      </w:r>
      <w:r w:rsidR="00003C05" w:rsidRPr="00E55F81">
        <w:rPr>
          <w:rFonts w:ascii="Arial" w:eastAsia="DengXian" w:hAnsi="Arial" w:cs="Arial"/>
          <w:kern w:val="0"/>
          <w:szCs w:val="20"/>
          <w:lang w:val="en-GB" w:eastAsia="zh-CN"/>
        </w:rPr>
        <w:t xml:space="preserve">transmit timing of the UE at the end of the UL </w:t>
      </w:r>
      <w:proofErr w:type="spellStart"/>
      <w:r w:rsidR="00003C05" w:rsidRPr="00E55F81">
        <w:rPr>
          <w:rFonts w:ascii="Arial" w:eastAsia="DengXian" w:hAnsi="Arial" w:cs="Arial"/>
          <w:kern w:val="0"/>
          <w:szCs w:val="20"/>
          <w:lang w:val="en-GB" w:eastAsia="zh-CN"/>
        </w:rPr>
        <w:t>subband</w:t>
      </w:r>
      <w:proofErr w:type="spellEnd"/>
      <w:r w:rsidR="00003C05" w:rsidRPr="00E55F81">
        <w:rPr>
          <w:rFonts w:ascii="Arial" w:eastAsia="DengXian" w:hAnsi="Arial" w:cs="Arial"/>
          <w:kern w:val="0"/>
          <w:szCs w:val="20"/>
          <w:lang w:val="en-GB" w:eastAsia="zh-CN"/>
        </w:rPr>
        <w:t xml:space="preserve"> must be changed </w:t>
      </w:r>
      <w:r w:rsidRPr="00E55F81">
        <w:rPr>
          <w:rFonts w:ascii="Arial" w:eastAsia="DengXian" w:hAnsi="Arial" w:cs="Arial"/>
          <w:kern w:val="0"/>
          <w:szCs w:val="20"/>
          <w:lang w:val="en-GB" w:eastAsia="zh-CN"/>
        </w:rPr>
        <w:t xml:space="preserve">prior to </w:t>
      </w:r>
      <w:r w:rsidR="00003C05" w:rsidRPr="00E55F81">
        <w:rPr>
          <w:rFonts w:ascii="Arial" w:eastAsia="DengXian" w:hAnsi="Arial" w:cs="Arial"/>
          <w:kern w:val="0"/>
          <w:szCs w:val="20"/>
          <w:lang w:val="en-GB" w:eastAsia="zh-CN"/>
        </w:rPr>
        <w:t xml:space="preserve">UL transmission in the </w:t>
      </w:r>
      <w:r w:rsidRPr="00E55F81">
        <w:rPr>
          <w:rFonts w:ascii="Arial" w:eastAsia="DengXian" w:hAnsi="Arial" w:cs="Arial"/>
          <w:kern w:val="0"/>
          <w:szCs w:val="20"/>
          <w:lang w:val="en-GB" w:eastAsia="zh-CN"/>
        </w:rPr>
        <w:t xml:space="preserve">UL slot </w:t>
      </w:r>
      <w:r w:rsidR="00003C05" w:rsidRPr="00E55F81">
        <w:rPr>
          <w:rFonts w:ascii="Arial" w:eastAsia="DengXian" w:hAnsi="Arial" w:cs="Arial"/>
          <w:kern w:val="0"/>
          <w:szCs w:val="20"/>
          <w:lang w:val="en-GB" w:eastAsia="zh-CN"/>
        </w:rPr>
        <w:t xml:space="preserve">from the UE. For example, </w:t>
      </w:r>
      <w:r w:rsidRPr="00E55F81">
        <w:rPr>
          <w:rFonts w:ascii="Arial" w:eastAsia="DengXian" w:hAnsi="Arial" w:cs="Arial"/>
          <w:kern w:val="0"/>
          <w:szCs w:val="20"/>
          <w:lang w:val="en-GB" w:eastAsia="zh-CN"/>
        </w:rPr>
        <w:t>dropping</w:t>
      </w:r>
      <w:r w:rsidR="00003C05" w:rsidRPr="00E55F81">
        <w:rPr>
          <w:rFonts w:ascii="Arial" w:eastAsia="DengXian" w:hAnsi="Arial" w:cs="Arial"/>
          <w:kern w:val="0"/>
          <w:szCs w:val="20"/>
          <w:lang w:val="en-GB" w:eastAsia="zh-CN"/>
        </w:rPr>
        <w:t xml:space="preserve">, skipping priority based rule may be applied to the last symbol of the UL transmission in the SBFD UL </w:t>
      </w:r>
      <w:proofErr w:type="spellStart"/>
      <w:r w:rsidR="00003C05" w:rsidRPr="00E55F81">
        <w:rPr>
          <w:rFonts w:ascii="Arial" w:eastAsia="DengXian" w:hAnsi="Arial" w:cs="Arial"/>
          <w:kern w:val="0"/>
          <w:szCs w:val="20"/>
          <w:lang w:val="en-GB" w:eastAsia="zh-CN"/>
        </w:rPr>
        <w:t>subband</w:t>
      </w:r>
      <w:proofErr w:type="spellEnd"/>
      <w:r w:rsidR="00003C05" w:rsidRPr="00E55F81">
        <w:rPr>
          <w:rFonts w:ascii="Arial" w:eastAsia="DengXian" w:hAnsi="Arial" w:cs="Arial"/>
          <w:kern w:val="0"/>
          <w:szCs w:val="20"/>
          <w:lang w:val="en-GB" w:eastAsia="zh-CN"/>
        </w:rPr>
        <w:t xml:space="preserve"> when overlap with the first UL symbol of the UL slot would result. Note that Rel-18 </w:t>
      </w:r>
      <w:proofErr w:type="spellStart"/>
      <w:r w:rsidR="00003C05" w:rsidRPr="00E55F81">
        <w:rPr>
          <w:rFonts w:ascii="Arial" w:eastAsia="DengXian" w:hAnsi="Arial" w:cs="Arial"/>
          <w:kern w:val="0"/>
          <w:szCs w:val="20"/>
          <w:lang w:val="en-GB" w:eastAsia="zh-CN"/>
        </w:rPr>
        <w:t>mTRP</w:t>
      </w:r>
      <w:proofErr w:type="spellEnd"/>
      <w:r w:rsidR="00003C05" w:rsidRPr="00E55F81">
        <w:rPr>
          <w:rFonts w:ascii="Arial" w:eastAsia="DengXian" w:hAnsi="Arial" w:cs="Arial"/>
          <w:kern w:val="0"/>
          <w:szCs w:val="20"/>
          <w:lang w:val="en-GB" w:eastAsia="zh-CN"/>
        </w:rPr>
        <w:t xml:space="preserve"> already provides some rules to resolve such cases.</w:t>
      </w:r>
    </w:p>
    <w:p w14:paraId="17E3AF03" w14:textId="5D5D605F" w:rsidR="00003C05" w:rsidRPr="00E55F81" w:rsidRDefault="00003C05" w:rsidP="009C4BF1">
      <w:pPr>
        <w:widowControl/>
        <w:wordWrap/>
        <w:autoSpaceDE/>
        <w:autoSpaceDN/>
        <w:spacing w:before="60" w:after="60" w:line="288" w:lineRule="auto"/>
        <w:rPr>
          <w:rFonts w:ascii="Arial" w:eastAsia="DengXian" w:hAnsi="Arial" w:cs="Arial"/>
          <w:kern w:val="0"/>
          <w:szCs w:val="20"/>
          <w:lang w:eastAsia="zh-CN"/>
        </w:rPr>
      </w:pPr>
      <w:r w:rsidRPr="00E55F81">
        <w:rPr>
          <w:rFonts w:ascii="Arial" w:eastAsia="DengXian" w:hAnsi="Arial" w:cs="Arial"/>
          <w:kern w:val="0"/>
          <w:szCs w:val="20"/>
          <w:lang w:eastAsia="zh-CN"/>
        </w:rPr>
        <w:t>In summary, we propose to capture these possible design options for down-selection.</w:t>
      </w:r>
    </w:p>
    <w:p w14:paraId="60C3F8FC" w14:textId="24D9F6DC" w:rsidR="00003C05" w:rsidRPr="00D33DE9" w:rsidRDefault="00003C05" w:rsidP="009C4BF1">
      <w:pPr>
        <w:widowControl/>
        <w:wordWrap/>
        <w:autoSpaceDE/>
        <w:autoSpaceDN/>
        <w:spacing w:before="60" w:after="60" w:line="288" w:lineRule="auto"/>
        <w:rPr>
          <w:rFonts w:ascii="Arial" w:eastAsia="DengXian" w:hAnsi="Arial" w:cs="Arial"/>
          <w:bCs/>
          <w:kern w:val="0"/>
          <w:szCs w:val="20"/>
          <w:lang w:eastAsia="zh-CN"/>
        </w:rPr>
      </w:pPr>
    </w:p>
    <w:p w14:paraId="605087A1" w14:textId="1968DF51" w:rsidR="00003C05" w:rsidRPr="009C4BF1" w:rsidRDefault="00003C05" w:rsidP="009C4BF1">
      <w:pPr>
        <w:widowControl/>
        <w:wordWrap/>
        <w:autoSpaceDE/>
        <w:autoSpaceDN/>
        <w:spacing w:before="60" w:after="60" w:line="288" w:lineRule="auto"/>
        <w:ind w:left="1170" w:hanging="1170"/>
        <w:rPr>
          <w:rFonts w:ascii="Arial" w:eastAsia="DengXian" w:hAnsi="Arial" w:cs="Arial"/>
          <w:b/>
          <w:bCs/>
          <w:i/>
          <w:kern w:val="0"/>
          <w:szCs w:val="20"/>
          <w:lang w:eastAsia="zh-CN"/>
        </w:rPr>
      </w:pPr>
      <w:r w:rsidRPr="009C4BF1">
        <w:rPr>
          <w:rFonts w:ascii="Arial" w:eastAsia="DengXian" w:hAnsi="Arial" w:cs="Arial"/>
          <w:b/>
          <w:bCs/>
          <w:i/>
          <w:kern w:val="0"/>
          <w:szCs w:val="20"/>
          <w:lang w:eastAsia="zh-CN"/>
        </w:rPr>
        <w:lastRenderedPageBreak/>
        <w:t xml:space="preserve">Proposal </w:t>
      </w:r>
      <w:r w:rsidR="0017153A" w:rsidRPr="006D5691">
        <w:rPr>
          <w:rFonts w:ascii="Arial" w:eastAsia="DengXian" w:hAnsi="Arial" w:cs="Arial"/>
          <w:b/>
          <w:bCs/>
          <w:i/>
          <w:kern w:val="0"/>
          <w:szCs w:val="20"/>
          <w:lang w:eastAsia="zh-CN"/>
        </w:rPr>
        <w:t>2</w:t>
      </w:r>
      <w:r w:rsidR="00F91ACB">
        <w:rPr>
          <w:rFonts w:ascii="Arial" w:eastAsia="DengXian" w:hAnsi="Arial" w:cs="Arial"/>
          <w:b/>
          <w:bCs/>
          <w:i/>
          <w:kern w:val="0"/>
          <w:szCs w:val="20"/>
          <w:lang w:eastAsia="zh-CN"/>
        </w:rPr>
        <w:t>5</w:t>
      </w:r>
      <w:r w:rsidRPr="009C4BF1">
        <w:rPr>
          <w:rFonts w:ascii="Arial" w:eastAsia="DengXian" w:hAnsi="Arial" w:cs="Arial"/>
          <w:b/>
          <w:bCs/>
          <w:i/>
          <w:kern w:val="0"/>
          <w:szCs w:val="20"/>
          <w:lang w:eastAsia="zh-CN"/>
        </w:rPr>
        <w:t xml:space="preserve">: </w:t>
      </w:r>
      <w:r w:rsidR="000521AB" w:rsidRPr="009C4BF1">
        <w:rPr>
          <w:rFonts w:ascii="Arial" w:eastAsia="DengXian" w:hAnsi="Arial" w:cs="Arial"/>
          <w:b/>
          <w:bCs/>
          <w:i/>
          <w:kern w:val="0"/>
          <w:szCs w:val="20"/>
          <w:lang w:eastAsia="zh-CN"/>
        </w:rPr>
        <w:t xml:space="preserve">For UL transmissions of an UL channel/signal by the SBFD-aware UE in the SBFD UL </w:t>
      </w:r>
      <w:proofErr w:type="spellStart"/>
      <w:r w:rsidR="000521AB" w:rsidRPr="009C4BF1">
        <w:rPr>
          <w:rFonts w:ascii="Arial" w:eastAsia="DengXian" w:hAnsi="Arial" w:cs="Arial"/>
          <w:b/>
          <w:bCs/>
          <w:i/>
          <w:kern w:val="0"/>
          <w:szCs w:val="20"/>
          <w:lang w:eastAsia="zh-CN"/>
        </w:rPr>
        <w:t>subband</w:t>
      </w:r>
      <w:proofErr w:type="spellEnd"/>
      <w:r w:rsidR="000521AB" w:rsidRPr="009C4BF1">
        <w:rPr>
          <w:rFonts w:ascii="Arial" w:eastAsia="DengXian" w:hAnsi="Arial" w:cs="Arial"/>
          <w:b/>
          <w:bCs/>
          <w:i/>
          <w:kern w:val="0"/>
          <w:szCs w:val="20"/>
          <w:lang w:eastAsia="zh-CN"/>
        </w:rPr>
        <w:t xml:space="preserve"> and the UL slot, the following design options are identified:</w:t>
      </w:r>
    </w:p>
    <w:p w14:paraId="484550AA" w14:textId="77777777" w:rsidR="0017153A" w:rsidRPr="009C4BF1" w:rsidRDefault="0017153A" w:rsidP="009C4BF1">
      <w:pPr>
        <w:pStyle w:val="af9"/>
        <w:numPr>
          <w:ilvl w:val="0"/>
          <w:numId w:val="45"/>
        </w:numPr>
        <w:spacing w:after="60"/>
        <w:ind w:firstLineChars="0"/>
        <w:rPr>
          <w:rFonts w:ascii="Arial" w:eastAsia="바탕" w:hAnsi="Arial" w:cs="Arial"/>
          <w:i/>
          <w:szCs w:val="20"/>
        </w:rPr>
      </w:pPr>
      <w:r w:rsidRPr="009C4BF1">
        <w:rPr>
          <w:rFonts w:ascii="Arial" w:eastAsia="바탕" w:hAnsi="Arial" w:cs="Arial"/>
          <w:b/>
          <w:i/>
          <w:sz w:val="20"/>
          <w:szCs w:val="20"/>
        </w:rPr>
        <w:t>Option 1:</w:t>
      </w:r>
      <w:r w:rsidRPr="009C4BF1">
        <w:rPr>
          <w:rFonts w:ascii="Arial" w:eastAsia="바탕" w:hAnsi="Arial" w:cs="Arial"/>
          <w:i/>
          <w:sz w:val="20"/>
          <w:szCs w:val="20"/>
        </w:rPr>
        <w:t xml:space="preserve"> The UL transmit timing in the SBFD UL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 and in the UL slot is the same.</w:t>
      </w:r>
    </w:p>
    <w:p w14:paraId="26345703" w14:textId="77777777" w:rsidR="0017153A" w:rsidRPr="009C4BF1" w:rsidRDefault="0017153A" w:rsidP="009C4BF1">
      <w:pPr>
        <w:widowControl/>
        <w:wordWrap/>
        <w:autoSpaceDE/>
        <w:autoSpaceDN/>
        <w:spacing w:before="60" w:after="60" w:line="288" w:lineRule="auto"/>
        <w:ind w:leftChars="638" w:left="1276"/>
        <w:rPr>
          <w:rFonts w:ascii="Arial" w:eastAsia="DengXian" w:hAnsi="Arial" w:cs="Arial"/>
          <w:bCs/>
          <w:i/>
          <w:kern w:val="0"/>
          <w:szCs w:val="20"/>
          <w:lang w:eastAsia="zh-CN"/>
        </w:rPr>
      </w:pPr>
      <w:r w:rsidRPr="009C4BF1">
        <w:rPr>
          <w:rFonts w:ascii="Arial" w:eastAsia="DengXian" w:hAnsi="Arial" w:cs="Arial"/>
          <w:bCs/>
          <w:i/>
          <w:kern w:val="0"/>
          <w:szCs w:val="20"/>
          <w:lang w:eastAsia="zh-CN"/>
        </w:rPr>
        <w:t xml:space="preserve">Note: The SBFD-aware UE then follows existing Rel-15 behavior to determine its UL transmit timing in the SBFD UL </w:t>
      </w:r>
      <w:proofErr w:type="spellStart"/>
      <w:r w:rsidRPr="009C4BF1">
        <w:rPr>
          <w:rFonts w:ascii="Arial" w:eastAsia="DengXian" w:hAnsi="Arial" w:cs="Arial"/>
          <w:bCs/>
          <w:i/>
          <w:kern w:val="0"/>
          <w:szCs w:val="20"/>
          <w:lang w:eastAsia="zh-CN"/>
        </w:rPr>
        <w:t>subband</w:t>
      </w:r>
      <w:proofErr w:type="spellEnd"/>
      <w:r w:rsidRPr="009C4BF1">
        <w:rPr>
          <w:rFonts w:ascii="Arial" w:eastAsia="DengXian" w:hAnsi="Arial" w:cs="Arial"/>
          <w:bCs/>
          <w:i/>
          <w:kern w:val="0"/>
          <w:szCs w:val="20"/>
          <w:lang w:eastAsia="zh-CN"/>
        </w:rPr>
        <w:t>.</w:t>
      </w:r>
    </w:p>
    <w:p w14:paraId="40FACBFB" w14:textId="77777777" w:rsidR="0017153A" w:rsidRPr="009C4BF1" w:rsidRDefault="0017153A" w:rsidP="009C4BF1">
      <w:pPr>
        <w:pStyle w:val="af9"/>
        <w:numPr>
          <w:ilvl w:val="0"/>
          <w:numId w:val="45"/>
        </w:numPr>
        <w:spacing w:after="60"/>
        <w:ind w:firstLineChars="0"/>
        <w:rPr>
          <w:rFonts w:ascii="Arial" w:eastAsia="바탕" w:hAnsi="Arial" w:cs="Arial"/>
          <w:i/>
          <w:szCs w:val="20"/>
        </w:rPr>
      </w:pPr>
      <w:r w:rsidRPr="009C4BF1">
        <w:rPr>
          <w:rFonts w:ascii="Arial" w:eastAsia="바탕" w:hAnsi="Arial" w:cs="Arial"/>
          <w:b/>
          <w:i/>
          <w:sz w:val="20"/>
          <w:szCs w:val="20"/>
        </w:rPr>
        <w:t>Option 2:</w:t>
      </w:r>
      <w:r w:rsidRPr="009C4BF1">
        <w:rPr>
          <w:rFonts w:ascii="Arial" w:eastAsia="바탕" w:hAnsi="Arial" w:cs="Arial"/>
          <w:i/>
          <w:sz w:val="20"/>
          <w:szCs w:val="20"/>
        </w:rPr>
        <w:t xml:space="preserve"> The UL transmit timings in the SBFD UL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 and in the UL slot can be different.</w:t>
      </w:r>
    </w:p>
    <w:p w14:paraId="7070375E" w14:textId="77777777" w:rsidR="0017153A" w:rsidRPr="009C4BF1" w:rsidRDefault="0017153A" w:rsidP="009C4BF1">
      <w:pPr>
        <w:pStyle w:val="af9"/>
        <w:numPr>
          <w:ilvl w:val="0"/>
          <w:numId w:val="51"/>
        </w:numPr>
        <w:spacing w:after="60"/>
        <w:ind w:firstLineChars="0"/>
        <w:rPr>
          <w:rFonts w:ascii="Arial" w:eastAsia="DengXian" w:hAnsi="Arial" w:cs="Arial"/>
          <w:bCs/>
          <w:i/>
          <w:sz w:val="20"/>
          <w:szCs w:val="20"/>
        </w:rPr>
      </w:pPr>
      <w:r w:rsidRPr="009C4BF1">
        <w:rPr>
          <w:rFonts w:ascii="Arial" w:eastAsia="DengXian" w:hAnsi="Arial" w:cs="Arial"/>
          <w:b/>
          <w:bCs/>
          <w:i/>
          <w:sz w:val="20"/>
          <w:szCs w:val="20"/>
        </w:rPr>
        <w:t>Option 2a:</w:t>
      </w:r>
      <w:r w:rsidRPr="009C4BF1">
        <w:rPr>
          <w:rFonts w:ascii="Arial" w:eastAsia="DengXian" w:hAnsi="Arial" w:cs="Arial"/>
          <w:bCs/>
          <w:i/>
          <w:sz w:val="20"/>
          <w:szCs w:val="20"/>
        </w:rPr>
        <w:t xml:space="preserve"> using a single TA on the serving cell but 2 separately configured </w:t>
      </w:r>
      <w:proofErr w:type="spellStart"/>
      <w:r w:rsidRPr="0017153A">
        <w:rPr>
          <w:rFonts w:ascii="Arial" w:eastAsia="DengXian" w:hAnsi="Arial" w:cs="Arial"/>
          <w:bCs/>
          <w:i/>
          <w:sz w:val="20"/>
          <w:szCs w:val="20"/>
        </w:rPr>
        <w:t>N</w:t>
      </w:r>
      <w:r w:rsidRPr="009C4BF1">
        <w:rPr>
          <w:rFonts w:ascii="Arial" w:eastAsia="DengXian" w:hAnsi="Arial" w:cs="Arial"/>
          <w:bCs/>
          <w:i/>
          <w:sz w:val="20"/>
          <w:szCs w:val="20"/>
          <w:vertAlign w:val="subscript"/>
        </w:rPr>
        <w:t>TA</w:t>
      </w:r>
      <w:proofErr w:type="gramStart"/>
      <w:r w:rsidRPr="009C4BF1">
        <w:rPr>
          <w:rFonts w:ascii="Arial" w:eastAsia="DengXian" w:hAnsi="Arial" w:cs="Arial"/>
          <w:bCs/>
          <w:i/>
          <w:sz w:val="20"/>
          <w:szCs w:val="20"/>
          <w:vertAlign w:val="subscript"/>
        </w:rPr>
        <w:t>,Offset</w:t>
      </w:r>
      <w:proofErr w:type="spellEnd"/>
      <w:proofErr w:type="gramEnd"/>
      <w:r w:rsidRPr="009C4BF1">
        <w:rPr>
          <w:rFonts w:ascii="Arial" w:eastAsia="DengXian" w:hAnsi="Arial" w:cs="Arial"/>
          <w:bCs/>
          <w:i/>
          <w:sz w:val="20"/>
          <w:szCs w:val="20"/>
        </w:rPr>
        <w:t xml:space="preserve"> values for the UL </w:t>
      </w:r>
      <w:proofErr w:type="spellStart"/>
      <w:r w:rsidRPr="009C4BF1">
        <w:rPr>
          <w:rFonts w:ascii="Arial" w:eastAsia="DengXian" w:hAnsi="Arial" w:cs="Arial"/>
          <w:bCs/>
          <w:i/>
          <w:sz w:val="20"/>
          <w:szCs w:val="20"/>
        </w:rPr>
        <w:t>subband</w:t>
      </w:r>
      <w:proofErr w:type="spellEnd"/>
      <w:r w:rsidRPr="009C4BF1">
        <w:rPr>
          <w:rFonts w:ascii="Arial" w:eastAsia="DengXian" w:hAnsi="Arial" w:cs="Arial"/>
          <w:bCs/>
          <w:i/>
          <w:sz w:val="20"/>
          <w:szCs w:val="20"/>
        </w:rPr>
        <w:t xml:space="preserve"> the UL slot, respectively.</w:t>
      </w:r>
    </w:p>
    <w:p w14:paraId="1C091387" w14:textId="77777777" w:rsidR="0017153A" w:rsidRPr="009C4BF1" w:rsidRDefault="0017153A" w:rsidP="009C4BF1">
      <w:pPr>
        <w:pStyle w:val="af9"/>
        <w:numPr>
          <w:ilvl w:val="0"/>
          <w:numId w:val="51"/>
        </w:numPr>
        <w:spacing w:after="60"/>
        <w:ind w:firstLineChars="0"/>
        <w:rPr>
          <w:rFonts w:ascii="Arial" w:eastAsia="DengXian" w:hAnsi="Arial" w:cs="Arial"/>
          <w:bCs/>
          <w:i/>
          <w:sz w:val="20"/>
          <w:szCs w:val="20"/>
        </w:rPr>
      </w:pPr>
      <w:r w:rsidRPr="009C4BF1">
        <w:rPr>
          <w:rFonts w:ascii="Arial" w:eastAsia="DengXian" w:hAnsi="Arial" w:cs="Arial"/>
          <w:b/>
          <w:bCs/>
          <w:i/>
          <w:sz w:val="20"/>
          <w:szCs w:val="20"/>
        </w:rPr>
        <w:t>Option 2b:</w:t>
      </w:r>
      <w:r w:rsidRPr="009C4BF1">
        <w:rPr>
          <w:rFonts w:ascii="Arial" w:eastAsia="DengXian" w:hAnsi="Arial" w:cs="Arial"/>
          <w:bCs/>
          <w:i/>
          <w:sz w:val="20"/>
          <w:szCs w:val="20"/>
        </w:rPr>
        <w:t xml:space="preserve"> using 2 separate TAs on the serving cell, one for the UL </w:t>
      </w:r>
      <w:proofErr w:type="spellStart"/>
      <w:r w:rsidRPr="009C4BF1">
        <w:rPr>
          <w:rFonts w:ascii="Arial" w:eastAsia="DengXian" w:hAnsi="Arial" w:cs="Arial"/>
          <w:bCs/>
          <w:i/>
          <w:sz w:val="20"/>
          <w:szCs w:val="20"/>
        </w:rPr>
        <w:t>subband</w:t>
      </w:r>
      <w:proofErr w:type="spellEnd"/>
      <w:r w:rsidRPr="009C4BF1">
        <w:rPr>
          <w:rFonts w:ascii="Arial" w:eastAsia="DengXian" w:hAnsi="Arial" w:cs="Arial"/>
          <w:bCs/>
          <w:i/>
          <w:sz w:val="20"/>
          <w:szCs w:val="20"/>
        </w:rPr>
        <w:t xml:space="preserve"> and the other for the UL slot.</w:t>
      </w:r>
    </w:p>
    <w:p w14:paraId="233ED79E" w14:textId="77777777" w:rsidR="0017153A" w:rsidRPr="009C4BF1" w:rsidRDefault="0017153A" w:rsidP="009C4BF1">
      <w:pPr>
        <w:widowControl/>
        <w:wordWrap/>
        <w:autoSpaceDE/>
        <w:autoSpaceDN/>
        <w:spacing w:before="60" w:after="60" w:line="288" w:lineRule="auto"/>
        <w:ind w:leftChars="638" w:left="1276"/>
        <w:rPr>
          <w:rFonts w:ascii="Arial" w:eastAsia="DengXian" w:hAnsi="Arial" w:cs="Arial"/>
          <w:bCs/>
          <w:i/>
          <w:kern w:val="0"/>
          <w:szCs w:val="20"/>
          <w:lang w:eastAsia="zh-CN"/>
        </w:rPr>
      </w:pPr>
      <w:r w:rsidRPr="009C4BF1">
        <w:rPr>
          <w:rFonts w:ascii="Arial" w:eastAsia="DengXian" w:hAnsi="Arial" w:cs="Arial"/>
          <w:bCs/>
          <w:i/>
          <w:kern w:val="0"/>
          <w:szCs w:val="20"/>
          <w:lang w:eastAsia="zh-CN"/>
        </w:rPr>
        <w:t xml:space="preserve">Note: The SBFD-aware UE then follows the existing Rel-18 2-TA feature on the serving cell introduced for </w:t>
      </w:r>
      <w:proofErr w:type="spellStart"/>
      <w:r w:rsidRPr="009C4BF1">
        <w:rPr>
          <w:rFonts w:ascii="Arial" w:eastAsia="DengXian" w:hAnsi="Arial" w:cs="Arial"/>
          <w:bCs/>
          <w:i/>
          <w:kern w:val="0"/>
          <w:szCs w:val="20"/>
          <w:lang w:eastAsia="zh-CN"/>
        </w:rPr>
        <w:t>mTRP</w:t>
      </w:r>
      <w:proofErr w:type="spellEnd"/>
      <w:r w:rsidRPr="009C4BF1">
        <w:rPr>
          <w:rFonts w:ascii="Arial" w:eastAsia="DengXian" w:hAnsi="Arial" w:cs="Arial"/>
          <w:bCs/>
          <w:i/>
          <w:kern w:val="0"/>
          <w:szCs w:val="20"/>
          <w:lang w:eastAsia="zh-CN"/>
        </w:rPr>
        <w:t>.</w:t>
      </w:r>
    </w:p>
    <w:p w14:paraId="57C5F7E5" w14:textId="77777777" w:rsidR="00003C05" w:rsidRPr="00175AD6" w:rsidRDefault="00003C05" w:rsidP="000142A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42A43DD4" w14:textId="0143F1CE" w:rsidR="000142A6" w:rsidRPr="00CA3839" w:rsidRDefault="00A96699" w:rsidP="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바탕" w:hAnsi="Arial" w:cs="Arial"/>
          <w:kern w:val="0"/>
          <w:sz w:val="32"/>
          <w:szCs w:val="20"/>
        </w:rPr>
      </w:pPr>
      <w:r>
        <w:rPr>
          <w:rFonts w:ascii="Arial" w:eastAsia="바탕" w:hAnsi="Arial" w:cs="Arial"/>
          <w:kern w:val="0"/>
          <w:sz w:val="32"/>
          <w:szCs w:val="20"/>
        </w:rPr>
        <w:t>3</w:t>
      </w:r>
      <w:r w:rsidR="00AD1287" w:rsidRPr="00CA3839">
        <w:rPr>
          <w:rFonts w:ascii="Arial" w:eastAsia="바탕" w:hAnsi="Arial" w:cs="Arial"/>
          <w:kern w:val="0"/>
          <w:sz w:val="32"/>
          <w:szCs w:val="20"/>
        </w:rPr>
        <w:t xml:space="preserve">. </w:t>
      </w:r>
      <w:r w:rsidR="000142A6" w:rsidRPr="00CA3839">
        <w:rPr>
          <w:rFonts w:ascii="Arial" w:eastAsia="바탕" w:hAnsi="Arial" w:cs="Arial"/>
          <w:kern w:val="0"/>
          <w:sz w:val="32"/>
          <w:szCs w:val="20"/>
        </w:rPr>
        <w:t xml:space="preserve">Conclusion </w:t>
      </w:r>
    </w:p>
    <w:p w14:paraId="31E4CA1B" w14:textId="1CB793DD" w:rsidR="000142A6" w:rsidRDefault="00F12075" w:rsidP="000142A6">
      <w:pPr>
        <w:widowControl/>
        <w:wordWrap/>
        <w:autoSpaceDE/>
        <w:autoSpaceDN/>
        <w:spacing w:after="120" w:line="240" w:lineRule="auto"/>
        <w:ind w:firstLine="180"/>
        <w:rPr>
          <w:rFonts w:ascii="Arial" w:eastAsia="DengXian" w:hAnsi="Arial" w:cs="Arial"/>
          <w:kern w:val="0"/>
          <w:sz w:val="22"/>
          <w:lang w:val="en-GB" w:eastAsia="zh-CN"/>
        </w:rPr>
      </w:pPr>
      <w:r w:rsidRPr="00CA3839">
        <w:rPr>
          <w:rFonts w:ascii="Arial" w:eastAsia="바탕" w:hAnsi="Arial" w:cs="Arial"/>
          <w:kern w:val="0"/>
          <w:sz w:val="22"/>
        </w:rPr>
        <w:t>This contribution discussed</w:t>
      </w:r>
      <w:r w:rsidR="000142A6" w:rsidRPr="00CA3839">
        <w:rPr>
          <w:rFonts w:ascii="Arial" w:eastAsia="바탕" w:hAnsi="Arial" w:cs="Arial"/>
          <w:kern w:val="0"/>
          <w:sz w:val="22"/>
        </w:rPr>
        <w:t xml:space="preserve"> </w:t>
      </w:r>
      <w:r w:rsidR="000142A6" w:rsidRPr="00CA3839">
        <w:rPr>
          <w:rFonts w:ascii="Arial" w:eastAsia="Times New Roman" w:hAnsi="Arial" w:cs="Arial"/>
          <w:kern w:val="0"/>
          <w:sz w:val="22"/>
          <w:lang w:val="en-GB"/>
        </w:rPr>
        <w:t xml:space="preserve">the </w:t>
      </w:r>
      <w:r w:rsidR="000142A6" w:rsidRPr="00CA3839">
        <w:rPr>
          <w:rFonts w:ascii="Arial" w:eastAsia="DengXian" w:hAnsi="Arial" w:cs="Arial"/>
          <w:kern w:val="0"/>
          <w:sz w:val="22"/>
          <w:lang w:val="en-GB" w:eastAsia="zh-CN"/>
        </w:rPr>
        <w:t xml:space="preserve">SBFD </w:t>
      </w:r>
      <w:r w:rsidRPr="00CA3839">
        <w:rPr>
          <w:rFonts w:ascii="Arial" w:eastAsia="DengXian" w:hAnsi="Arial" w:cs="Arial"/>
          <w:kern w:val="0"/>
          <w:sz w:val="22"/>
          <w:lang w:val="en-GB" w:eastAsia="zh-CN"/>
        </w:rPr>
        <w:t xml:space="preserve">operation design </w:t>
      </w:r>
      <w:r w:rsidR="000142A6" w:rsidRPr="00CA3839">
        <w:rPr>
          <w:rFonts w:ascii="Arial" w:eastAsia="DengXian" w:hAnsi="Arial" w:cs="Arial"/>
          <w:kern w:val="0"/>
          <w:sz w:val="22"/>
          <w:lang w:val="en-GB" w:eastAsia="zh-CN"/>
        </w:rPr>
        <w:t>and following observations and proposals are given:</w:t>
      </w:r>
    </w:p>
    <w:p w14:paraId="1DD56484" w14:textId="77777777" w:rsidR="007F7721" w:rsidRPr="0017153A" w:rsidRDefault="007F7721" w:rsidP="007F7721">
      <w:pPr>
        <w:rPr>
          <w:rFonts w:ascii="Arial" w:eastAsia="바탕" w:hAnsi="Arial" w:cs="Arial"/>
          <w:b/>
          <w:i/>
          <w:kern w:val="0"/>
          <w:szCs w:val="20"/>
        </w:rPr>
      </w:pPr>
      <w:r w:rsidRPr="0017153A">
        <w:rPr>
          <w:rFonts w:ascii="Arial" w:eastAsia="바탕" w:hAnsi="Arial" w:cs="Arial"/>
          <w:b/>
          <w:i/>
          <w:kern w:val="0"/>
          <w:szCs w:val="20"/>
        </w:rPr>
        <w:t xml:space="preserve">Observation </w:t>
      </w:r>
      <w:r>
        <w:rPr>
          <w:rFonts w:ascii="Arial" w:eastAsia="바탕" w:hAnsi="Arial" w:cs="Arial"/>
          <w:b/>
          <w:i/>
          <w:kern w:val="0"/>
          <w:szCs w:val="20"/>
        </w:rPr>
        <w:t>1</w:t>
      </w:r>
      <w:r w:rsidRPr="0017153A">
        <w:rPr>
          <w:rFonts w:ascii="Arial" w:eastAsia="바탕" w:hAnsi="Arial" w:cs="Arial"/>
          <w:b/>
          <w:i/>
          <w:kern w:val="0"/>
          <w:szCs w:val="20"/>
        </w:rPr>
        <w:t>: The motivations of supporting SIB1 and dedicated RRC signaling for SBFD configuration are</w:t>
      </w:r>
    </w:p>
    <w:p w14:paraId="1E7DDA85" w14:textId="77777777" w:rsidR="007F7721" w:rsidRPr="009C4BF1" w:rsidRDefault="007F7721" w:rsidP="007F7721">
      <w:pPr>
        <w:pStyle w:val="af9"/>
        <w:numPr>
          <w:ilvl w:val="0"/>
          <w:numId w:val="45"/>
        </w:numPr>
        <w:spacing w:after="60"/>
        <w:ind w:firstLineChars="0"/>
        <w:rPr>
          <w:rFonts w:ascii="Arial" w:eastAsia="바탕" w:hAnsi="Arial" w:cs="Arial"/>
          <w:i/>
          <w:sz w:val="20"/>
          <w:szCs w:val="20"/>
        </w:rPr>
      </w:pPr>
      <w:r w:rsidRPr="0017153A">
        <w:rPr>
          <w:rFonts w:ascii="Arial" w:eastAsia="바탕" w:hAnsi="Arial" w:cs="Arial"/>
          <w:i/>
          <w:sz w:val="20"/>
          <w:szCs w:val="20"/>
        </w:rPr>
        <w:t xml:space="preserve">The motivation of SIB1 is to indicate SBFD configuration to RRC connected/[idle/inactive] UE, like </w:t>
      </w:r>
      <w:proofErr w:type="spellStart"/>
      <w:r w:rsidRPr="0017153A">
        <w:rPr>
          <w:rFonts w:ascii="Arial" w:eastAsia="바탕" w:hAnsi="Arial" w:cs="Arial"/>
          <w:i/>
          <w:sz w:val="20"/>
          <w:szCs w:val="20"/>
        </w:rPr>
        <w:t>ServingCellConfigCommonSIB</w:t>
      </w:r>
      <w:proofErr w:type="spellEnd"/>
    </w:p>
    <w:p w14:paraId="5D34ED7E" w14:textId="77777777" w:rsidR="007F7721" w:rsidRPr="009C4BF1" w:rsidRDefault="007F7721" w:rsidP="007F7721">
      <w:pPr>
        <w:pStyle w:val="af9"/>
        <w:numPr>
          <w:ilvl w:val="0"/>
          <w:numId w:val="45"/>
        </w:numPr>
        <w:spacing w:after="60"/>
        <w:ind w:firstLineChars="0"/>
        <w:rPr>
          <w:rFonts w:ascii="Arial" w:eastAsia="바탕" w:hAnsi="Arial" w:cs="Arial"/>
          <w:i/>
          <w:sz w:val="20"/>
          <w:szCs w:val="20"/>
        </w:rPr>
      </w:pPr>
      <w:r w:rsidRPr="0017153A">
        <w:rPr>
          <w:rFonts w:ascii="Arial" w:eastAsia="바탕" w:hAnsi="Arial" w:cs="Arial"/>
          <w:i/>
          <w:sz w:val="20"/>
          <w:szCs w:val="20"/>
        </w:rPr>
        <w:t xml:space="preserve">The motivation of dedicated RRC </w:t>
      </w:r>
      <w:proofErr w:type="spellStart"/>
      <w:r w:rsidRPr="0017153A">
        <w:rPr>
          <w:rFonts w:ascii="Arial" w:eastAsia="바탕" w:hAnsi="Arial" w:cs="Arial"/>
          <w:i/>
          <w:sz w:val="20"/>
          <w:szCs w:val="20"/>
        </w:rPr>
        <w:t>signalling</w:t>
      </w:r>
      <w:proofErr w:type="spellEnd"/>
      <w:r w:rsidRPr="0017153A">
        <w:rPr>
          <w:rFonts w:ascii="Arial" w:eastAsia="바탕" w:hAnsi="Arial" w:cs="Arial"/>
          <w:i/>
          <w:sz w:val="20"/>
          <w:szCs w:val="20"/>
        </w:rPr>
        <w:t xml:space="preserve"> is to configure cell-specific parameters for RRC connected UE for </w:t>
      </w:r>
      <w:proofErr w:type="spellStart"/>
      <w:r w:rsidRPr="0017153A">
        <w:rPr>
          <w:rFonts w:ascii="Arial" w:eastAsia="바탕" w:hAnsi="Arial" w:cs="Arial"/>
          <w:i/>
          <w:sz w:val="20"/>
          <w:szCs w:val="20"/>
        </w:rPr>
        <w:t>Scell</w:t>
      </w:r>
      <w:proofErr w:type="spellEnd"/>
      <w:r w:rsidRPr="0017153A">
        <w:rPr>
          <w:rFonts w:ascii="Arial" w:eastAsia="바탕" w:hAnsi="Arial" w:cs="Arial"/>
          <w:i/>
          <w:sz w:val="20"/>
          <w:szCs w:val="20"/>
        </w:rPr>
        <w:t xml:space="preserve"> </w:t>
      </w:r>
      <w:r w:rsidRPr="009C4BF1">
        <w:rPr>
          <w:rFonts w:ascii="Arial" w:eastAsia="바탕" w:hAnsi="Arial" w:cs="Arial"/>
          <w:i/>
          <w:sz w:val="20"/>
          <w:szCs w:val="20"/>
        </w:rPr>
        <w:t>Addition</w:t>
      </w:r>
      <w:r w:rsidRPr="0017153A">
        <w:rPr>
          <w:rFonts w:ascii="Arial" w:eastAsia="바탕" w:hAnsi="Arial" w:cs="Arial"/>
          <w:i/>
          <w:sz w:val="20"/>
          <w:szCs w:val="20"/>
        </w:rPr>
        <w:t xml:space="preserve"> case, like </w:t>
      </w:r>
      <w:proofErr w:type="spellStart"/>
      <w:r w:rsidRPr="0017153A">
        <w:rPr>
          <w:rFonts w:ascii="Arial" w:eastAsia="바탕" w:hAnsi="Arial" w:cs="Arial"/>
          <w:i/>
          <w:sz w:val="20"/>
          <w:szCs w:val="20"/>
        </w:rPr>
        <w:t>ServingCellConfigCommon</w:t>
      </w:r>
      <w:proofErr w:type="spellEnd"/>
    </w:p>
    <w:p w14:paraId="39CC8C04" w14:textId="7A6106E6" w:rsidR="007F7721" w:rsidRPr="007F7721" w:rsidRDefault="007F7721" w:rsidP="007F7721">
      <w:pPr>
        <w:widowControl/>
        <w:wordWrap/>
        <w:autoSpaceDE/>
        <w:autoSpaceDN/>
        <w:spacing w:after="120" w:line="240" w:lineRule="auto"/>
        <w:rPr>
          <w:rFonts w:ascii="Arial" w:eastAsia="DengXian" w:hAnsi="Arial" w:cs="Arial"/>
          <w:kern w:val="0"/>
          <w:sz w:val="22"/>
          <w:lang w:val="en-GB" w:eastAsia="zh-CN"/>
        </w:rPr>
      </w:pPr>
    </w:p>
    <w:p w14:paraId="358944F3" w14:textId="77777777" w:rsidR="007F7721" w:rsidRPr="00A219AE" w:rsidRDefault="007F7721" w:rsidP="007F7721">
      <w:pPr>
        <w:widowControl/>
        <w:wordWrap/>
        <w:autoSpaceDE/>
        <w:autoSpaceDN/>
        <w:spacing w:before="60" w:after="60" w:line="288" w:lineRule="auto"/>
        <w:rPr>
          <w:rFonts w:ascii="Arial" w:eastAsia="DengXian" w:hAnsi="Arial" w:cs="Arial"/>
          <w:b/>
          <w:bCs/>
          <w:i/>
          <w:iCs/>
          <w:kern w:val="0"/>
          <w:szCs w:val="20"/>
          <w:lang w:val="en-GB" w:eastAsia="zh-CN"/>
        </w:rPr>
      </w:pPr>
      <w:r w:rsidRPr="006C3F2F">
        <w:rPr>
          <w:rFonts w:ascii="Arial" w:eastAsia="DengXian" w:hAnsi="Arial" w:cs="Arial"/>
          <w:b/>
          <w:bCs/>
          <w:i/>
          <w:iCs/>
          <w:kern w:val="0"/>
          <w:szCs w:val="20"/>
          <w:lang w:val="en-GB" w:eastAsia="zh-CN"/>
        </w:rPr>
        <w:t xml:space="preserve">Observation </w:t>
      </w:r>
      <w:r>
        <w:rPr>
          <w:rFonts w:ascii="Arial" w:eastAsia="DengXian" w:hAnsi="Arial" w:cs="Arial"/>
          <w:b/>
          <w:bCs/>
          <w:i/>
          <w:iCs/>
          <w:kern w:val="0"/>
          <w:szCs w:val="20"/>
          <w:lang w:val="en-GB" w:eastAsia="zh-CN"/>
        </w:rPr>
        <w:t>2</w:t>
      </w:r>
      <w:r w:rsidRPr="006C3F2F">
        <w:rPr>
          <w:rFonts w:ascii="Arial" w:eastAsia="DengXian" w:hAnsi="Arial" w:cs="Arial"/>
          <w:b/>
          <w:bCs/>
          <w:i/>
          <w:iCs/>
          <w:kern w:val="0"/>
          <w:szCs w:val="20"/>
          <w:lang w:val="en-GB" w:eastAsia="zh-CN"/>
        </w:rPr>
        <w:t xml:space="preserve">: </w:t>
      </w:r>
      <w:r>
        <w:rPr>
          <w:rFonts w:ascii="Arial" w:eastAsia="DengXian" w:hAnsi="Arial" w:cs="Arial"/>
          <w:b/>
          <w:bCs/>
          <w:i/>
          <w:iCs/>
          <w:kern w:val="0"/>
          <w:szCs w:val="20"/>
          <w:lang w:val="en-GB" w:eastAsia="zh-CN"/>
        </w:rPr>
        <w:t xml:space="preserve">There is no motivation to define a different UE behaviour when a PDSCH/PUSCH repetition scheduled by a DCI format overlaps with </w:t>
      </w:r>
      <w:r w:rsidRPr="00A219AE">
        <w:rPr>
          <w:rFonts w:ascii="Arial" w:eastAsia="DengXian" w:hAnsi="Arial" w:cs="Arial"/>
          <w:b/>
          <w:bCs/>
          <w:i/>
          <w:iCs/>
          <w:kern w:val="0"/>
          <w:szCs w:val="20"/>
          <w:lang w:val="en-GB" w:eastAsia="zh-CN"/>
        </w:rPr>
        <w:t xml:space="preserve">semi-static UL/DL channels/signals compared with </w:t>
      </w:r>
      <w:r>
        <w:rPr>
          <w:rFonts w:ascii="Arial" w:eastAsia="DengXian" w:hAnsi="Arial" w:cs="Arial"/>
          <w:b/>
          <w:bCs/>
          <w:i/>
          <w:iCs/>
          <w:kern w:val="0"/>
          <w:szCs w:val="20"/>
          <w:lang w:val="en-GB" w:eastAsia="zh-CN"/>
        </w:rPr>
        <w:t>a PDSCH/PUSCH without repetition scheduled by a DCI format</w:t>
      </w:r>
    </w:p>
    <w:p w14:paraId="6DAE9B42" w14:textId="77777777" w:rsidR="007F7721" w:rsidRPr="006C3F2F" w:rsidRDefault="007F7721" w:rsidP="007F7721">
      <w:pPr>
        <w:widowControl/>
        <w:tabs>
          <w:tab w:val="left" w:pos="720"/>
          <w:tab w:val="left" w:pos="2160"/>
        </w:tabs>
        <w:wordWrap/>
        <w:autoSpaceDE/>
        <w:autoSpaceDN/>
        <w:spacing w:after="0"/>
        <w:ind w:right="-99"/>
        <w:rPr>
          <w:rFonts w:ascii="Arial" w:eastAsia="DengXian" w:hAnsi="Arial" w:cs="Arial"/>
          <w:b/>
          <w:bCs/>
          <w:i/>
          <w:iCs/>
          <w:lang w:val="en-GB" w:eastAsia="zh-CN"/>
        </w:rPr>
      </w:pPr>
      <w:r w:rsidRPr="006C3F2F">
        <w:rPr>
          <w:rFonts w:ascii="Arial" w:eastAsia="DengXian" w:hAnsi="Arial" w:cs="Arial"/>
          <w:b/>
          <w:bCs/>
          <w:i/>
          <w:iCs/>
          <w:kern w:val="0"/>
          <w:szCs w:val="20"/>
          <w:lang w:val="en-GB" w:eastAsia="zh-CN"/>
        </w:rPr>
        <w:t xml:space="preserve">Observation </w:t>
      </w:r>
      <w:r>
        <w:rPr>
          <w:rFonts w:ascii="Arial" w:eastAsia="DengXian" w:hAnsi="Arial" w:cs="Arial"/>
          <w:b/>
          <w:bCs/>
          <w:i/>
          <w:iCs/>
          <w:kern w:val="0"/>
          <w:szCs w:val="20"/>
          <w:lang w:val="en-GB" w:eastAsia="zh-CN"/>
        </w:rPr>
        <w:t>3</w:t>
      </w:r>
      <w:r w:rsidRPr="006C3F2F">
        <w:rPr>
          <w:rFonts w:ascii="Arial" w:eastAsia="DengXian" w:hAnsi="Arial" w:cs="Arial"/>
          <w:b/>
          <w:bCs/>
          <w:i/>
          <w:iCs/>
          <w:kern w:val="0"/>
          <w:szCs w:val="20"/>
          <w:lang w:val="en-GB" w:eastAsia="zh-CN"/>
        </w:rPr>
        <w:t>: The link direction does not need to be specified in an SBFD symbol.</w:t>
      </w:r>
    </w:p>
    <w:p w14:paraId="37FAAB8F" w14:textId="77777777" w:rsidR="007F7721" w:rsidRPr="00CA3839" w:rsidRDefault="007F7721" w:rsidP="000142A6">
      <w:pPr>
        <w:widowControl/>
        <w:wordWrap/>
        <w:autoSpaceDE/>
        <w:autoSpaceDN/>
        <w:spacing w:after="120" w:line="240" w:lineRule="auto"/>
        <w:ind w:firstLine="180"/>
        <w:rPr>
          <w:rFonts w:ascii="Arial" w:eastAsia="DengXian" w:hAnsi="Arial" w:cs="Arial"/>
          <w:kern w:val="0"/>
          <w:sz w:val="22"/>
          <w:lang w:val="en-GB" w:eastAsia="zh-CN"/>
        </w:rPr>
      </w:pPr>
    </w:p>
    <w:p w14:paraId="077595AA" w14:textId="77777777" w:rsidR="00F34994" w:rsidRPr="00584997" w:rsidRDefault="00F34994" w:rsidP="00F34994">
      <w:pPr>
        <w:widowControl/>
        <w:wordWrap/>
        <w:autoSpaceDE/>
        <w:autoSpaceDN/>
        <w:spacing w:before="60" w:after="60" w:line="288" w:lineRule="auto"/>
        <w:rPr>
          <w:rFonts w:ascii="Arial" w:eastAsia="바탕" w:hAnsi="Arial" w:cs="Arial"/>
          <w:b/>
          <w:i/>
          <w:kern w:val="0"/>
          <w:szCs w:val="20"/>
        </w:rPr>
      </w:pPr>
      <w:r w:rsidRPr="00584997">
        <w:rPr>
          <w:rFonts w:ascii="Arial" w:eastAsia="바탕" w:hAnsi="Arial" w:cs="Arial" w:hint="eastAsia"/>
          <w:b/>
          <w:i/>
          <w:kern w:val="0"/>
          <w:szCs w:val="20"/>
        </w:rPr>
        <w:t xml:space="preserve">Proposal </w:t>
      </w:r>
      <w:r>
        <w:rPr>
          <w:rFonts w:ascii="Arial" w:eastAsia="바탕" w:hAnsi="Arial" w:cs="Arial"/>
          <w:b/>
          <w:i/>
          <w:kern w:val="0"/>
          <w:szCs w:val="20"/>
        </w:rPr>
        <w:t>1</w:t>
      </w:r>
      <w:r w:rsidRPr="00584997">
        <w:rPr>
          <w:rFonts w:ascii="Arial" w:eastAsia="바탕" w:hAnsi="Arial" w:cs="Arial" w:hint="eastAsia"/>
          <w:b/>
          <w:i/>
          <w:kern w:val="0"/>
          <w:szCs w:val="20"/>
        </w:rPr>
        <w:t xml:space="preserve">: </w:t>
      </w:r>
      <w:r>
        <w:rPr>
          <w:rFonts w:ascii="Arial" w:eastAsia="바탕" w:hAnsi="Arial" w:cs="Arial"/>
          <w:b/>
          <w:i/>
          <w:kern w:val="0"/>
          <w:szCs w:val="20"/>
        </w:rPr>
        <w:t xml:space="preserve">For usable PRB determination, </w:t>
      </w:r>
      <w:r w:rsidRPr="00584997">
        <w:rPr>
          <w:rFonts w:ascii="Arial" w:eastAsia="바탕" w:hAnsi="Arial" w:cs="Arial"/>
          <w:b/>
          <w:i/>
          <w:kern w:val="0"/>
          <w:szCs w:val="20"/>
        </w:rPr>
        <w:t>RAN1 to s</w:t>
      </w:r>
      <w:r w:rsidRPr="00584997">
        <w:rPr>
          <w:rFonts w:ascii="Arial" w:eastAsia="바탕" w:hAnsi="Arial" w:cs="Arial" w:hint="eastAsia"/>
          <w:b/>
          <w:i/>
          <w:kern w:val="0"/>
          <w:szCs w:val="20"/>
        </w:rPr>
        <w:t>upport Option 1</w:t>
      </w:r>
      <w:r w:rsidRPr="00584997">
        <w:rPr>
          <w:rFonts w:ascii="Arial" w:eastAsia="바탕" w:hAnsi="Arial" w:cs="Arial"/>
          <w:b/>
          <w:i/>
          <w:kern w:val="0"/>
          <w:szCs w:val="20"/>
        </w:rPr>
        <w:t>.</w:t>
      </w:r>
    </w:p>
    <w:p w14:paraId="44FB44F1" w14:textId="77777777" w:rsidR="00F34994" w:rsidRPr="009C4BF1" w:rsidRDefault="00F34994" w:rsidP="00F34994">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 xml:space="preserve">Option 1: UL usable PRBs are determined as intersection between cell-specific UL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 and active UL BWP in SBFD symbols. DL usable PRBs are determined as intersection between cell-specific DL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(s) and active DL BWP in SBFD symbols.</w:t>
      </w:r>
    </w:p>
    <w:p w14:paraId="28E6F153" w14:textId="77777777" w:rsidR="00F34994" w:rsidRPr="00584997" w:rsidRDefault="00F34994" w:rsidP="00F34994">
      <w:pPr>
        <w:widowControl/>
        <w:wordWrap/>
        <w:autoSpaceDE/>
        <w:autoSpaceDN/>
        <w:spacing w:before="60" w:after="60" w:line="288" w:lineRule="auto"/>
        <w:rPr>
          <w:rFonts w:ascii="Arial" w:eastAsia="바탕" w:hAnsi="Arial" w:cs="Arial"/>
          <w:b/>
          <w:i/>
          <w:kern w:val="0"/>
          <w:szCs w:val="20"/>
        </w:rPr>
      </w:pPr>
      <w:r w:rsidRPr="00584997">
        <w:rPr>
          <w:rFonts w:ascii="Arial" w:eastAsia="바탕" w:hAnsi="Arial" w:cs="Arial" w:hint="eastAsia"/>
          <w:b/>
          <w:i/>
          <w:kern w:val="0"/>
          <w:szCs w:val="20"/>
        </w:rPr>
        <w:t>Proposal</w:t>
      </w:r>
      <w:r w:rsidRPr="00584997">
        <w:rPr>
          <w:rFonts w:ascii="Arial" w:eastAsia="바탕" w:hAnsi="Arial" w:cs="Arial"/>
          <w:b/>
          <w:i/>
          <w:kern w:val="0"/>
          <w:szCs w:val="20"/>
        </w:rPr>
        <w:t xml:space="preserve"> </w:t>
      </w:r>
      <w:r>
        <w:rPr>
          <w:rFonts w:ascii="Arial" w:eastAsia="바탕" w:hAnsi="Arial" w:cs="Arial"/>
          <w:b/>
          <w:i/>
          <w:kern w:val="0"/>
          <w:szCs w:val="20"/>
        </w:rPr>
        <w:t>2</w:t>
      </w:r>
      <w:r w:rsidRPr="00584997">
        <w:rPr>
          <w:rFonts w:ascii="Arial" w:eastAsia="바탕" w:hAnsi="Arial" w:cs="Arial" w:hint="eastAsia"/>
          <w:b/>
          <w:i/>
          <w:kern w:val="0"/>
          <w:szCs w:val="20"/>
        </w:rPr>
        <w:t>:</w:t>
      </w:r>
      <w:r w:rsidRPr="00584997">
        <w:rPr>
          <w:rFonts w:ascii="Arial" w:eastAsia="바탕" w:hAnsi="Arial" w:cs="Arial"/>
          <w:b/>
          <w:i/>
          <w:kern w:val="0"/>
          <w:szCs w:val="20"/>
        </w:rPr>
        <w:t xml:space="preserve"> </w:t>
      </w:r>
      <w:r>
        <w:rPr>
          <w:rFonts w:ascii="Arial" w:eastAsia="바탕" w:hAnsi="Arial" w:cs="Arial"/>
          <w:b/>
          <w:i/>
          <w:kern w:val="0"/>
          <w:szCs w:val="20"/>
        </w:rPr>
        <w:t xml:space="preserve">For explicit DL </w:t>
      </w:r>
      <w:proofErr w:type="spellStart"/>
      <w:r>
        <w:rPr>
          <w:rFonts w:ascii="Arial" w:eastAsia="바탕" w:hAnsi="Arial" w:cs="Arial"/>
          <w:b/>
          <w:i/>
          <w:kern w:val="0"/>
          <w:szCs w:val="20"/>
        </w:rPr>
        <w:t>subband</w:t>
      </w:r>
      <w:proofErr w:type="spellEnd"/>
      <w:r>
        <w:rPr>
          <w:rFonts w:ascii="Arial" w:eastAsia="바탕" w:hAnsi="Arial" w:cs="Arial"/>
          <w:b/>
          <w:i/>
          <w:kern w:val="0"/>
          <w:szCs w:val="20"/>
        </w:rPr>
        <w:t xml:space="preserve"> or </w:t>
      </w:r>
      <w:proofErr w:type="spellStart"/>
      <w:r>
        <w:rPr>
          <w:rFonts w:ascii="Arial" w:eastAsia="바탕" w:hAnsi="Arial" w:cs="Arial"/>
          <w:b/>
          <w:i/>
          <w:kern w:val="0"/>
          <w:szCs w:val="20"/>
        </w:rPr>
        <w:t>guardband</w:t>
      </w:r>
      <w:proofErr w:type="spellEnd"/>
      <w:r>
        <w:rPr>
          <w:rFonts w:ascii="Arial" w:eastAsia="바탕" w:hAnsi="Arial" w:cs="Arial"/>
          <w:b/>
          <w:i/>
          <w:kern w:val="0"/>
          <w:szCs w:val="20"/>
        </w:rPr>
        <w:t xml:space="preserve"> configuration, </w:t>
      </w:r>
      <w:r w:rsidRPr="00584997">
        <w:rPr>
          <w:rFonts w:ascii="Arial" w:eastAsia="바탕" w:hAnsi="Arial" w:cs="Arial"/>
          <w:b/>
          <w:i/>
          <w:kern w:val="0"/>
          <w:szCs w:val="20"/>
        </w:rPr>
        <w:t>RAN1 to support option 1.</w:t>
      </w:r>
    </w:p>
    <w:p w14:paraId="3EC4BEA4" w14:textId="77777777" w:rsidR="00F34994" w:rsidRPr="009C4BF1" w:rsidRDefault="00F34994" w:rsidP="00F34994">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 xml:space="preserve">Option 1: Frequency locations of UL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 and DL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(s) are explicitly configured. </w:t>
      </w:r>
      <w:proofErr w:type="spellStart"/>
      <w:r w:rsidRPr="009C4BF1">
        <w:rPr>
          <w:rFonts w:ascii="Arial" w:eastAsia="바탕" w:hAnsi="Arial" w:cs="Arial"/>
          <w:i/>
          <w:sz w:val="20"/>
          <w:szCs w:val="20"/>
        </w:rPr>
        <w:t>Guardband</w:t>
      </w:r>
      <w:proofErr w:type="spellEnd"/>
      <w:r w:rsidRPr="009C4BF1">
        <w:rPr>
          <w:rFonts w:ascii="Arial" w:eastAsia="바탕" w:hAnsi="Arial" w:cs="Arial"/>
          <w:i/>
          <w:sz w:val="20"/>
          <w:szCs w:val="20"/>
        </w:rPr>
        <w:t xml:space="preserve">(s) if any are implicitly derived as the RBs which are not within UL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 or DL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(s). </w:t>
      </w:r>
    </w:p>
    <w:p w14:paraId="74DB371C" w14:textId="77777777" w:rsidR="00F34994" w:rsidRPr="00584997" w:rsidRDefault="00F34994" w:rsidP="00F34994">
      <w:pPr>
        <w:widowControl/>
        <w:wordWrap/>
        <w:autoSpaceDE/>
        <w:autoSpaceDN/>
        <w:spacing w:before="60" w:after="60" w:line="288" w:lineRule="auto"/>
        <w:rPr>
          <w:rFonts w:ascii="Arial" w:eastAsia="바탕" w:hAnsi="Arial" w:cs="Arial"/>
          <w:b/>
          <w:i/>
          <w:kern w:val="0"/>
          <w:szCs w:val="20"/>
        </w:rPr>
      </w:pPr>
      <w:r w:rsidRPr="00584997">
        <w:rPr>
          <w:rFonts w:ascii="Arial" w:eastAsia="바탕" w:hAnsi="Arial" w:cs="Arial" w:hint="eastAsia"/>
          <w:b/>
          <w:i/>
          <w:kern w:val="0"/>
          <w:szCs w:val="20"/>
        </w:rPr>
        <w:t xml:space="preserve">Proposal </w:t>
      </w:r>
      <w:r>
        <w:rPr>
          <w:rFonts w:ascii="Arial" w:eastAsia="바탕" w:hAnsi="Arial" w:cs="Arial"/>
          <w:b/>
          <w:i/>
          <w:kern w:val="0"/>
          <w:szCs w:val="20"/>
        </w:rPr>
        <w:t>3</w:t>
      </w:r>
      <w:r w:rsidRPr="00584997">
        <w:rPr>
          <w:rFonts w:ascii="Arial" w:eastAsia="바탕" w:hAnsi="Arial" w:cs="Arial" w:hint="eastAsia"/>
          <w:b/>
          <w:i/>
          <w:kern w:val="0"/>
          <w:szCs w:val="20"/>
        </w:rPr>
        <w:t xml:space="preserve">. For the reference starting RB, </w:t>
      </w:r>
      <w:r>
        <w:rPr>
          <w:rFonts w:ascii="Arial" w:eastAsia="바탕" w:hAnsi="Arial" w:cs="Arial"/>
          <w:b/>
          <w:i/>
          <w:kern w:val="0"/>
          <w:szCs w:val="20"/>
        </w:rPr>
        <w:t>u</w:t>
      </w:r>
      <w:r w:rsidRPr="00584997">
        <w:rPr>
          <w:rFonts w:ascii="Arial" w:eastAsia="바탕" w:hAnsi="Arial" w:cs="Arial" w:hint="eastAsia"/>
          <w:b/>
          <w:i/>
          <w:kern w:val="0"/>
          <w:szCs w:val="20"/>
        </w:rPr>
        <w:t xml:space="preserve">se CRB0 + </w:t>
      </w:r>
      <w:proofErr w:type="spellStart"/>
      <w:r w:rsidRPr="00584997">
        <w:rPr>
          <w:rFonts w:ascii="Arial" w:eastAsia="바탕" w:hAnsi="Arial" w:cs="Arial"/>
          <w:b/>
          <w:i/>
          <w:kern w:val="0"/>
          <w:szCs w:val="20"/>
        </w:rPr>
        <w:t>offsetToCarrier</w:t>
      </w:r>
      <w:proofErr w:type="spellEnd"/>
      <w:r w:rsidRPr="00584997">
        <w:rPr>
          <w:rFonts w:ascii="Arial" w:eastAsia="바탕" w:hAnsi="Arial" w:cs="Arial"/>
          <w:b/>
          <w:i/>
          <w:kern w:val="0"/>
          <w:szCs w:val="20"/>
        </w:rPr>
        <w:t>.</w:t>
      </w:r>
    </w:p>
    <w:p w14:paraId="6195C332" w14:textId="77777777" w:rsidR="00F34994" w:rsidRPr="009C4BF1" w:rsidRDefault="00F34994" w:rsidP="00F34994">
      <w:pPr>
        <w:widowControl/>
        <w:wordWrap/>
        <w:autoSpaceDE/>
        <w:autoSpaceDN/>
        <w:spacing w:before="60" w:after="60" w:line="288" w:lineRule="auto"/>
        <w:rPr>
          <w:rFonts w:ascii="Arial" w:eastAsia="바탕" w:hAnsi="Arial" w:cs="Arial"/>
          <w:b/>
          <w:i/>
          <w:kern w:val="0"/>
          <w:szCs w:val="20"/>
        </w:rPr>
      </w:pPr>
      <w:r w:rsidRPr="009C4BF1">
        <w:rPr>
          <w:rFonts w:ascii="Arial" w:eastAsia="바탕" w:hAnsi="Arial" w:cs="Arial"/>
          <w:b/>
          <w:i/>
          <w:kern w:val="0"/>
          <w:szCs w:val="20"/>
        </w:rPr>
        <w:t xml:space="preserve">Proposal </w:t>
      </w:r>
      <w:r>
        <w:rPr>
          <w:rFonts w:ascii="Arial" w:eastAsia="바탕" w:hAnsi="Arial" w:cs="Arial"/>
          <w:b/>
          <w:i/>
          <w:kern w:val="0"/>
          <w:szCs w:val="20"/>
        </w:rPr>
        <w:t>4</w:t>
      </w:r>
      <w:r w:rsidRPr="009C4BF1">
        <w:rPr>
          <w:rFonts w:ascii="Arial" w:eastAsia="바탕" w:hAnsi="Arial" w:cs="Arial"/>
          <w:b/>
          <w:i/>
          <w:kern w:val="0"/>
          <w:szCs w:val="20"/>
        </w:rPr>
        <w:t xml:space="preserve">. For the periodicity of SBFD </w:t>
      </w:r>
      <w:proofErr w:type="spellStart"/>
      <w:r w:rsidRPr="009C4BF1">
        <w:rPr>
          <w:rFonts w:ascii="Arial" w:eastAsia="바탕" w:hAnsi="Arial" w:cs="Arial"/>
          <w:b/>
          <w:i/>
          <w:kern w:val="0"/>
          <w:szCs w:val="20"/>
        </w:rPr>
        <w:t>subbands</w:t>
      </w:r>
      <w:proofErr w:type="spellEnd"/>
      <w:r w:rsidRPr="009C4BF1">
        <w:rPr>
          <w:rFonts w:ascii="Arial" w:eastAsia="바탕" w:hAnsi="Arial" w:cs="Arial"/>
          <w:b/>
          <w:i/>
          <w:kern w:val="0"/>
          <w:szCs w:val="20"/>
        </w:rPr>
        <w:t>, RAN1 to support Option 2.</w:t>
      </w:r>
    </w:p>
    <w:p w14:paraId="496E41CF" w14:textId="77777777" w:rsidR="00F34994" w:rsidRPr="009C4BF1" w:rsidRDefault="00F34994" w:rsidP="00F34994">
      <w:pPr>
        <w:pStyle w:val="af9"/>
        <w:numPr>
          <w:ilvl w:val="0"/>
          <w:numId w:val="45"/>
        </w:numPr>
        <w:spacing w:after="60"/>
        <w:ind w:firstLineChars="0"/>
        <w:rPr>
          <w:rFonts w:ascii="Arial" w:eastAsia="바탕" w:hAnsi="Arial" w:cs="Arial"/>
          <w:i/>
          <w:szCs w:val="20"/>
        </w:rPr>
      </w:pPr>
      <w:r w:rsidRPr="009C4BF1">
        <w:rPr>
          <w:rFonts w:ascii="Arial" w:eastAsia="바탕" w:hAnsi="Arial" w:cs="Arial"/>
          <w:i/>
          <w:sz w:val="20"/>
          <w:szCs w:val="20"/>
        </w:rPr>
        <w:t>Option 2: The period is integer multiple of TDD-UL-DL pattern period configured by dl-UL-</w:t>
      </w:r>
      <w:proofErr w:type="spellStart"/>
      <w:r w:rsidRPr="009C4BF1">
        <w:rPr>
          <w:rFonts w:ascii="Arial" w:eastAsia="바탕" w:hAnsi="Arial" w:cs="Arial"/>
          <w:i/>
          <w:sz w:val="20"/>
          <w:szCs w:val="20"/>
        </w:rPr>
        <w:t>TransmissionPeriodicity</w:t>
      </w:r>
      <w:proofErr w:type="spellEnd"/>
      <w:r w:rsidRPr="009C4BF1">
        <w:rPr>
          <w:rFonts w:ascii="Arial" w:eastAsia="바탕" w:hAnsi="Arial" w:cs="Arial"/>
          <w:i/>
          <w:sz w:val="20"/>
          <w:szCs w:val="20"/>
        </w:rPr>
        <w:t xml:space="preserve"> in TDD-UL-DL-</w:t>
      </w:r>
      <w:proofErr w:type="spellStart"/>
      <w:r w:rsidRPr="009C4BF1">
        <w:rPr>
          <w:rFonts w:ascii="Arial" w:eastAsia="바탕" w:hAnsi="Arial" w:cs="Arial"/>
          <w:i/>
          <w:sz w:val="20"/>
          <w:szCs w:val="20"/>
        </w:rPr>
        <w:t>ConfigCommon</w:t>
      </w:r>
      <w:proofErr w:type="spellEnd"/>
      <w:r w:rsidRPr="009C4BF1">
        <w:rPr>
          <w:rFonts w:ascii="Arial" w:eastAsia="바탕" w:hAnsi="Arial" w:cs="Arial"/>
          <w:i/>
          <w:sz w:val="20"/>
          <w:szCs w:val="20"/>
        </w:rPr>
        <w:t>.</w:t>
      </w:r>
    </w:p>
    <w:p w14:paraId="25DF8A94" w14:textId="77777777" w:rsidR="00F34994" w:rsidRPr="009C4BF1" w:rsidRDefault="00F34994" w:rsidP="00F34994">
      <w:pPr>
        <w:widowControl/>
        <w:numPr>
          <w:ilvl w:val="1"/>
          <w:numId w:val="43"/>
        </w:numPr>
        <w:suppressAutoHyphens/>
        <w:wordWrap/>
        <w:autoSpaceDE/>
        <w:autoSpaceDN/>
        <w:spacing w:after="0"/>
        <w:rPr>
          <w:rFonts w:ascii="Arial" w:eastAsia="맑은 고딕" w:hAnsi="Arial" w:cs="Arial"/>
          <w:i/>
          <w:szCs w:val="20"/>
          <w:lang w:val="en-GB" w:eastAsia="x-none"/>
        </w:rPr>
      </w:pPr>
      <w:r w:rsidRPr="009C4BF1">
        <w:rPr>
          <w:rFonts w:ascii="Arial" w:eastAsia="맑은 고딕" w:hAnsi="Arial" w:cs="Arial"/>
          <w:i/>
          <w:szCs w:val="20"/>
          <w:lang w:val="en-GB" w:eastAsia="x-none"/>
        </w:rPr>
        <w:t xml:space="preserve">The periodicity of SBFD </w:t>
      </w:r>
      <w:proofErr w:type="spellStart"/>
      <w:r w:rsidRPr="009C4BF1">
        <w:rPr>
          <w:rFonts w:ascii="Arial" w:eastAsia="맑은 고딕" w:hAnsi="Arial" w:cs="Arial"/>
          <w:i/>
          <w:szCs w:val="20"/>
          <w:lang w:val="en-GB" w:eastAsia="x-none"/>
        </w:rPr>
        <w:t>subbands</w:t>
      </w:r>
      <w:proofErr w:type="spellEnd"/>
      <w:r w:rsidRPr="009C4BF1">
        <w:rPr>
          <w:rFonts w:ascii="Arial" w:eastAsia="맑은 고딕" w:hAnsi="Arial" w:cs="Arial"/>
          <w:i/>
          <w:szCs w:val="20"/>
          <w:lang w:val="en-GB" w:eastAsia="x-none"/>
        </w:rPr>
        <w:t xml:space="preserve"> can be m*p if pattern2 is not configured or m*(p+p2) if pattern2 is configured</w:t>
      </w:r>
    </w:p>
    <w:p w14:paraId="0BD40438" w14:textId="77777777" w:rsidR="00F34994" w:rsidRPr="009C4BF1" w:rsidRDefault="00F34994" w:rsidP="00F34994">
      <w:pPr>
        <w:widowControl/>
        <w:numPr>
          <w:ilvl w:val="1"/>
          <w:numId w:val="43"/>
        </w:numPr>
        <w:suppressAutoHyphens/>
        <w:wordWrap/>
        <w:autoSpaceDE/>
        <w:autoSpaceDN/>
        <w:spacing w:after="0"/>
        <w:rPr>
          <w:rFonts w:ascii="Arial" w:eastAsia="맑은 고딕" w:hAnsi="Arial" w:cs="Arial"/>
          <w:i/>
          <w:szCs w:val="20"/>
          <w:lang w:val="en-GB" w:eastAsia="x-none"/>
        </w:rPr>
      </w:pPr>
      <w:r w:rsidRPr="009C4BF1">
        <w:rPr>
          <w:rFonts w:ascii="Arial" w:eastAsia="맑은 고딕" w:hAnsi="Arial" w:cs="Arial"/>
          <w:i/>
          <w:szCs w:val="20"/>
          <w:lang w:val="en-GB" w:eastAsia="x-none"/>
        </w:rPr>
        <w:lastRenderedPageBreak/>
        <w:t>m is an integer and can be configured. If not configured, m=1.</w:t>
      </w:r>
    </w:p>
    <w:p w14:paraId="5FF93B05" w14:textId="77777777" w:rsidR="00F34994" w:rsidRPr="00CA3839" w:rsidRDefault="00F34994" w:rsidP="00F34994">
      <w:pPr>
        <w:rPr>
          <w:rFonts w:ascii="Arial" w:eastAsia="바탕" w:hAnsi="Arial" w:cs="Arial"/>
          <w:b/>
          <w:i/>
          <w:kern w:val="0"/>
          <w:szCs w:val="20"/>
        </w:rPr>
      </w:pPr>
      <w:r w:rsidRPr="00CA3839">
        <w:rPr>
          <w:rFonts w:ascii="Arial" w:eastAsia="바탕" w:hAnsi="Arial" w:cs="Arial"/>
          <w:b/>
          <w:i/>
          <w:kern w:val="0"/>
          <w:szCs w:val="20"/>
        </w:rPr>
        <w:t xml:space="preserve">Proposal </w:t>
      </w:r>
      <w:r>
        <w:rPr>
          <w:rFonts w:ascii="Arial" w:eastAsia="바탕" w:hAnsi="Arial" w:cs="Arial"/>
          <w:b/>
          <w:i/>
          <w:kern w:val="0"/>
          <w:szCs w:val="20"/>
        </w:rPr>
        <w:t>5</w:t>
      </w:r>
      <w:r w:rsidRPr="00CA3839">
        <w:rPr>
          <w:rFonts w:ascii="Arial" w:eastAsia="바탕" w:hAnsi="Arial" w:cs="Arial"/>
          <w:b/>
          <w:i/>
          <w:kern w:val="0"/>
          <w:szCs w:val="20"/>
        </w:rPr>
        <w:t xml:space="preserve">. SBFD frequency indication and SBFD time indication can be carried by both SIB1 and dedicated RRC </w:t>
      </w:r>
      <w:proofErr w:type="spellStart"/>
      <w:r w:rsidRPr="00CA3839">
        <w:rPr>
          <w:rFonts w:ascii="Arial" w:eastAsia="바탕" w:hAnsi="Arial" w:cs="Arial"/>
          <w:b/>
          <w:i/>
          <w:kern w:val="0"/>
          <w:szCs w:val="20"/>
        </w:rPr>
        <w:t>signalling</w:t>
      </w:r>
      <w:proofErr w:type="spellEnd"/>
    </w:p>
    <w:p w14:paraId="193424C2" w14:textId="77777777" w:rsidR="00574A75" w:rsidRPr="00574A75" w:rsidRDefault="00574A75" w:rsidP="00574A75">
      <w:pPr>
        <w:rPr>
          <w:rFonts w:ascii="Arial" w:eastAsia="바탕" w:hAnsi="Arial" w:cs="Arial"/>
          <w:b/>
          <w:i/>
          <w:kern w:val="0"/>
          <w:szCs w:val="20"/>
        </w:rPr>
      </w:pPr>
      <w:r w:rsidRPr="00574A75">
        <w:rPr>
          <w:rFonts w:ascii="Arial" w:eastAsia="바탕" w:hAnsi="Arial" w:cs="Arial"/>
          <w:b/>
          <w:i/>
          <w:kern w:val="0"/>
          <w:szCs w:val="20"/>
        </w:rPr>
        <w:t xml:space="preserve">Proposal 6: For FDRA type-0, RAN1 to conclude that </w:t>
      </w:r>
    </w:p>
    <w:p w14:paraId="0072EF76" w14:textId="77777777" w:rsidR="00574A75" w:rsidRPr="00574A75" w:rsidRDefault="00574A75" w:rsidP="00574A75">
      <w:pPr>
        <w:pStyle w:val="af9"/>
        <w:numPr>
          <w:ilvl w:val="0"/>
          <w:numId w:val="45"/>
        </w:numPr>
        <w:spacing w:after="60"/>
        <w:ind w:firstLineChars="0"/>
        <w:rPr>
          <w:rFonts w:ascii="Arial" w:eastAsia="바탕" w:hAnsi="Arial" w:cs="Arial"/>
          <w:i/>
          <w:sz w:val="20"/>
          <w:szCs w:val="20"/>
        </w:rPr>
      </w:pPr>
      <w:r w:rsidRPr="00574A75">
        <w:rPr>
          <w:rFonts w:ascii="Arial" w:eastAsia="바탕" w:hAnsi="Arial" w:cs="Arial"/>
          <w:i/>
          <w:sz w:val="20"/>
          <w:szCs w:val="20"/>
        </w:rPr>
        <w:t>N</w:t>
      </w:r>
      <w:r w:rsidRPr="00574A75">
        <w:rPr>
          <w:rFonts w:ascii="Arial" w:eastAsia="바탕" w:hAnsi="Arial" w:cs="Arial" w:hint="eastAsia"/>
          <w:i/>
          <w:sz w:val="20"/>
          <w:szCs w:val="20"/>
        </w:rPr>
        <w:t xml:space="preserve">ominal </w:t>
      </w:r>
      <w:r w:rsidRPr="00574A75">
        <w:rPr>
          <w:rFonts w:ascii="Arial" w:eastAsia="바탕" w:hAnsi="Arial" w:cs="Arial"/>
          <w:i/>
          <w:sz w:val="20"/>
          <w:szCs w:val="20"/>
        </w:rPr>
        <w:t xml:space="preserve">RBG size is determined by BWP size as legacy </w:t>
      </w:r>
    </w:p>
    <w:p w14:paraId="54593232" w14:textId="77777777" w:rsidR="00574A75" w:rsidRPr="00574A75" w:rsidRDefault="00574A75" w:rsidP="00574A75">
      <w:pPr>
        <w:pStyle w:val="af9"/>
        <w:numPr>
          <w:ilvl w:val="0"/>
          <w:numId w:val="45"/>
        </w:numPr>
        <w:spacing w:after="60"/>
        <w:ind w:firstLineChars="0"/>
        <w:rPr>
          <w:rFonts w:ascii="Arial" w:eastAsia="바탕" w:hAnsi="Arial" w:cs="Arial"/>
          <w:i/>
          <w:sz w:val="20"/>
          <w:szCs w:val="20"/>
        </w:rPr>
      </w:pPr>
      <w:r w:rsidRPr="00574A75">
        <w:rPr>
          <w:rFonts w:ascii="Arial" w:eastAsia="바탕" w:hAnsi="Arial" w:cs="Arial"/>
          <w:i/>
          <w:sz w:val="20"/>
          <w:szCs w:val="20"/>
        </w:rPr>
        <w:t xml:space="preserve">A bit corresponding to an </w:t>
      </w:r>
      <w:proofErr w:type="spellStart"/>
      <w:r w:rsidRPr="00574A75">
        <w:rPr>
          <w:rFonts w:ascii="Arial" w:eastAsia="바탕" w:hAnsi="Arial" w:cs="Arial"/>
          <w:i/>
          <w:sz w:val="20"/>
          <w:szCs w:val="20"/>
        </w:rPr>
        <w:t>unschedulable</w:t>
      </w:r>
      <w:proofErr w:type="spellEnd"/>
      <w:r w:rsidRPr="00574A75">
        <w:rPr>
          <w:rFonts w:ascii="Arial" w:eastAsia="바탕" w:hAnsi="Arial" w:cs="Arial"/>
          <w:i/>
          <w:sz w:val="20"/>
          <w:szCs w:val="20"/>
        </w:rPr>
        <w:t xml:space="preserve"> RBG is included in FDRA field and indicated by ‘0’</w:t>
      </w:r>
    </w:p>
    <w:p w14:paraId="05449075" w14:textId="77777777" w:rsidR="00574A75" w:rsidRPr="00574A75" w:rsidRDefault="00574A75" w:rsidP="00574A75">
      <w:pPr>
        <w:rPr>
          <w:rFonts w:ascii="Arial" w:eastAsia="바탕" w:hAnsi="Arial" w:cs="Arial"/>
          <w:b/>
          <w:i/>
          <w:kern w:val="0"/>
          <w:szCs w:val="20"/>
        </w:rPr>
      </w:pPr>
      <w:r w:rsidRPr="00574A75">
        <w:rPr>
          <w:rFonts w:ascii="Arial" w:eastAsia="바탕" w:hAnsi="Arial" w:cs="Arial"/>
          <w:b/>
          <w:i/>
          <w:kern w:val="0"/>
          <w:szCs w:val="20"/>
        </w:rPr>
        <w:t>Proposal 7. For DL FDRA type-1, s</w:t>
      </w:r>
      <w:r w:rsidRPr="00574A75">
        <w:rPr>
          <w:rFonts w:ascii="Arial" w:eastAsia="바탕" w:hAnsi="Arial" w:cs="Arial" w:hint="eastAsia"/>
          <w:b/>
          <w:i/>
          <w:kern w:val="0"/>
          <w:szCs w:val="20"/>
        </w:rPr>
        <w:t>upport Option 1-1 or Option 1-2</w:t>
      </w:r>
    </w:p>
    <w:p w14:paraId="32669785" w14:textId="77777777" w:rsidR="00574A75" w:rsidRPr="00574A75" w:rsidRDefault="00574A75" w:rsidP="00574A75">
      <w:pPr>
        <w:pStyle w:val="af9"/>
        <w:numPr>
          <w:ilvl w:val="0"/>
          <w:numId w:val="45"/>
        </w:numPr>
        <w:spacing w:after="60"/>
        <w:ind w:firstLineChars="0"/>
        <w:rPr>
          <w:rFonts w:ascii="Arial" w:eastAsia="바탕" w:hAnsi="Arial" w:cs="Arial"/>
          <w:i/>
          <w:sz w:val="20"/>
          <w:szCs w:val="20"/>
        </w:rPr>
      </w:pPr>
      <w:r w:rsidRPr="00574A75">
        <w:rPr>
          <w:rFonts w:ascii="Arial" w:eastAsia="바탕" w:hAnsi="Arial" w:cs="Arial"/>
          <w:i/>
          <w:sz w:val="20"/>
          <w:szCs w:val="20"/>
        </w:rPr>
        <w:t>If TBS determination rule is updated, it should be applied to both FDRA type-0 and type-1.</w:t>
      </w:r>
    </w:p>
    <w:p w14:paraId="041CDF72" w14:textId="77777777" w:rsidR="00574A75" w:rsidRPr="00574A75" w:rsidRDefault="00574A75" w:rsidP="00574A75">
      <w:pPr>
        <w:rPr>
          <w:rFonts w:ascii="Arial" w:eastAsia="바탕" w:hAnsi="Arial" w:cs="Arial"/>
          <w:b/>
          <w:i/>
          <w:kern w:val="0"/>
          <w:szCs w:val="20"/>
        </w:rPr>
      </w:pPr>
      <w:r w:rsidRPr="00574A75">
        <w:rPr>
          <w:rFonts w:ascii="Arial" w:eastAsia="바탕" w:hAnsi="Arial" w:cs="Arial"/>
          <w:b/>
          <w:i/>
          <w:kern w:val="0"/>
          <w:szCs w:val="20"/>
        </w:rPr>
        <w:t>Proposal 8. RAN1 strives for a unified solution for handling SPS PDSCH without repetitions, PDSCH repetitions, and multi-PDSCH scheduled by a single DCI across SBFD symbols or non-SBFD symbols.</w:t>
      </w:r>
    </w:p>
    <w:p w14:paraId="365FEB13" w14:textId="77777777" w:rsidR="00574A75" w:rsidRPr="00574A75" w:rsidRDefault="00574A75" w:rsidP="00574A75">
      <w:pPr>
        <w:rPr>
          <w:rFonts w:ascii="Arial" w:eastAsia="바탕" w:hAnsi="Arial" w:cs="Arial"/>
          <w:b/>
          <w:i/>
          <w:kern w:val="0"/>
          <w:szCs w:val="20"/>
        </w:rPr>
      </w:pPr>
      <w:r w:rsidRPr="00574A75">
        <w:rPr>
          <w:rFonts w:ascii="Arial" w:eastAsia="바탕" w:hAnsi="Arial" w:cs="Arial"/>
          <w:b/>
          <w:i/>
          <w:kern w:val="0"/>
          <w:szCs w:val="20"/>
        </w:rPr>
        <w:t xml:space="preserve">Proposal 9. </w:t>
      </w:r>
      <w:r w:rsidRPr="00574A75">
        <w:rPr>
          <w:rFonts w:ascii="Arial" w:eastAsia="바탕" w:hAnsi="Arial" w:cs="Arial" w:hint="eastAsia"/>
          <w:b/>
          <w:i/>
          <w:kern w:val="0"/>
          <w:szCs w:val="20"/>
        </w:rPr>
        <w:t>For SPS with/without repetition</w:t>
      </w:r>
      <w:r w:rsidRPr="00574A75">
        <w:rPr>
          <w:rFonts w:ascii="Arial" w:eastAsia="바탕" w:hAnsi="Arial" w:cs="Arial"/>
          <w:b/>
          <w:i/>
          <w:kern w:val="0"/>
          <w:szCs w:val="20"/>
        </w:rPr>
        <w:t>s</w:t>
      </w:r>
      <w:r w:rsidRPr="00574A75">
        <w:rPr>
          <w:rFonts w:ascii="Arial" w:eastAsia="바탕" w:hAnsi="Arial" w:cs="Arial" w:hint="eastAsia"/>
          <w:b/>
          <w:i/>
          <w:kern w:val="0"/>
          <w:szCs w:val="20"/>
        </w:rPr>
        <w:t xml:space="preserve">, PDSCH </w:t>
      </w:r>
      <w:r w:rsidRPr="00574A75">
        <w:rPr>
          <w:rFonts w:ascii="Arial" w:eastAsia="바탕" w:hAnsi="Arial" w:cs="Arial"/>
          <w:b/>
          <w:i/>
          <w:kern w:val="0"/>
          <w:szCs w:val="20"/>
        </w:rPr>
        <w:t>repetitions, and multi-PDSCH scheduled by a single DCI</w:t>
      </w:r>
      <w:r w:rsidRPr="00574A75">
        <w:rPr>
          <w:rFonts w:ascii="Arial" w:eastAsia="바탕" w:hAnsi="Arial" w:cs="Arial" w:hint="eastAsia"/>
          <w:b/>
          <w:i/>
          <w:kern w:val="0"/>
          <w:szCs w:val="20"/>
        </w:rPr>
        <w:t xml:space="preserve"> </w:t>
      </w:r>
      <w:r w:rsidRPr="00574A75">
        <w:rPr>
          <w:rFonts w:ascii="Arial" w:eastAsia="바탕" w:hAnsi="Arial" w:cs="Arial"/>
          <w:b/>
          <w:i/>
          <w:kern w:val="0"/>
          <w:szCs w:val="20"/>
        </w:rPr>
        <w:t>across SBFD symbols and non-SBFD symbols, support option 3.</w:t>
      </w:r>
    </w:p>
    <w:p w14:paraId="6A502777" w14:textId="77777777" w:rsidR="00574A75" w:rsidRPr="00574A75" w:rsidRDefault="00574A75" w:rsidP="00574A75">
      <w:pPr>
        <w:rPr>
          <w:rFonts w:ascii="Arial" w:eastAsia="바탕" w:hAnsi="Arial" w:cs="Arial"/>
          <w:b/>
          <w:i/>
          <w:kern w:val="0"/>
          <w:szCs w:val="20"/>
        </w:rPr>
      </w:pPr>
      <w:r w:rsidRPr="00574A75">
        <w:rPr>
          <w:rFonts w:ascii="Arial" w:eastAsia="바탕" w:hAnsi="Arial" w:cs="Arial"/>
          <w:b/>
          <w:i/>
          <w:kern w:val="0"/>
          <w:szCs w:val="20"/>
        </w:rPr>
        <w:t xml:space="preserve">Proposal 10. RAN1 strives for a unified solution for handling CG PUSCH with/without repetitions, PUSCH with repetition type-A, multi-PUSCH scheduled by a single DCI, and </w:t>
      </w:r>
      <w:proofErr w:type="spellStart"/>
      <w:r w:rsidRPr="00574A75">
        <w:rPr>
          <w:rFonts w:ascii="Arial" w:eastAsia="바탕" w:hAnsi="Arial" w:cs="Arial"/>
          <w:b/>
          <w:i/>
          <w:kern w:val="0"/>
          <w:szCs w:val="20"/>
        </w:rPr>
        <w:t>TBoMS</w:t>
      </w:r>
      <w:proofErr w:type="spellEnd"/>
      <w:r w:rsidRPr="00574A75">
        <w:rPr>
          <w:rFonts w:ascii="Arial" w:eastAsia="바탕" w:hAnsi="Arial" w:cs="Arial"/>
          <w:b/>
          <w:i/>
          <w:kern w:val="0"/>
          <w:szCs w:val="20"/>
        </w:rPr>
        <w:t xml:space="preserve"> with/without repetitions across SBFD symbols and non-SBFD symbols.</w:t>
      </w:r>
    </w:p>
    <w:p w14:paraId="3A1A232B" w14:textId="77777777" w:rsidR="00574A75" w:rsidRPr="00574A75" w:rsidRDefault="00574A75" w:rsidP="00574A75">
      <w:pPr>
        <w:rPr>
          <w:rFonts w:ascii="Arial" w:eastAsia="바탕" w:hAnsi="Arial" w:cs="Arial"/>
          <w:b/>
          <w:i/>
          <w:kern w:val="0"/>
          <w:szCs w:val="20"/>
        </w:rPr>
      </w:pPr>
      <w:r w:rsidRPr="00574A75">
        <w:rPr>
          <w:rFonts w:ascii="Arial" w:eastAsia="바탕" w:hAnsi="Arial" w:cs="Arial"/>
          <w:b/>
          <w:i/>
          <w:kern w:val="0"/>
          <w:szCs w:val="20"/>
        </w:rPr>
        <w:t xml:space="preserve">Proposal 11. </w:t>
      </w:r>
      <w:r w:rsidRPr="00574A75">
        <w:rPr>
          <w:rFonts w:ascii="Arial" w:eastAsia="바탕" w:hAnsi="Arial" w:cs="Arial" w:hint="eastAsia"/>
          <w:b/>
          <w:i/>
          <w:kern w:val="0"/>
          <w:szCs w:val="20"/>
        </w:rPr>
        <w:t>For</w:t>
      </w:r>
      <w:r w:rsidRPr="00574A75">
        <w:rPr>
          <w:rFonts w:ascii="Arial" w:eastAsia="바탕" w:hAnsi="Arial" w:cs="Arial"/>
          <w:b/>
          <w:i/>
          <w:kern w:val="0"/>
          <w:szCs w:val="20"/>
        </w:rPr>
        <w:t xml:space="preserve"> PUSCH</w:t>
      </w:r>
      <w:r w:rsidRPr="00574A75">
        <w:rPr>
          <w:rFonts w:ascii="Arial" w:eastAsia="바탕" w:hAnsi="Arial" w:cs="Arial" w:hint="eastAsia"/>
          <w:b/>
          <w:i/>
          <w:kern w:val="0"/>
          <w:szCs w:val="20"/>
        </w:rPr>
        <w:t xml:space="preserve"> CG with/without repetition</w:t>
      </w:r>
      <w:r w:rsidRPr="00574A75">
        <w:rPr>
          <w:rFonts w:ascii="Arial" w:eastAsia="바탕" w:hAnsi="Arial" w:cs="Arial"/>
          <w:b/>
          <w:i/>
          <w:kern w:val="0"/>
          <w:szCs w:val="20"/>
        </w:rPr>
        <w:t>s</w:t>
      </w:r>
      <w:r w:rsidRPr="00574A75">
        <w:rPr>
          <w:rFonts w:ascii="Arial" w:eastAsia="바탕" w:hAnsi="Arial" w:cs="Arial" w:hint="eastAsia"/>
          <w:b/>
          <w:i/>
          <w:kern w:val="0"/>
          <w:szCs w:val="20"/>
        </w:rPr>
        <w:t>, P</w:t>
      </w:r>
      <w:r w:rsidRPr="00574A75">
        <w:rPr>
          <w:rFonts w:ascii="Arial" w:eastAsia="바탕" w:hAnsi="Arial" w:cs="Arial"/>
          <w:b/>
          <w:i/>
          <w:kern w:val="0"/>
          <w:szCs w:val="20"/>
        </w:rPr>
        <w:t>U</w:t>
      </w:r>
      <w:r w:rsidRPr="00574A75">
        <w:rPr>
          <w:rFonts w:ascii="Arial" w:eastAsia="바탕" w:hAnsi="Arial" w:cs="Arial" w:hint="eastAsia"/>
          <w:b/>
          <w:i/>
          <w:kern w:val="0"/>
          <w:szCs w:val="20"/>
        </w:rPr>
        <w:t xml:space="preserve">SCH </w:t>
      </w:r>
      <w:r w:rsidRPr="00574A75">
        <w:rPr>
          <w:rFonts w:ascii="Arial" w:eastAsia="바탕" w:hAnsi="Arial" w:cs="Arial"/>
          <w:b/>
          <w:i/>
          <w:kern w:val="0"/>
          <w:szCs w:val="20"/>
        </w:rPr>
        <w:t>repetition type-A</w:t>
      </w:r>
      <w:r w:rsidRPr="00574A75">
        <w:rPr>
          <w:rFonts w:ascii="Arial" w:eastAsia="바탕" w:hAnsi="Arial" w:cs="Arial" w:hint="eastAsia"/>
          <w:b/>
          <w:i/>
          <w:kern w:val="0"/>
          <w:szCs w:val="20"/>
        </w:rPr>
        <w:t>,</w:t>
      </w:r>
      <w:r w:rsidRPr="00574A75">
        <w:rPr>
          <w:rFonts w:ascii="Arial" w:eastAsia="바탕" w:hAnsi="Arial" w:cs="Arial"/>
          <w:b/>
          <w:i/>
          <w:kern w:val="0"/>
          <w:szCs w:val="20"/>
        </w:rPr>
        <w:t xml:space="preserve"> multi-PUSCH scheduled by a single DCI, and </w:t>
      </w:r>
      <w:proofErr w:type="spellStart"/>
      <w:r w:rsidRPr="00574A75">
        <w:rPr>
          <w:rFonts w:ascii="Arial" w:eastAsia="바탕" w:hAnsi="Arial" w:cs="Arial"/>
          <w:b/>
          <w:i/>
          <w:kern w:val="0"/>
          <w:szCs w:val="20"/>
        </w:rPr>
        <w:t>TBoMS</w:t>
      </w:r>
      <w:proofErr w:type="spellEnd"/>
      <w:r w:rsidRPr="00574A75">
        <w:rPr>
          <w:rFonts w:ascii="Arial" w:eastAsia="바탕" w:hAnsi="Arial" w:cs="Arial"/>
          <w:b/>
          <w:i/>
          <w:kern w:val="0"/>
          <w:szCs w:val="20"/>
        </w:rPr>
        <w:t xml:space="preserve"> with/without repetitions across SBFD symbols and non-SBFD symbols, support option 3 if frequency hopping is not enabled.</w:t>
      </w:r>
    </w:p>
    <w:p w14:paraId="6A0BE68E" w14:textId="77777777" w:rsidR="00F34994" w:rsidRPr="00CA3839" w:rsidRDefault="00F34994" w:rsidP="00F34994">
      <w:pPr>
        <w:rPr>
          <w:rFonts w:ascii="Arial" w:eastAsia="바탕" w:hAnsi="Arial" w:cs="Arial"/>
          <w:b/>
          <w:i/>
          <w:kern w:val="0"/>
          <w:szCs w:val="20"/>
        </w:rPr>
      </w:pPr>
      <w:r w:rsidRPr="00CA3839">
        <w:rPr>
          <w:rFonts w:ascii="Arial" w:eastAsia="바탕" w:hAnsi="Arial" w:cs="Arial"/>
          <w:b/>
          <w:i/>
          <w:kern w:val="0"/>
          <w:szCs w:val="20"/>
        </w:rPr>
        <w:t xml:space="preserve">Proposal </w:t>
      </w:r>
      <w:r>
        <w:rPr>
          <w:rFonts w:ascii="Arial" w:eastAsia="바탕" w:hAnsi="Arial" w:cs="Arial"/>
          <w:b/>
          <w:i/>
          <w:kern w:val="0"/>
          <w:szCs w:val="20"/>
        </w:rPr>
        <w:t>12</w:t>
      </w:r>
      <w:r w:rsidRPr="00CA3839">
        <w:rPr>
          <w:rFonts w:ascii="Arial" w:eastAsia="바탕" w:hAnsi="Arial" w:cs="Arial"/>
          <w:b/>
          <w:i/>
          <w:kern w:val="0"/>
          <w:szCs w:val="20"/>
        </w:rPr>
        <w:t xml:space="preserve">. For determining PUSCH frequency hopping in a UL </w:t>
      </w:r>
      <w:proofErr w:type="spellStart"/>
      <w:r w:rsidRPr="00CA3839">
        <w:rPr>
          <w:rFonts w:ascii="Arial" w:eastAsia="바탕" w:hAnsi="Arial" w:cs="Arial"/>
          <w:b/>
          <w:i/>
          <w:kern w:val="0"/>
          <w:szCs w:val="20"/>
        </w:rPr>
        <w:t>subband</w:t>
      </w:r>
      <w:proofErr w:type="spellEnd"/>
      <w:r w:rsidRPr="00CA3839">
        <w:rPr>
          <w:rFonts w:ascii="Arial" w:eastAsia="바탕" w:hAnsi="Arial" w:cs="Arial"/>
          <w:b/>
          <w:i/>
          <w:kern w:val="0"/>
          <w:szCs w:val="20"/>
        </w:rPr>
        <w:t xml:space="preserve">, use the UL </w:t>
      </w:r>
      <w:proofErr w:type="spellStart"/>
      <w:r w:rsidRPr="00CA3839">
        <w:rPr>
          <w:rFonts w:ascii="Arial" w:eastAsia="바탕" w:hAnsi="Arial" w:cs="Arial"/>
          <w:b/>
          <w:i/>
          <w:kern w:val="0"/>
          <w:szCs w:val="20"/>
        </w:rPr>
        <w:t>subband</w:t>
      </w:r>
      <w:proofErr w:type="spellEnd"/>
      <w:r w:rsidRPr="00CA3839">
        <w:rPr>
          <w:rFonts w:ascii="Arial" w:eastAsia="바탕" w:hAnsi="Arial" w:cs="Arial"/>
          <w:b/>
          <w:i/>
          <w:kern w:val="0"/>
          <w:szCs w:val="20"/>
        </w:rPr>
        <w:t xml:space="preserve"> BW instead of the active UL BWP. </w:t>
      </w:r>
    </w:p>
    <w:p w14:paraId="299430AC" w14:textId="77777777" w:rsidR="00F34994" w:rsidRPr="00CA3839" w:rsidRDefault="00F34994" w:rsidP="00F34994">
      <w:pPr>
        <w:rPr>
          <w:rFonts w:ascii="Arial" w:eastAsia="바탕" w:hAnsi="Arial" w:cs="Arial"/>
          <w:b/>
          <w:i/>
          <w:kern w:val="0"/>
          <w:szCs w:val="20"/>
        </w:rPr>
      </w:pPr>
      <w:r w:rsidRPr="00CA3839">
        <w:rPr>
          <w:rFonts w:ascii="Arial" w:eastAsia="바탕" w:hAnsi="Arial" w:cs="Arial"/>
          <w:b/>
          <w:i/>
          <w:kern w:val="0"/>
          <w:szCs w:val="20"/>
        </w:rPr>
        <w:t xml:space="preserve">Proposal </w:t>
      </w:r>
      <w:r>
        <w:rPr>
          <w:rFonts w:ascii="Arial" w:eastAsia="바탕" w:hAnsi="Arial" w:cs="Arial"/>
          <w:b/>
          <w:i/>
          <w:kern w:val="0"/>
          <w:szCs w:val="20"/>
        </w:rPr>
        <w:t>13</w:t>
      </w:r>
      <w:r w:rsidRPr="00DD6AD0">
        <w:rPr>
          <w:rFonts w:ascii="Arial" w:eastAsia="바탕" w:hAnsi="Arial" w:cs="Arial"/>
          <w:i/>
          <w:kern w:val="0"/>
          <w:szCs w:val="20"/>
        </w:rPr>
        <w:t>.</w:t>
      </w:r>
      <w:r w:rsidRPr="00CA3839">
        <w:rPr>
          <w:rFonts w:ascii="Arial" w:eastAsia="바탕" w:hAnsi="Arial" w:cs="Arial"/>
          <w:b/>
          <w:i/>
          <w:kern w:val="0"/>
          <w:szCs w:val="20"/>
        </w:rPr>
        <w:t xml:space="preserve"> For PUSCH frequency hopping on SBFD symbols, </w:t>
      </w:r>
      <w:proofErr w:type="spellStart"/>
      <w:r w:rsidRPr="00CA3839">
        <w:rPr>
          <w:rFonts w:ascii="Arial" w:eastAsia="바탕" w:hAnsi="Arial" w:cs="Arial"/>
          <w:b/>
          <w:i/>
          <w:kern w:val="0"/>
          <w:szCs w:val="20"/>
        </w:rPr>
        <w:t>gNB</w:t>
      </w:r>
      <w:proofErr w:type="spellEnd"/>
      <w:r w:rsidRPr="00CA3839">
        <w:rPr>
          <w:rFonts w:ascii="Arial" w:eastAsia="바탕" w:hAnsi="Arial" w:cs="Arial"/>
          <w:b/>
          <w:i/>
          <w:kern w:val="0"/>
          <w:szCs w:val="20"/>
        </w:rPr>
        <w:t xml:space="preserve"> can configure separate frequency hopping offset values for SBFD symbols. </w:t>
      </w:r>
    </w:p>
    <w:p w14:paraId="3E7C9086" w14:textId="77777777" w:rsidR="00F34994" w:rsidRPr="006D5691" w:rsidRDefault="00F34994" w:rsidP="00F34994">
      <w:pPr>
        <w:rPr>
          <w:rFonts w:ascii="Arial" w:eastAsia="바탕" w:hAnsi="Arial" w:cs="Arial"/>
          <w:b/>
          <w:i/>
          <w:kern w:val="0"/>
          <w:szCs w:val="20"/>
        </w:rPr>
      </w:pPr>
      <w:r w:rsidRPr="006D5691">
        <w:rPr>
          <w:rFonts w:ascii="Arial" w:eastAsia="바탕" w:hAnsi="Arial" w:cs="Arial"/>
          <w:b/>
          <w:i/>
          <w:kern w:val="0"/>
          <w:szCs w:val="20"/>
        </w:rPr>
        <w:t xml:space="preserve">Proposal </w:t>
      </w:r>
      <w:r>
        <w:rPr>
          <w:rFonts w:ascii="Arial" w:eastAsia="바탕" w:hAnsi="Arial" w:cs="Arial"/>
          <w:b/>
          <w:i/>
          <w:kern w:val="0"/>
          <w:szCs w:val="20"/>
        </w:rPr>
        <w:t>14</w:t>
      </w:r>
      <w:r w:rsidRPr="006D5691">
        <w:rPr>
          <w:rFonts w:ascii="Arial" w:eastAsia="바탕" w:hAnsi="Arial" w:cs="Arial"/>
          <w:b/>
          <w:i/>
          <w:kern w:val="0"/>
          <w:szCs w:val="20"/>
        </w:rPr>
        <w:t>. For SBFD symbols, starting RB indexes of two hops in a PUCCH resource configuration can be separately configured.</w:t>
      </w:r>
    </w:p>
    <w:p w14:paraId="3209491A" w14:textId="77777777" w:rsidR="007F7721" w:rsidRPr="000A5687" w:rsidRDefault="007F7721" w:rsidP="007F7721">
      <w:pPr>
        <w:rPr>
          <w:rFonts w:ascii="Arial" w:eastAsia="바탕" w:hAnsi="Arial" w:cs="Arial"/>
          <w:b/>
          <w:i/>
          <w:kern w:val="0"/>
          <w:szCs w:val="20"/>
        </w:rPr>
      </w:pPr>
      <w:r w:rsidRPr="000A5687">
        <w:rPr>
          <w:rFonts w:ascii="Arial" w:eastAsia="바탕" w:hAnsi="Arial" w:cs="Arial"/>
          <w:b/>
          <w:i/>
          <w:kern w:val="0"/>
          <w:szCs w:val="20"/>
        </w:rPr>
        <w:t xml:space="preserve">Proposal 15: </w:t>
      </w:r>
      <w:r w:rsidRPr="000A5687">
        <w:rPr>
          <w:rFonts w:ascii="Arial" w:hAnsi="Arial" w:cs="Arial"/>
          <w:b/>
          <w:i/>
        </w:rPr>
        <w:t xml:space="preserve">If PRG is determined as wideband, RAN1 to support </w:t>
      </w:r>
    </w:p>
    <w:p w14:paraId="2946457C" w14:textId="77777777" w:rsidR="007F7721" w:rsidRPr="000A5687" w:rsidRDefault="007F7721" w:rsidP="007F7721">
      <w:pPr>
        <w:pStyle w:val="af9"/>
        <w:numPr>
          <w:ilvl w:val="0"/>
          <w:numId w:val="45"/>
        </w:numPr>
        <w:spacing w:after="60"/>
        <w:ind w:firstLineChars="0"/>
        <w:rPr>
          <w:rFonts w:ascii="Arial" w:eastAsia="바탕" w:hAnsi="Arial" w:cs="Arial"/>
          <w:i/>
          <w:sz w:val="20"/>
          <w:szCs w:val="20"/>
        </w:rPr>
      </w:pPr>
      <w:r w:rsidRPr="000A5687">
        <w:rPr>
          <w:rFonts w:ascii="Arial" w:eastAsia="바탕" w:hAnsi="Arial" w:cs="Arial"/>
          <w:i/>
          <w:sz w:val="20"/>
          <w:szCs w:val="20"/>
        </w:rPr>
        <w:t xml:space="preserve">Non-contiguous frequency resources across two DL </w:t>
      </w:r>
      <w:proofErr w:type="spellStart"/>
      <w:r w:rsidRPr="000A5687">
        <w:rPr>
          <w:rFonts w:ascii="Arial" w:eastAsia="바탕" w:hAnsi="Arial" w:cs="Arial"/>
          <w:i/>
          <w:sz w:val="20"/>
          <w:szCs w:val="20"/>
        </w:rPr>
        <w:t>subbands</w:t>
      </w:r>
      <w:proofErr w:type="spellEnd"/>
      <w:r w:rsidRPr="000A5687">
        <w:rPr>
          <w:rFonts w:ascii="Arial" w:eastAsia="바탕" w:hAnsi="Arial" w:cs="Arial"/>
          <w:i/>
          <w:sz w:val="20"/>
          <w:szCs w:val="20"/>
        </w:rPr>
        <w:t xml:space="preserve"> but contiguous frequency resource. </w:t>
      </w:r>
    </w:p>
    <w:p w14:paraId="07E47420" w14:textId="77777777" w:rsidR="007F7721" w:rsidRPr="000A5687" w:rsidRDefault="007F7721" w:rsidP="007F7721">
      <w:pPr>
        <w:pStyle w:val="af9"/>
        <w:numPr>
          <w:ilvl w:val="0"/>
          <w:numId w:val="45"/>
        </w:numPr>
        <w:spacing w:after="60"/>
        <w:ind w:firstLineChars="0"/>
        <w:rPr>
          <w:rFonts w:ascii="Arial" w:eastAsia="바탕" w:hAnsi="Arial" w:cs="Arial"/>
          <w:i/>
          <w:sz w:val="20"/>
          <w:szCs w:val="20"/>
        </w:rPr>
      </w:pPr>
      <w:r w:rsidRPr="000A5687">
        <w:rPr>
          <w:rFonts w:ascii="Arial" w:eastAsia="바탕" w:hAnsi="Arial" w:cs="Arial"/>
          <w:i/>
          <w:sz w:val="20"/>
          <w:szCs w:val="20"/>
        </w:rPr>
        <w:t>No introduction of separate PDSCH processing timeline</w:t>
      </w:r>
    </w:p>
    <w:p w14:paraId="45252754" w14:textId="77777777" w:rsidR="007F7721" w:rsidRPr="0017153A" w:rsidRDefault="007F7721" w:rsidP="007F7721">
      <w:pPr>
        <w:spacing w:after="60"/>
        <w:rPr>
          <w:rFonts w:ascii="Arial" w:eastAsia="바탕" w:hAnsi="Arial" w:cs="Arial"/>
          <w:b/>
          <w:i/>
          <w:szCs w:val="20"/>
        </w:rPr>
      </w:pPr>
      <w:r w:rsidRPr="0017153A">
        <w:rPr>
          <w:rFonts w:ascii="Arial" w:eastAsia="바탕" w:hAnsi="Arial" w:cs="Arial"/>
          <w:b/>
          <w:i/>
          <w:kern w:val="0"/>
          <w:szCs w:val="20"/>
        </w:rPr>
        <w:t>Proposal 1</w:t>
      </w:r>
      <w:r>
        <w:rPr>
          <w:rFonts w:ascii="Arial" w:eastAsia="바탕" w:hAnsi="Arial" w:cs="Arial"/>
          <w:b/>
          <w:i/>
          <w:kern w:val="0"/>
          <w:szCs w:val="20"/>
        </w:rPr>
        <w:t>6</w:t>
      </w:r>
      <w:r w:rsidRPr="0017153A">
        <w:rPr>
          <w:rFonts w:ascii="Arial" w:eastAsia="바탕" w:hAnsi="Arial" w:cs="Arial"/>
          <w:b/>
          <w:i/>
          <w:kern w:val="0"/>
          <w:szCs w:val="20"/>
        </w:rPr>
        <w:t xml:space="preserve">. For determining CSI reporting </w:t>
      </w:r>
      <w:proofErr w:type="spellStart"/>
      <w:r w:rsidRPr="0017153A">
        <w:rPr>
          <w:rFonts w:ascii="Arial" w:eastAsia="바탕" w:hAnsi="Arial" w:cs="Arial"/>
          <w:b/>
          <w:i/>
          <w:kern w:val="0"/>
          <w:szCs w:val="20"/>
        </w:rPr>
        <w:t>subbands</w:t>
      </w:r>
      <w:proofErr w:type="spellEnd"/>
      <w:r w:rsidRPr="0017153A">
        <w:rPr>
          <w:rFonts w:ascii="Arial" w:eastAsia="바탕" w:hAnsi="Arial" w:cs="Arial"/>
          <w:b/>
          <w:i/>
          <w:kern w:val="0"/>
          <w:szCs w:val="20"/>
        </w:rPr>
        <w:t xml:space="preserve">, </w:t>
      </w:r>
      <w:r w:rsidRPr="0017153A">
        <w:rPr>
          <w:rFonts w:ascii="Arial" w:eastAsia="바탕" w:hAnsi="Arial" w:cs="Arial"/>
          <w:b/>
          <w:i/>
          <w:szCs w:val="20"/>
        </w:rPr>
        <w:t xml:space="preserve">the size of a CSI reporting </w:t>
      </w:r>
      <w:proofErr w:type="spellStart"/>
      <w:r w:rsidRPr="0017153A">
        <w:rPr>
          <w:rFonts w:ascii="Arial" w:eastAsia="바탕" w:hAnsi="Arial" w:cs="Arial"/>
          <w:b/>
          <w:i/>
          <w:szCs w:val="20"/>
        </w:rPr>
        <w:t>subband</w:t>
      </w:r>
      <w:proofErr w:type="spellEnd"/>
      <w:r w:rsidRPr="0017153A">
        <w:rPr>
          <w:rFonts w:ascii="Arial" w:eastAsia="바탕" w:hAnsi="Arial" w:cs="Arial"/>
          <w:b/>
          <w:i/>
          <w:szCs w:val="20"/>
        </w:rPr>
        <w:t xml:space="preserve"> is determined based on the following:</w:t>
      </w:r>
    </w:p>
    <w:p w14:paraId="3D628E2B" w14:textId="77777777" w:rsidR="007F7721" w:rsidRPr="0017153A" w:rsidRDefault="007F7721" w:rsidP="007F7721">
      <w:pPr>
        <w:pStyle w:val="af9"/>
        <w:numPr>
          <w:ilvl w:val="0"/>
          <w:numId w:val="45"/>
        </w:numPr>
        <w:spacing w:after="60"/>
        <w:ind w:firstLineChars="0"/>
        <w:rPr>
          <w:rFonts w:ascii="Arial" w:eastAsia="바탕" w:hAnsi="Arial" w:cs="Arial"/>
          <w:i/>
          <w:sz w:val="20"/>
          <w:szCs w:val="20"/>
        </w:rPr>
      </w:pPr>
      <w:r w:rsidRPr="0017153A">
        <w:rPr>
          <w:rFonts w:ascii="Arial" w:eastAsia="바탕" w:hAnsi="Arial" w:cs="Arial"/>
          <w:i/>
          <w:sz w:val="20"/>
          <w:szCs w:val="20"/>
        </w:rPr>
        <w:t>Option 1. The size of the active DL BWP as in Rel-15</w:t>
      </w:r>
    </w:p>
    <w:p w14:paraId="08F4DA7F" w14:textId="77777777" w:rsidR="007F7721" w:rsidRPr="0017153A" w:rsidRDefault="007F7721" w:rsidP="007F7721">
      <w:pPr>
        <w:pStyle w:val="af9"/>
        <w:numPr>
          <w:ilvl w:val="0"/>
          <w:numId w:val="45"/>
        </w:numPr>
        <w:spacing w:after="60"/>
        <w:ind w:firstLineChars="0"/>
        <w:rPr>
          <w:rFonts w:ascii="Arial" w:eastAsia="바탕" w:hAnsi="Arial" w:cs="Arial"/>
          <w:i/>
          <w:sz w:val="20"/>
          <w:szCs w:val="20"/>
        </w:rPr>
      </w:pPr>
      <w:r w:rsidRPr="0017153A">
        <w:rPr>
          <w:rFonts w:ascii="Arial" w:eastAsia="바탕" w:hAnsi="Arial" w:cs="Arial"/>
          <w:i/>
          <w:sz w:val="20"/>
          <w:szCs w:val="20"/>
        </w:rPr>
        <w:t xml:space="preserve">Option 2. The size of the DL </w:t>
      </w:r>
      <w:proofErr w:type="spellStart"/>
      <w:r w:rsidRPr="0017153A">
        <w:rPr>
          <w:rFonts w:ascii="Arial" w:eastAsia="바탕" w:hAnsi="Arial" w:cs="Arial"/>
          <w:i/>
          <w:sz w:val="20"/>
          <w:szCs w:val="20"/>
        </w:rPr>
        <w:t>subband</w:t>
      </w:r>
      <w:proofErr w:type="spellEnd"/>
      <w:r w:rsidRPr="0017153A">
        <w:rPr>
          <w:rFonts w:ascii="Arial" w:eastAsia="바탕" w:hAnsi="Arial" w:cs="Arial"/>
          <w:i/>
          <w:sz w:val="20"/>
          <w:szCs w:val="20"/>
        </w:rPr>
        <w:t>(s) within the active DL BWP</w:t>
      </w:r>
    </w:p>
    <w:p w14:paraId="346EE991" w14:textId="77777777" w:rsidR="007F7721" w:rsidRPr="009C4BF1" w:rsidRDefault="007F7721" w:rsidP="007F7721">
      <w:pPr>
        <w:widowControl/>
        <w:wordWrap/>
        <w:autoSpaceDE/>
        <w:autoSpaceDN/>
        <w:spacing w:before="60" w:after="60" w:line="288" w:lineRule="auto"/>
        <w:rPr>
          <w:rFonts w:ascii="Arial" w:hAnsi="Arial" w:cs="Arial"/>
          <w:i/>
          <w:kern w:val="0"/>
          <w:szCs w:val="20"/>
        </w:rPr>
      </w:pPr>
    </w:p>
    <w:p w14:paraId="1E0338B1" w14:textId="77777777" w:rsidR="007F7721" w:rsidRPr="0017153A" w:rsidRDefault="007F7721" w:rsidP="007F7721">
      <w:pPr>
        <w:rPr>
          <w:rFonts w:ascii="Arial" w:eastAsia="바탕" w:hAnsi="Arial" w:cs="Arial"/>
          <w:b/>
          <w:i/>
          <w:szCs w:val="20"/>
        </w:rPr>
      </w:pPr>
      <w:r w:rsidRPr="0017153A">
        <w:rPr>
          <w:rFonts w:ascii="Arial" w:eastAsia="바탕" w:hAnsi="Arial" w:cs="Arial"/>
          <w:b/>
          <w:i/>
          <w:kern w:val="0"/>
          <w:szCs w:val="20"/>
        </w:rPr>
        <w:t>Proposal 1</w:t>
      </w:r>
      <w:r>
        <w:rPr>
          <w:rFonts w:ascii="Arial" w:eastAsia="바탕" w:hAnsi="Arial" w:cs="Arial"/>
          <w:b/>
          <w:i/>
          <w:kern w:val="0"/>
          <w:szCs w:val="20"/>
        </w:rPr>
        <w:t>7</w:t>
      </w:r>
      <w:r w:rsidRPr="0017153A">
        <w:rPr>
          <w:rFonts w:ascii="Arial" w:eastAsia="바탕" w:hAnsi="Arial" w:cs="Arial"/>
          <w:b/>
          <w:i/>
          <w:kern w:val="0"/>
          <w:szCs w:val="20"/>
        </w:rPr>
        <w:t xml:space="preserve">. For deriving CSI in SBFD symbols, </w:t>
      </w:r>
      <w:r w:rsidRPr="0017153A">
        <w:rPr>
          <w:rFonts w:ascii="Arial" w:eastAsia="바탕" w:hAnsi="Arial" w:cs="Arial"/>
          <w:b/>
          <w:i/>
          <w:szCs w:val="20"/>
        </w:rPr>
        <w:t>the CSI reporting band is determined by bitmap in (subbands3</w:t>
      </w:r>
      <w:proofErr w:type="gramStart"/>
      <w:r w:rsidRPr="0017153A">
        <w:rPr>
          <w:rFonts w:ascii="Arial" w:eastAsia="바탕" w:hAnsi="Arial" w:cs="Arial"/>
          <w:b/>
          <w:i/>
          <w:szCs w:val="20"/>
        </w:rPr>
        <w:t>,…</w:t>
      </w:r>
      <w:proofErr w:type="gramEnd"/>
      <w:r w:rsidRPr="0017153A">
        <w:rPr>
          <w:rFonts w:ascii="Arial" w:eastAsia="바탕" w:hAnsi="Arial" w:cs="Arial"/>
          <w:b/>
          <w:i/>
          <w:szCs w:val="20"/>
        </w:rPr>
        <w:t xml:space="preserve">) in </w:t>
      </w:r>
      <w:proofErr w:type="spellStart"/>
      <w:r w:rsidRPr="0017153A">
        <w:rPr>
          <w:rFonts w:ascii="Arial" w:eastAsia="바탕" w:hAnsi="Arial" w:cs="Arial"/>
          <w:b/>
          <w:i/>
          <w:szCs w:val="20"/>
        </w:rPr>
        <w:t>csi-ReportingBand</w:t>
      </w:r>
      <w:proofErr w:type="spellEnd"/>
      <w:r w:rsidRPr="0017153A">
        <w:rPr>
          <w:rFonts w:ascii="Arial" w:eastAsia="바탕" w:hAnsi="Arial" w:cs="Arial"/>
          <w:b/>
          <w:i/>
          <w:szCs w:val="20"/>
        </w:rPr>
        <w:t xml:space="preserve">. </w:t>
      </w:r>
    </w:p>
    <w:p w14:paraId="7CA2B00B" w14:textId="77777777" w:rsidR="007F7721" w:rsidRPr="0017153A" w:rsidRDefault="007F7721" w:rsidP="007F7721">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 xml:space="preserve">FFS: how to determine CSI reporting </w:t>
      </w:r>
      <w:proofErr w:type="spellStart"/>
      <w:r w:rsidRPr="009C4BF1">
        <w:rPr>
          <w:rFonts w:ascii="Arial" w:eastAsia="바탕" w:hAnsi="Arial" w:cs="Arial"/>
          <w:i/>
          <w:sz w:val="20"/>
          <w:szCs w:val="20"/>
        </w:rPr>
        <w:t>subbands</w:t>
      </w:r>
      <w:proofErr w:type="spellEnd"/>
      <w:r w:rsidRPr="009C4BF1">
        <w:rPr>
          <w:rFonts w:ascii="Arial" w:eastAsia="바탕" w:hAnsi="Arial" w:cs="Arial"/>
          <w:i/>
          <w:sz w:val="20"/>
          <w:szCs w:val="20"/>
        </w:rPr>
        <w:t xml:space="preserve"> based on the bitmap.</w:t>
      </w:r>
    </w:p>
    <w:p w14:paraId="08489CB9" w14:textId="77777777" w:rsidR="007F7721" w:rsidRPr="0017153A" w:rsidRDefault="007F7721" w:rsidP="007F7721">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 xml:space="preserve">For a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 indicated by the bitmap and partially overlapping with UL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 or </w:t>
      </w:r>
      <w:proofErr w:type="spellStart"/>
      <w:r w:rsidRPr="009C4BF1">
        <w:rPr>
          <w:rFonts w:ascii="Arial" w:eastAsia="바탕" w:hAnsi="Arial" w:cs="Arial"/>
          <w:i/>
          <w:sz w:val="20"/>
          <w:szCs w:val="20"/>
        </w:rPr>
        <w:t>guardband</w:t>
      </w:r>
      <w:proofErr w:type="spellEnd"/>
      <w:r w:rsidRPr="009C4BF1">
        <w:rPr>
          <w:rFonts w:ascii="Arial" w:eastAsia="바탕" w:hAnsi="Arial" w:cs="Arial"/>
          <w:i/>
          <w:sz w:val="20"/>
          <w:szCs w:val="20"/>
        </w:rPr>
        <w:t xml:space="preserve">(s), the partial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 overlapping with DL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is used for CSI calculation.</w:t>
      </w:r>
    </w:p>
    <w:p w14:paraId="27320F03" w14:textId="77777777" w:rsidR="007F7721" w:rsidRPr="007F7721" w:rsidRDefault="007F7721" w:rsidP="007F7721">
      <w:pPr>
        <w:rPr>
          <w:rFonts w:ascii="Arial" w:eastAsia="바탕" w:hAnsi="Arial" w:cs="Arial"/>
          <w:b/>
          <w:i/>
          <w:kern w:val="0"/>
          <w:szCs w:val="20"/>
        </w:rPr>
      </w:pPr>
      <w:r w:rsidRPr="00CA3839">
        <w:rPr>
          <w:rFonts w:ascii="Arial" w:eastAsia="바탕" w:hAnsi="Arial" w:cs="Arial"/>
          <w:b/>
          <w:i/>
          <w:kern w:val="0"/>
          <w:szCs w:val="20"/>
        </w:rPr>
        <w:t xml:space="preserve">Proposal </w:t>
      </w:r>
      <w:r>
        <w:rPr>
          <w:rFonts w:ascii="Arial" w:eastAsia="바탕" w:hAnsi="Arial" w:cs="Arial"/>
          <w:b/>
          <w:i/>
          <w:kern w:val="0"/>
          <w:szCs w:val="20"/>
        </w:rPr>
        <w:t>18</w:t>
      </w:r>
      <w:r w:rsidRPr="00CA3839">
        <w:rPr>
          <w:rFonts w:ascii="Arial" w:eastAsia="바탕" w:hAnsi="Arial" w:cs="Arial"/>
          <w:b/>
          <w:i/>
          <w:kern w:val="0"/>
          <w:szCs w:val="20"/>
        </w:rPr>
        <w:t xml:space="preserve">: RAN1 to support one CSI-RS resource for two-sided DL </w:t>
      </w:r>
      <w:proofErr w:type="spellStart"/>
      <w:r w:rsidRPr="00CA3839">
        <w:rPr>
          <w:rFonts w:ascii="Arial" w:eastAsia="바탕" w:hAnsi="Arial" w:cs="Arial"/>
          <w:b/>
          <w:i/>
          <w:kern w:val="0"/>
          <w:szCs w:val="20"/>
        </w:rPr>
        <w:t>subbands</w:t>
      </w:r>
      <w:proofErr w:type="spellEnd"/>
      <w:r w:rsidRPr="00CA3839">
        <w:rPr>
          <w:rFonts w:ascii="Arial" w:eastAsia="바탕" w:hAnsi="Arial" w:cs="Arial"/>
          <w:b/>
          <w:i/>
          <w:kern w:val="0"/>
          <w:szCs w:val="20"/>
        </w:rPr>
        <w:t xml:space="preserve">. Down-select between </w:t>
      </w:r>
      <w:r w:rsidRPr="007F7721">
        <w:rPr>
          <w:rFonts w:ascii="Arial" w:eastAsia="바탕" w:hAnsi="Arial" w:cs="Arial"/>
          <w:b/>
          <w:i/>
          <w:kern w:val="0"/>
          <w:szCs w:val="20"/>
        </w:rPr>
        <w:t>Option 2-1 and Option 2-2.</w:t>
      </w:r>
    </w:p>
    <w:p w14:paraId="4676BDC2" w14:textId="77777777" w:rsidR="007F7721" w:rsidRPr="007F7721" w:rsidRDefault="007F7721" w:rsidP="007F7721">
      <w:pPr>
        <w:pStyle w:val="af9"/>
        <w:numPr>
          <w:ilvl w:val="0"/>
          <w:numId w:val="45"/>
        </w:numPr>
        <w:spacing w:after="60"/>
        <w:ind w:firstLineChars="0"/>
        <w:rPr>
          <w:rFonts w:ascii="Arial" w:eastAsia="바탕" w:hAnsi="Arial" w:cs="Arial"/>
          <w:i/>
          <w:sz w:val="20"/>
          <w:szCs w:val="20"/>
        </w:rPr>
      </w:pPr>
      <w:r w:rsidRPr="007F7721">
        <w:rPr>
          <w:rFonts w:ascii="Arial" w:eastAsia="바탕" w:hAnsi="Arial" w:cs="Arial"/>
          <w:i/>
          <w:sz w:val="20"/>
          <w:szCs w:val="20"/>
        </w:rPr>
        <w:t xml:space="preserve">For Option 2-1, non-contiguous CSI-RS resource allocation includes two set of consecutive RBs for two DL </w:t>
      </w:r>
      <w:proofErr w:type="spellStart"/>
      <w:r w:rsidRPr="007F7721">
        <w:rPr>
          <w:rFonts w:ascii="Arial" w:eastAsia="바탕" w:hAnsi="Arial" w:cs="Arial"/>
          <w:i/>
          <w:sz w:val="20"/>
          <w:szCs w:val="20"/>
        </w:rPr>
        <w:t>subbands</w:t>
      </w:r>
      <w:proofErr w:type="spellEnd"/>
      <w:r w:rsidRPr="007F7721">
        <w:rPr>
          <w:rFonts w:ascii="Arial" w:eastAsia="바탕" w:hAnsi="Arial" w:cs="Arial"/>
          <w:i/>
          <w:sz w:val="20"/>
          <w:szCs w:val="20"/>
        </w:rPr>
        <w:t xml:space="preserve"> , where each set of consecutive RBs is included in each DL </w:t>
      </w:r>
      <w:proofErr w:type="spellStart"/>
      <w:r w:rsidRPr="007F7721">
        <w:rPr>
          <w:rFonts w:ascii="Arial" w:eastAsia="바탕" w:hAnsi="Arial" w:cs="Arial"/>
          <w:i/>
          <w:sz w:val="20"/>
          <w:szCs w:val="20"/>
        </w:rPr>
        <w:t>subband</w:t>
      </w:r>
      <w:proofErr w:type="spellEnd"/>
    </w:p>
    <w:p w14:paraId="545A82E2" w14:textId="77777777" w:rsidR="007F7721" w:rsidRPr="007F7721" w:rsidRDefault="007F7721" w:rsidP="007F7721">
      <w:pPr>
        <w:pStyle w:val="af9"/>
        <w:numPr>
          <w:ilvl w:val="0"/>
          <w:numId w:val="45"/>
        </w:numPr>
        <w:spacing w:after="60"/>
        <w:ind w:firstLineChars="0"/>
        <w:rPr>
          <w:rFonts w:ascii="Arial" w:eastAsia="바탕" w:hAnsi="Arial" w:cs="Arial"/>
          <w:i/>
          <w:sz w:val="20"/>
          <w:szCs w:val="20"/>
        </w:rPr>
      </w:pPr>
      <w:r w:rsidRPr="007F7721">
        <w:rPr>
          <w:rFonts w:ascii="Arial" w:eastAsia="바탕" w:hAnsi="Arial" w:cs="Arial"/>
          <w:i/>
          <w:sz w:val="20"/>
          <w:szCs w:val="20"/>
        </w:rPr>
        <w:t xml:space="preserve">For both options, no need to further consider additional UE capability or UE processing by allowing non-contiguous CSI-RS resource.  </w:t>
      </w:r>
    </w:p>
    <w:p w14:paraId="6F35C9BA" w14:textId="77777777" w:rsidR="007F7721" w:rsidRPr="006D5691" w:rsidRDefault="007F7721" w:rsidP="007F7721">
      <w:pPr>
        <w:rPr>
          <w:rFonts w:ascii="Arial" w:eastAsia="바탕" w:hAnsi="Arial" w:cs="Arial"/>
          <w:b/>
          <w:i/>
          <w:kern w:val="0"/>
          <w:szCs w:val="20"/>
        </w:rPr>
      </w:pPr>
      <w:r w:rsidRPr="006D5691">
        <w:rPr>
          <w:rFonts w:ascii="Arial" w:eastAsia="바탕" w:hAnsi="Arial" w:cs="Arial"/>
          <w:b/>
          <w:i/>
          <w:kern w:val="0"/>
          <w:szCs w:val="20"/>
        </w:rPr>
        <w:lastRenderedPageBreak/>
        <w:t>Proposal 1</w:t>
      </w:r>
      <w:r>
        <w:rPr>
          <w:rFonts w:ascii="Arial" w:eastAsia="바탕" w:hAnsi="Arial" w:cs="Arial"/>
          <w:b/>
          <w:i/>
          <w:kern w:val="0"/>
          <w:szCs w:val="20"/>
        </w:rPr>
        <w:t>9</w:t>
      </w:r>
      <w:r w:rsidRPr="006D5691">
        <w:rPr>
          <w:rFonts w:ascii="Arial" w:eastAsia="바탕" w:hAnsi="Arial" w:cs="Arial"/>
          <w:b/>
          <w:i/>
          <w:kern w:val="0"/>
          <w:szCs w:val="20"/>
        </w:rPr>
        <w:t>: Support CSI-</w:t>
      </w:r>
      <w:proofErr w:type="spellStart"/>
      <w:r w:rsidRPr="006D5691">
        <w:rPr>
          <w:rFonts w:ascii="Arial" w:eastAsia="바탕" w:hAnsi="Arial" w:cs="Arial"/>
          <w:b/>
          <w:i/>
          <w:kern w:val="0"/>
          <w:szCs w:val="20"/>
        </w:rPr>
        <w:t>ReportConfig</w:t>
      </w:r>
      <w:proofErr w:type="spellEnd"/>
      <w:r w:rsidRPr="006D5691">
        <w:rPr>
          <w:rFonts w:ascii="Arial" w:eastAsia="바탕" w:hAnsi="Arial" w:cs="Arial"/>
          <w:b/>
          <w:i/>
          <w:kern w:val="0"/>
          <w:szCs w:val="20"/>
        </w:rPr>
        <w:t xml:space="preserve"> for SBFD symbols and CSI-</w:t>
      </w:r>
      <w:proofErr w:type="spellStart"/>
      <w:r w:rsidRPr="006D5691">
        <w:rPr>
          <w:rFonts w:ascii="Arial" w:eastAsia="바탕" w:hAnsi="Arial" w:cs="Arial"/>
          <w:b/>
          <w:i/>
          <w:kern w:val="0"/>
          <w:szCs w:val="20"/>
        </w:rPr>
        <w:t>ReportConfig</w:t>
      </w:r>
      <w:proofErr w:type="spellEnd"/>
      <w:r w:rsidRPr="006D5691">
        <w:rPr>
          <w:rFonts w:ascii="Arial" w:eastAsia="바탕" w:hAnsi="Arial" w:cs="Arial"/>
          <w:b/>
          <w:i/>
          <w:kern w:val="0"/>
          <w:szCs w:val="20"/>
        </w:rPr>
        <w:t xml:space="preserve"> for non-SBFD symbols, respectively.</w:t>
      </w:r>
    </w:p>
    <w:p w14:paraId="7D88C9DF" w14:textId="77777777" w:rsidR="007F7721" w:rsidRPr="006D5691" w:rsidRDefault="007F7721" w:rsidP="007F7721">
      <w:pPr>
        <w:pStyle w:val="af9"/>
        <w:numPr>
          <w:ilvl w:val="0"/>
          <w:numId w:val="45"/>
        </w:numPr>
        <w:spacing w:after="60"/>
        <w:ind w:firstLineChars="0"/>
        <w:rPr>
          <w:rFonts w:ascii="Arial" w:eastAsia="바탕" w:hAnsi="Arial" w:cs="Arial"/>
          <w:i/>
          <w:sz w:val="20"/>
          <w:szCs w:val="20"/>
        </w:rPr>
      </w:pPr>
      <w:r w:rsidRPr="006D5691">
        <w:rPr>
          <w:rFonts w:ascii="Arial" w:eastAsia="바탕" w:hAnsi="Arial" w:cs="Arial"/>
          <w:i/>
          <w:sz w:val="20"/>
          <w:szCs w:val="20"/>
        </w:rPr>
        <w:t>For CSI-</w:t>
      </w:r>
      <w:proofErr w:type="spellStart"/>
      <w:r w:rsidRPr="006D5691">
        <w:rPr>
          <w:rFonts w:ascii="Arial" w:eastAsia="바탕" w:hAnsi="Arial" w:cs="Arial"/>
          <w:i/>
          <w:sz w:val="20"/>
          <w:szCs w:val="20"/>
        </w:rPr>
        <w:t>ReportConfig</w:t>
      </w:r>
      <w:proofErr w:type="spellEnd"/>
      <w:r w:rsidRPr="006D5691">
        <w:rPr>
          <w:rFonts w:ascii="Arial" w:eastAsia="바탕" w:hAnsi="Arial" w:cs="Arial"/>
          <w:i/>
          <w:sz w:val="20"/>
          <w:szCs w:val="20"/>
        </w:rPr>
        <w:t xml:space="preserve"> for SBFD symbols, only CSI-RS transmission occasions within SBFD symbols are used for CSI derivation.</w:t>
      </w:r>
    </w:p>
    <w:p w14:paraId="03B56009" w14:textId="77777777" w:rsidR="007F7721" w:rsidRPr="006D5691" w:rsidRDefault="007F7721" w:rsidP="007F7721">
      <w:pPr>
        <w:pStyle w:val="af9"/>
        <w:numPr>
          <w:ilvl w:val="0"/>
          <w:numId w:val="45"/>
        </w:numPr>
        <w:spacing w:after="60"/>
        <w:ind w:firstLineChars="0"/>
        <w:rPr>
          <w:rFonts w:ascii="Arial" w:eastAsia="바탕" w:hAnsi="Arial" w:cs="Arial"/>
          <w:i/>
          <w:sz w:val="20"/>
          <w:szCs w:val="20"/>
        </w:rPr>
      </w:pPr>
      <w:r w:rsidRPr="006D5691">
        <w:rPr>
          <w:rFonts w:ascii="Arial" w:eastAsia="바탕" w:hAnsi="Arial" w:cs="Arial"/>
          <w:i/>
          <w:sz w:val="20"/>
          <w:szCs w:val="20"/>
        </w:rPr>
        <w:t>For CSI-</w:t>
      </w:r>
      <w:proofErr w:type="spellStart"/>
      <w:r w:rsidRPr="006D5691">
        <w:rPr>
          <w:rFonts w:ascii="Arial" w:eastAsia="바탕" w:hAnsi="Arial" w:cs="Arial"/>
          <w:i/>
          <w:sz w:val="20"/>
          <w:szCs w:val="20"/>
        </w:rPr>
        <w:t>ReportConfig</w:t>
      </w:r>
      <w:proofErr w:type="spellEnd"/>
      <w:r w:rsidRPr="006D5691">
        <w:rPr>
          <w:rFonts w:ascii="Arial" w:eastAsia="바탕" w:hAnsi="Arial" w:cs="Arial"/>
          <w:i/>
          <w:sz w:val="20"/>
          <w:szCs w:val="20"/>
        </w:rPr>
        <w:t xml:space="preserve"> for non-SBFD symbols, only CSI-RS transmission occasions within non-SBFD symbols are used for CSI derivation.</w:t>
      </w:r>
    </w:p>
    <w:p w14:paraId="6031DBA9" w14:textId="77777777" w:rsidR="007F7721" w:rsidRPr="006D5691" w:rsidRDefault="007F7721" w:rsidP="007F7721">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FFS: how to identify a CSI-</w:t>
      </w:r>
      <w:proofErr w:type="spellStart"/>
      <w:r w:rsidRPr="009C4BF1">
        <w:rPr>
          <w:rFonts w:ascii="Arial" w:eastAsia="바탕" w:hAnsi="Arial" w:cs="Arial"/>
          <w:i/>
          <w:sz w:val="20"/>
          <w:szCs w:val="20"/>
        </w:rPr>
        <w:t>ReportConfig</w:t>
      </w:r>
      <w:proofErr w:type="spellEnd"/>
      <w:r w:rsidRPr="009C4BF1">
        <w:rPr>
          <w:rFonts w:ascii="Arial" w:eastAsia="바탕" w:hAnsi="Arial" w:cs="Arial"/>
          <w:i/>
          <w:sz w:val="20"/>
          <w:szCs w:val="20"/>
        </w:rPr>
        <w:t xml:space="preserve"> is for SBFD symbols or for non-SBFD symbols</w:t>
      </w:r>
    </w:p>
    <w:p w14:paraId="70C6068E" w14:textId="77777777" w:rsidR="007F7721" w:rsidRPr="00CA3839" w:rsidRDefault="007F7721" w:rsidP="007F7721">
      <w:pPr>
        <w:rPr>
          <w:rFonts w:ascii="Arial" w:eastAsia="바탕" w:hAnsi="Arial" w:cs="Arial"/>
          <w:b/>
          <w:i/>
          <w:kern w:val="0"/>
          <w:szCs w:val="20"/>
        </w:rPr>
      </w:pPr>
      <w:r w:rsidRPr="00CA3839">
        <w:rPr>
          <w:rFonts w:ascii="Arial" w:eastAsia="바탕" w:hAnsi="Arial" w:cs="Arial"/>
          <w:b/>
          <w:i/>
          <w:kern w:val="0"/>
          <w:szCs w:val="20"/>
        </w:rPr>
        <w:t xml:space="preserve">Proposal </w:t>
      </w:r>
      <w:r>
        <w:rPr>
          <w:rFonts w:ascii="Arial" w:eastAsia="바탕" w:hAnsi="Arial" w:cs="Arial"/>
          <w:b/>
          <w:i/>
          <w:kern w:val="0"/>
          <w:szCs w:val="20"/>
        </w:rPr>
        <w:t>20</w:t>
      </w:r>
      <w:r w:rsidRPr="00CA3839">
        <w:rPr>
          <w:rFonts w:ascii="Arial" w:eastAsia="바탕" w:hAnsi="Arial" w:cs="Arial"/>
          <w:b/>
          <w:i/>
          <w:kern w:val="0"/>
          <w:szCs w:val="20"/>
        </w:rPr>
        <w:t>: Support a CSI-</w:t>
      </w:r>
      <w:proofErr w:type="spellStart"/>
      <w:r w:rsidRPr="00CA3839">
        <w:rPr>
          <w:rFonts w:ascii="Arial" w:eastAsia="바탕" w:hAnsi="Arial" w:cs="Arial"/>
          <w:b/>
          <w:i/>
          <w:kern w:val="0"/>
          <w:szCs w:val="20"/>
        </w:rPr>
        <w:t>ReportConfig</w:t>
      </w:r>
      <w:proofErr w:type="spellEnd"/>
      <w:r w:rsidRPr="00CA3839">
        <w:rPr>
          <w:rFonts w:ascii="Arial" w:eastAsia="바탕" w:hAnsi="Arial" w:cs="Arial"/>
          <w:b/>
          <w:i/>
          <w:kern w:val="0"/>
          <w:szCs w:val="20"/>
        </w:rPr>
        <w:t xml:space="preserve"> with CSI for SBFD symbols and CSI for non-SBFD symbols in one reporting instance.</w:t>
      </w:r>
    </w:p>
    <w:p w14:paraId="77F67243" w14:textId="77777777" w:rsidR="007F7721" w:rsidRPr="006D5691" w:rsidRDefault="007F7721" w:rsidP="007F7721">
      <w:pPr>
        <w:pStyle w:val="af9"/>
        <w:numPr>
          <w:ilvl w:val="0"/>
          <w:numId w:val="45"/>
        </w:numPr>
        <w:spacing w:after="60"/>
        <w:ind w:firstLineChars="0"/>
        <w:rPr>
          <w:rFonts w:ascii="Arial" w:eastAsia="바탕" w:hAnsi="Arial" w:cs="Arial"/>
          <w:i/>
          <w:sz w:val="20"/>
          <w:szCs w:val="20"/>
        </w:rPr>
      </w:pPr>
      <w:r w:rsidRPr="006D5691">
        <w:rPr>
          <w:rFonts w:ascii="Arial" w:eastAsia="바탕" w:hAnsi="Arial" w:cs="Arial"/>
          <w:i/>
          <w:sz w:val="20"/>
          <w:szCs w:val="20"/>
        </w:rPr>
        <w:t>For the CSI for SBFD symbols, only CSI-RS transmission occasions within SBFD symbols are used for CSI derivation.</w:t>
      </w:r>
    </w:p>
    <w:p w14:paraId="448A7E22" w14:textId="77777777" w:rsidR="007F7721" w:rsidRPr="006D5691" w:rsidRDefault="007F7721" w:rsidP="007F7721">
      <w:pPr>
        <w:pStyle w:val="af9"/>
        <w:numPr>
          <w:ilvl w:val="0"/>
          <w:numId w:val="45"/>
        </w:numPr>
        <w:spacing w:after="60"/>
        <w:ind w:firstLineChars="0"/>
        <w:rPr>
          <w:rFonts w:ascii="Arial" w:eastAsia="바탕" w:hAnsi="Arial" w:cs="Arial"/>
          <w:i/>
          <w:sz w:val="20"/>
          <w:szCs w:val="20"/>
        </w:rPr>
      </w:pPr>
      <w:r w:rsidRPr="006D5691">
        <w:rPr>
          <w:rFonts w:ascii="Arial" w:eastAsia="바탕" w:hAnsi="Arial" w:cs="Arial"/>
          <w:i/>
          <w:sz w:val="20"/>
          <w:szCs w:val="20"/>
        </w:rPr>
        <w:t>For the CSI for non-SBFD symbols, only CSI-RS transmission occasions within non-SBFD symbols are used for CSI derivation.</w:t>
      </w:r>
    </w:p>
    <w:p w14:paraId="1015B9B1" w14:textId="77777777" w:rsidR="007F7721" w:rsidRPr="006D5691" w:rsidRDefault="007F7721" w:rsidP="007F7721">
      <w:pPr>
        <w:pStyle w:val="af9"/>
        <w:numPr>
          <w:ilvl w:val="0"/>
          <w:numId w:val="45"/>
        </w:numPr>
        <w:spacing w:after="60"/>
        <w:ind w:firstLineChars="0"/>
        <w:rPr>
          <w:rFonts w:ascii="Arial" w:eastAsia="바탕" w:hAnsi="Arial" w:cs="Arial"/>
          <w:i/>
          <w:sz w:val="20"/>
          <w:szCs w:val="20"/>
        </w:rPr>
      </w:pPr>
      <w:r w:rsidRPr="006D5691">
        <w:rPr>
          <w:rFonts w:ascii="Arial" w:eastAsia="바탕" w:hAnsi="Arial" w:cs="Arial"/>
          <w:i/>
          <w:sz w:val="20"/>
          <w:szCs w:val="20"/>
        </w:rPr>
        <w:t>FFS: support the CSI-</w:t>
      </w:r>
      <w:proofErr w:type="spellStart"/>
      <w:r w:rsidRPr="006D5691">
        <w:rPr>
          <w:rFonts w:ascii="Arial" w:eastAsia="바탕" w:hAnsi="Arial" w:cs="Arial"/>
          <w:i/>
          <w:sz w:val="20"/>
          <w:szCs w:val="20"/>
        </w:rPr>
        <w:t>ReportConfig</w:t>
      </w:r>
      <w:proofErr w:type="spellEnd"/>
      <w:r w:rsidRPr="006D5691">
        <w:rPr>
          <w:rFonts w:ascii="Arial" w:eastAsia="바탕" w:hAnsi="Arial" w:cs="Arial"/>
          <w:i/>
          <w:sz w:val="20"/>
          <w:szCs w:val="20"/>
        </w:rPr>
        <w:t xml:space="preserve"> by extending the Rel-18 CSI reporting for NES (e.g., each sub-configuration can be associated with SBFD symbols or non-SBFD symbols).</w:t>
      </w:r>
    </w:p>
    <w:p w14:paraId="12A75920" w14:textId="58E7DADA" w:rsidR="00F34994" w:rsidRPr="007F7721" w:rsidRDefault="00F34994" w:rsidP="000142A6">
      <w:pPr>
        <w:widowControl/>
        <w:wordWrap/>
        <w:autoSpaceDE/>
        <w:autoSpaceDN/>
        <w:spacing w:before="60" w:after="60" w:line="288" w:lineRule="auto"/>
        <w:ind w:firstLineChars="100" w:firstLine="200"/>
        <w:rPr>
          <w:rFonts w:ascii="Arial" w:eastAsia="바탕" w:hAnsi="Arial" w:cs="Arial"/>
          <w:i/>
          <w:kern w:val="0"/>
          <w:szCs w:val="20"/>
        </w:rPr>
      </w:pPr>
    </w:p>
    <w:p w14:paraId="052D4FE6" w14:textId="77777777" w:rsidR="007F7721" w:rsidRPr="00CA3839" w:rsidRDefault="007F7721" w:rsidP="007F7721">
      <w:pPr>
        <w:rPr>
          <w:rFonts w:ascii="Arial" w:eastAsia="바탕" w:hAnsi="Arial" w:cs="Arial"/>
          <w:b/>
          <w:i/>
          <w:kern w:val="0"/>
          <w:szCs w:val="20"/>
        </w:rPr>
      </w:pPr>
      <w:r w:rsidRPr="00CA3839">
        <w:rPr>
          <w:rFonts w:ascii="Arial" w:eastAsia="바탕" w:hAnsi="Arial" w:cs="Arial"/>
          <w:b/>
          <w:i/>
          <w:kern w:val="0"/>
          <w:szCs w:val="20"/>
        </w:rPr>
        <w:t xml:space="preserve">Proposal </w:t>
      </w:r>
      <w:r>
        <w:rPr>
          <w:rFonts w:ascii="Arial" w:eastAsia="바탕" w:hAnsi="Arial" w:cs="Arial"/>
          <w:b/>
          <w:i/>
          <w:kern w:val="0"/>
          <w:szCs w:val="20"/>
        </w:rPr>
        <w:t>21</w:t>
      </w:r>
      <w:r w:rsidRPr="00CA3839">
        <w:rPr>
          <w:rFonts w:ascii="Arial" w:eastAsia="바탕" w:hAnsi="Arial" w:cs="Arial"/>
          <w:b/>
          <w:i/>
          <w:kern w:val="0"/>
          <w:szCs w:val="20"/>
        </w:rPr>
        <w:t xml:space="preserve">: RAN1 to support separate sets for UL power control parameters for PUSCH, PUCCH, and SRS on UL </w:t>
      </w:r>
      <w:proofErr w:type="spellStart"/>
      <w:r w:rsidRPr="00CA3839">
        <w:rPr>
          <w:rFonts w:ascii="Arial" w:eastAsia="바탕" w:hAnsi="Arial" w:cs="Arial"/>
          <w:b/>
          <w:i/>
          <w:kern w:val="0"/>
          <w:szCs w:val="20"/>
        </w:rPr>
        <w:t>subband</w:t>
      </w:r>
      <w:proofErr w:type="spellEnd"/>
    </w:p>
    <w:p w14:paraId="365EE7EC" w14:textId="77777777" w:rsidR="007F7721" w:rsidRPr="006D5691" w:rsidRDefault="007F7721" w:rsidP="007F7721">
      <w:pPr>
        <w:pStyle w:val="af9"/>
        <w:numPr>
          <w:ilvl w:val="0"/>
          <w:numId w:val="45"/>
        </w:numPr>
        <w:spacing w:after="60"/>
        <w:ind w:firstLineChars="0"/>
        <w:rPr>
          <w:rFonts w:ascii="Arial" w:eastAsia="바탕" w:hAnsi="Arial" w:cs="Arial"/>
          <w:i/>
          <w:sz w:val="20"/>
          <w:szCs w:val="20"/>
        </w:rPr>
      </w:pPr>
      <w:r w:rsidRPr="006D5691">
        <w:rPr>
          <w:rFonts w:ascii="Arial" w:eastAsia="바탕" w:hAnsi="Arial" w:cs="Arial"/>
          <w:i/>
          <w:sz w:val="20"/>
          <w:szCs w:val="20"/>
        </w:rPr>
        <w:t>Separate DL pathloss RS configuration, separate open-loop power control parameters (alpha, P0), and associated PHR reporting</w:t>
      </w:r>
    </w:p>
    <w:p w14:paraId="71F41981" w14:textId="77777777" w:rsidR="007F7721" w:rsidRPr="006D5691" w:rsidRDefault="007F7721" w:rsidP="007F7721">
      <w:pPr>
        <w:pStyle w:val="af9"/>
        <w:numPr>
          <w:ilvl w:val="0"/>
          <w:numId w:val="45"/>
        </w:numPr>
        <w:spacing w:after="60"/>
        <w:ind w:firstLineChars="0"/>
        <w:rPr>
          <w:rFonts w:ascii="Arial" w:eastAsia="바탕" w:hAnsi="Arial" w:cs="Arial"/>
          <w:i/>
          <w:sz w:val="20"/>
          <w:szCs w:val="20"/>
        </w:rPr>
      </w:pPr>
      <w:r w:rsidRPr="006D5691">
        <w:rPr>
          <w:rFonts w:ascii="Arial" w:eastAsia="바탕" w:hAnsi="Arial" w:cs="Arial"/>
          <w:i/>
          <w:sz w:val="20"/>
          <w:szCs w:val="20"/>
        </w:rPr>
        <w:t>TPC field in a DCI scheduling PUSCH is applied to the corresponding symbol type</w:t>
      </w:r>
    </w:p>
    <w:p w14:paraId="51C3B875" w14:textId="6A4EF5A7" w:rsidR="00F34994" w:rsidRPr="007F7721" w:rsidRDefault="00F34994" w:rsidP="000142A6">
      <w:pPr>
        <w:widowControl/>
        <w:wordWrap/>
        <w:autoSpaceDE/>
        <w:autoSpaceDN/>
        <w:spacing w:before="60" w:after="60" w:line="288" w:lineRule="auto"/>
        <w:ind w:firstLineChars="100" w:firstLine="200"/>
        <w:rPr>
          <w:rFonts w:ascii="Arial" w:eastAsia="바탕" w:hAnsi="Arial" w:cs="Arial"/>
          <w:i/>
          <w:kern w:val="0"/>
          <w:szCs w:val="20"/>
        </w:rPr>
      </w:pPr>
    </w:p>
    <w:p w14:paraId="22FD0197" w14:textId="77777777" w:rsidR="007F7721" w:rsidRPr="00CA3839" w:rsidRDefault="007F7721" w:rsidP="007F7721">
      <w:pPr>
        <w:rPr>
          <w:rFonts w:ascii="Arial" w:eastAsia="바탕" w:hAnsi="Arial" w:cs="Arial"/>
          <w:b/>
          <w:i/>
          <w:kern w:val="0"/>
          <w:szCs w:val="20"/>
        </w:rPr>
      </w:pPr>
      <w:r w:rsidRPr="00CA3839">
        <w:rPr>
          <w:rFonts w:ascii="Arial" w:eastAsia="바탕" w:hAnsi="Arial" w:cs="Arial"/>
          <w:b/>
          <w:i/>
          <w:kern w:val="0"/>
          <w:szCs w:val="20"/>
        </w:rPr>
        <w:t xml:space="preserve">Proposal </w:t>
      </w:r>
      <w:r>
        <w:rPr>
          <w:rFonts w:ascii="Arial" w:eastAsia="바탕" w:hAnsi="Arial" w:cs="Arial"/>
          <w:b/>
          <w:i/>
          <w:kern w:val="0"/>
          <w:szCs w:val="20"/>
        </w:rPr>
        <w:t>22</w:t>
      </w:r>
      <w:r w:rsidRPr="00CA3839">
        <w:rPr>
          <w:rFonts w:ascii="Arial" w:eastAsia="바탕" w:hAnsi="Arial" w:cs="Arial"/>
          <w:b/>
          <w:i/>
          <w:kern w:val="0"/>
          <w:szCs w:val="20"/>
        </w:rPr>
        <w:t>: RAN1 to support separate QCL/TCI states for SBFD symbols</w:t>
      </w:r>
    </w:p>
    <w:p w14:paraId="68C40B2C" w14:textId="77777777" w:rsidR="007F7721" w:rsidRPr="009C4BF1" w:rsidRDefault="007F7721" w:rsidP="007F7721">
      <w:pPr>
        <w:widowControl/>
        <w:tabs>
          <w:tab w:val="left" w:pos="720"/>
          <w:tab w:val="left" w:pos="2160"/>
        </w:tabs>
        <w:wordWrap/>
        <w:autoSpaceDE/>
        <w:autoSpaceDN/>
        <w:spacing w:after="0"/>
        <w:ind w:right="-99"/>
        <w:rPr>
          <w:rFonts w:ascii="Arial" w:eastAsia="DengXian" w:hAnsi="Arial" w:cs="Arial"/>
          <w:b/>
          <w:bCs/>
          <w:i/>
          <w:lang w:val="en-GB" w:eastAsia="zh-CN"/>
        </w:rPr>
      </w:pPr>
      <w:r w:rsidRPr="009C4BF1">
        <w:rPr>
          <w:rFonts w:ascii="Arial" w:eastAsia="DengXian" w:hAnsi="Arial" w:cs="Arial"/>
          <w:b/>
          <w:bCs/>
          <w:i/>
          <w:kern w:val="0"/>
          <w:szCs w:val="20"/>
          <w:lang w:val="en-GB" w:eastAsia="zh-CN"/>
        </w:rPr>
        <w:t xml:space="preserve">Proposal </w:t>
      </w:r>
      <w:r>
        <w:rPr>
          <w:rFonts w:ascii="Arial" w:eastAsia="DengXian" w:hAnsi="Arial" w:cs="Arial"/>
          <w:b/>
          <w:bCs/>
          <w:i/>
          <w:kern w:val="0"/>
          <w:szCs w:val="20"/>
          <w:lang w:val="en-GB" w:eastAsia="zh-CN"/>
        </w:rPr>
        <w:t>23</w:t>
      </w:r>
      <w:r w:rsidRPr="009C4BF1">
        <w:rPr>
          <w:rFonts w:ascii="Arial" w:eastAsia="DengXian" w:hAnsi="Arial" w:cs="Arial"/>
          <w:b/>
          <w:bCs/>
          <w:i/>
          <w:kern w:val="0"/>
          <w:szCs w:val="20"/>
          <w:lang w:val="en-GB" w:eastAsia="zh-CN"/>
        </w:rPr>
        <w:t xml:space="preserve">: For SBFD-aware UE transmission and reception in an SBFD symbol on a serving cell, </w:t>
      </w:r>
    </w:p>
    <w:p w14:paraId="43ED9623" w14:textId="77777777" w:rsidR="007F7721" w:rsidRPr="009C4BF1" w:rsidRDefault="007F7721" w:rsidP="007F7721">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A UE receives a DL channel/signal if the DL channel/signal is associated with a DCI format.</w:t>
      </w:r>
    </w:p>
    <w:p w14:paraId="0CA59FEC" w14:textId="77777777" w:rsidR="007F7721" w:rsidRPr="009C4BF1" w:rsidRDefault="007F7721" w:rsidP="007F7721">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A UE transmits a UL channel/signal if the UL channel/signal is associated with a DCI format.</w:t>
      </w:r>
    </w:p>
    <w:p w14:paraId="48F4E718" w14:textId="77777777" w:rsidR="007F7721" w:rsidRPr="009C4BF1" w:rsidRDefault="007F7721" w:rsidP="007F7721">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 xml:space="preserve">A UE does not receive a DL channel/signal configured by higher layers if the DL channel/signal overlaps in time with a </w:t>
      </w:r>
      <w:r>
        <w:rPr>
          <w:rFonts w:ascii="Arial" w:eastAsia="바탕" w:hAnsi="Arial" w:cs="Arial"/>
          <w:i/>
          <w:sz w:val="20"/>
          <w:szCs w:val="20"/>
        </w:rPr>
        <w:t>PUSCH transmission with repetitions scheduled by</w:t>
      </w:r>
      <w:r w:rsidRPr="009C4BF1">
        <w:rPr>
          <w:rFonts w:ascii="Arial" w:eastAsia="바탕" w:hAnsi="Arial" w:cs="Arial"/>
          <w:i/>
          <w:sz w:val="20"/>
          <w:szCs w:val="20"/>
        </w:rPr>
        <w:t xml:space="preserve"> a DCI format. Otherwise, the UE receives the DL channel/signal.</w:t>
      </w:r>
    </w:p>
    <w:p w14:paraId="76524CB2" w14:textId="77777777" w:rsidR="007F7721" w:rsidRPr="009C4BF1" w:rsidRDefault="007F7721" w:rsidP="007F7721">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 xml:space="preserve">A UE cancels a transmission of a UL channel/signal configured by higher layers if the UL channel/signal transmission overlaps in time with a </w:t>
      </w:r>
      <w:r>
        <w:rPr>
          <w:rFonts w:ascii="Arial" w:eastAsia="바탕" w:hAnsi="Arial" w:cs="Arial"/>
          <w:i/>
          <w:sz w:val="20"/>
          <w:szCs w:val="20"/>
        </w:rPr>
        <w:t>PDSCH reception with repetitions</w:t>
      </w:r>
      <w:r w:rsidRPr="009C4BF1">
        <w:rPr>
          <w:rFonts w:ascii="Arial" w:eastAsia="바탕" w:hAnsi="Arial" w:cs="Arial"/>
          <w:i/>
          <w:sz w:val="20"/>
          <w:szCs w:val="20"/>
        </w:rPr>
        <w:t xml:space="preserve"> </w:t>
      </w:r>
      <w:r>
        <w:rPr>
          <w:rFonts w:ascii="Arial" w:eastAsia="바탕" w:hAnsi="Arial" w:cs="Arial"/>
          <w:i/>
          <w:sz w:val="20"/>
          <w:szCs w:val="20"/>
        </w:rPr>
        <w:t>scheduled by</w:t>
      </w:r>
      <w:r w:rsidRPr="009C4BF1">
        <w:rPr>
          <w:rFonts w:ascii="Arial" w:eastAsia="바탕" w:hAnsi="Arial" w:cs="Arial"/>
          <w:i/>
          <w:sz w:val="20"/>
          <w:szCs w:val="20"/>
        </w:rPr>
        <w:t xml:space="preserve"> a DCI format. Otherwise, the UE transmits the UL channel/signal.</w:t>
      </w:r>
    </w:p>
    <w:p w14:paraId="4E5545B8" w14:textId="77777777" w:rsidR="007F7721" w:rsidRPr="009C4BF1" w:rsidRDefault="007F7721" w:rsidP="007F7721">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 xml:space="preserve">UE does not expect to be configured to receive a DL channel/signal and to transmit a UL channel/signal on a same SBFD symbol by higher layer </w:t>
      </w:r>
      <w:proofErr w:type="spellStart"/>
      <w:r w:rsidRPr="009C4BF1">
        <w:rPr>
          <w:rFonts w:ascii="Arial" w:eastAsia="바탕" w:hAnsi="Arial" w:cs="Arial"/>
          <w:i/>
          <w:sz w:val="20"/>
          <w:szCs w:val="20"/>
        </w:rPr>
        <w:t>signalling</w:t>
      </w:r>
      <w:proofErr w:type="spellEnd"/>
      <w:r w:rsidRPr="009C4BF1">
        <w:rPr>
          <w:rFonts w:ascii="Arial" w:eastAsia="바탕" w:hAnsi="Arial" w:cs="Arial"/>
          <w:i/>
          <w:sz w:val="20"/>
          <w:szCs w:val="20"/>
        </w:rPr>
        <w:t>.</w:t>
      </w:r>
    </w:p>
    <w:p w14:paraId="386083D4" w14:textId="77777777" w:rsidR="007F7721" w:rsidRPr="009C4BF1" w:rsidRDefault="007F7721" w:rsidP="007F7721">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A UE cancels a transmission of a UL channel/signal configured by higher layers if the UL channel/signal transmission overlaps in time with SSB.</w:t>
      </w:r>
    </w:p>
    <w:p w14:paraId="69AE29A4" w14:textId="77777777" w:rsidR="007F7721" w:rsidRPr="009C4BF1" w:rsidRDefault="007F7721" w:rsidP="007F7721">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RAN1 conclude that a UE does not expect to receive a DL channel/signal and transmits a UL channel/signal on a same SBFD symbol if both channels/signals are associated with DCI formats.</w:t>
      </w:r>
    </w:p>
    <w:p w14:paraId="5980594F" w14:textId="77777777" w:rsidR="007F7721" w:rsidRPr="009C4BF1" w:rsidRDefault="007F7721" w:rsidP="007F7721">
      <w:pPr>
        <w:pStyle w:val="af9"/>
        <w:numPr>
          <w:ilvl w:val="0"/>
          <w:numId w:val="45"/>
        </w:numPr>
        <w:spacing w:after="60"/>
        <w:ind w:firstLineChars="0"/>
        <w:rPr>
          <w:rFonts w:ascii="Arial" w:eastAsia="바탕" w:hAnsi="Arial" w:cs="Arial"/>
          <w:i/>
          <w:sz w:val="20"/>
          <w:szCs w:val="20"/>
        </w:rPr>
      </w:pPr>
      <w:r w:rsidRPr="009C4BF1">
        <w:rPr>
          <w:rFonts w:ascii="Arial" w:eastAsia="바탕" w:hAnsi="Arial" w:cs="Arial"/>
          <w:i/>
          <w:sz w:val="20"/>
          <w:szCs w:val="20"/>
        </w:rPr>
        <w:t xml:space="preserve">RAN1 conclude that a UE transmits a UL channel/signal associated with a DCI format in case the UL channel/signal overlaps in time with SSB. </w:t>
      </w:r>
    </w:p>
    <w:p w14:paraId="04F71360" w14:textId="77777777" w:rsidR="007F7721" w:rsidRPr="007F7721" w:rsidRDefault="007F7721" w:rsidP="007F7721">
      <w:pPr>
        <w:rPr>
          <w:rFonts w:ascii="Arial" w:eastAsia="바탕" w:hAnsi="Arial" w:cs="Arial"/>
          <w:b/>
          <w:i/>
          <w:kern w:val="0"/>
          <w:szCs w:val="20"/>
        </w:rPr>
      </w:pPr>
      <w:r w:rsidRPr="007F7721">
        <w:rPr>
          <w:rFonts w:ascii="Arial" w:eastAsia="바탕" w:hAnsi="Arial" w:cs="Arial"/>
          <w:b/>
          <w:i/>
          <w:kern w:val="0"/>
          <w:szCs w:val="20"/>
        </w:rPr>
        <w:t>Proposal 24: RAN1 conclude that 2 level PHY priority is not supported for DL channels/signals in Rel-19.</w:t>
      </w:r>
    </w:p>
    <w:p w14:paraId="324FE93F" w14:textId="77777777" w:rsidR="007F7721" w:rsidRPr="009C4BF1" w:rsidRDefault="007F7721" w:rsidP="007F7721">
      <w:pPr>
        <w:widowControl/>
        <w:wordWrap/>
        <w:autoSpaceDE/>
        <w:autoSpaceDN/>
        <w:spacing w:before="60" w:after="60" w:line="288" w:lineRule="auto"/>
        <w:ind w:left="1170" w:hanging="1170"/>
        <w:rPr>
          <w:rFonts w:ascii="Arial" w:eastAsia="DengXian" w:hAnsi="Arial" w:cs="Arial"/>
          <w:b/>
          <w:bCs/>
          <w:i/>
          <w:kern w:val="0"/>
          <w:szCs w:val="20"/>
          <w:lang w:eastAsia="zh-CN"/>
        </w:rPr>
      </w:pPr>
      <w:r w:rsidRPr="009C4BF1">
        <w:rPr>
          <w:rFonts w:ascii="Arial" w:eastAsia="DengXian" w:hAnsi="Arial" w:cs="Arial"/>
          <w:b/>
          <w:bCs/>
          <w:i/>
          <w:kern w:val="0"/>
          <w:szCs w:val="20"/>
          <w:lang w:eastAsia="zh-CN"/>
        </w:rPr>
        <w:t xml:space="preserve">Proposal </w:t>
      </w:r>
      <w:r w:rsidRPr="006D5691">
        <w:rPr>
          <w:rFonts w:ascii="Arial" w:eastAsia="DengXian" w:hAnsi="Arial" w:cs="Arial"/>
          <w:b/>
          <w:bCs/>
          <w:i/>
          <w:kern w:val="0"/>
          <w:szCs w:val="20"/>
          <w:lang w:eastAsia="zh-CN"/>
        </w:rPr>
        <w:t>2</w:t>
      </w:r>
      <w:r>
        <w:rPr>
          <w:rFonts w:ascii="Arial" w:eastAsia="DengXian" w:hAnsi="Arial" w:cs="Arial"/>
          <w:b/>
          <w:bCs/>
          <w:i/>
          <w:kern w:val="0"/>
          <w:szCs w:val="20"/>
          <w:lang w:eastAsia="zh-CN"/>
        </w:rPr>
        <w:t>5</w:t>
      </w:r>
      <w:r w:rsidRPr="009C4BF1">
        <w:rPr>
          <w:rFonts w:ascii="Arial" w:eastAsia="DengXian" w:hAnsi="Arial" w:cs="Arial"/>
          <w:b/>
          <w:bCs/>
          <w:i/>
          <w:kern w:val="0"/>
          <w:szCs w:val="20"/>
          <w:lang w:eastAsia="zh-CN"/>
        </w:rPr>
        <w:t xml:space="preserve">: For UL transmissions of an UL channel/signal by the SBFD-aware UE in the SBFD UL </w:t>
      </w:r>
      <w:proofErr w:type="spellStart"/>
      <w:r w:rsidRPr="009C4BF1">
        <w:rPr>
          <w:rFonts w:ascii="Arial" w:eastAsia="DengXian" w:hAnsi="Arial" w:cs="Arial"/>
          <w:b/>
          <w:bCs/>
          <w:i/>
          <w:kern w:val="0"/>
          <w:szCs w:val="20"/>
          <w:lang w:eastAsia="zh-CN"/>
        </w:rPr>
        <w:t>subband</w:t>
      </w:r>
      <w:proofErr w:type="spellEnd"/>
      <w:r w:rsidRPr="009C4BF1">
        <w:rPr>
          <w:rFonts w:ascii="Arial" w:eastAsia="DengXian" w:hAnsi="Arial" w:cs="Arial"/>
          <w:b/>
          <w:bCs/>
          <w:i/>
          <w:kern w:val="0"/>
          <w:szCs w:val="20"/>
          <w:lang w:eastAsia="zh-CN"/>
        </w:rPr>
        <w:t xml:space="preserve"> and the UL slot, the following design options are identified:</w:t>
      </w:r>
    </w:p>
    <w:p w14:paraId="3EB3E3AA" w14:textId="77777777" w:rsidR="007F7721" w:rsidRPr="009C4BF1" w:rsidRDefault="007F7721" w:rsidP="007F7721">
      <w:pPr>
        <w:pStyle w:val="af9"/>
        <w:numPr>
          <w:ilvl w:val="0"/>
          <w:numId w:val="45"/>
        </w:numPr>
        <w:spacing w:after="60"/>
        <w:ind w:firstLineChars="0"/>
        <w:rPr>
          <w:rFonts w:ascii="Arial" w:eastAsia="바탕" w:hAnsi="Arial" w:cs="Arial"/>
          <w:i/>
          <w:szCs w:val="20"/>
        </w:rPr>
      </w:pPr>
      <w:r w:rsidRPr="009C4BF1">
        <w:rPr>
          <w:rFonts w:ascii="Arial" w:eastAsia="바탕" w:hAnsi="Arial" w:cs="Arial"/>
          <w:b/>
          <w:i/>
          <w:sz w:val="20"/>
          <w:szCs w:val="20"/>
        </w:rPr>
        <w:lastRenderedPageBreak/>
        <w:t>Option 1:</w:t>
      </w:r>
      <w:r w:rsidRPr="009C4BF1">
        <w:rPr>
          <w:rFonts w:ascii="Arial" w:eastAsia="바탕" w:hAnsi="Arial" w:cs="Arial"/>
          <w:i/>
          <w:sz w:val="20"/>
          <w:szCs w:val="20"/>
        </w:rPr>
        <w:t xml:space="preserve"> The UL transmit timing in the SBFD UL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 and in the UL slot is the same.</w:t>
      </w:r>
    </w:p>
    <w:p w14:paraId="1631B911" w14:textId="77777777" w:rsidR="007F7721" w:rsidRPr="009C4BF1" w:rsidRDefault="007F7721" w:rsidP="007F7721">
      <w:pPr>
        <w:widowControl/>
        <w:wordWrap/>
        <w:autoSpaceDE/>
        <w:autoSpaceDN/>
        <w:spacing w:before="60" w:after="60" w:line="288" w:lineRule="auto"/>
        <w:ind w:leftChars="638" w:left="1276"/>
        <w:rPr>
          <w:rFonts w:ascii="Arial" w:eastAsia="DengXian" w:hAnsi="Arial" w:cs="Arial"/>
          <w:bCs/>
          <w:i/>
          <w:kern w:val="0"/>
          <w:szCs w:val="20"/>
          <w:lang w:eastAsia="zh-CN"/>
        </w:rPr>
      </w:pPr>
      <w:r w:rsidRPr="009C4BF1">
        <w:rPr>
          <w:rFonts w:ascii="Arial" w:eastAsia="DengXian" w:hAnsi="Arial" w:cs="Arial"/>
          <w:bCs/>
          <w:i/>
          <w:kern w:val="0"/>
          <w:szCs w:val="20"/>
          <w:lang w:eastAsia="zh-CN"/>
        </w:rPr>
        <w:t xml:space="preserve">Note: The SBFD-aware UE then follows existing Rel-15 behavior to determine its UL transmit timing in the SBFD UL </w:t>
      </w:r>
      <w:proofErr w:type="spellStart"/>
      <w:r w:rsidRPr="009C4BF1">
        <w:rPr>
          <w:rFonts w:ascii="Arial" w:eastAsia="DengXian" w:hAnsi="Arial" w:cs="Arial"/>
          <w:bCs/>
          <w:i/>
          <w:kern w:val="0"/>
          <w:szCs w:val="20"/>
          <w:lang w:eastAsia="zh-CN"/>
        </w:rPr>
        <w:t>subband</w:t>
      </w:r>
      <w:proofErr w:type="spellEnd"/>
      <w:r w:rsidRPr="009C4BF1">
        <w:rPr>
          <w:rFonts w:ascii="Arial" w:eastAsia="DengXian" w:hAnsi="Arial" w:cs="Arial"/>
          <w:bCs/>
          <w:i/>
          <w:kern w:val="0"/>
          <w:szCs w:val="20"/>
          <w:lang w:eastAsia="zh-CN"/>
        </w:rPr>
        <w:t>.</w:t>
      </w:r>
    </w:p>
    <w:p w14:paraId="0C957F85" w14:textId="77777777" w:rsidR="007F7721" w:rsidRPr="009C4BF1" w:rsidRDefault="007F7721" w:rsidP="007F7721">
      <w:pPr>
        <w:pStyle w:val="af9"/>
        <w:numPr>
          <w:ilvl w:val="0"/>
          <w:numId w:val="45"/>
        </w:numPr>
        <w:spacing w:after="60"/>
        <w:ind w:firstLineChars="0"/>
        <w:rPr>
          <w:rFonts w:ascii="Arial" w:eastAsia="바탕" w:hAnsi="Arial" w:cs="Arial"/>
          <w:i/>
          <w:szCs w:val="20"/>
        </w:rPr>
      </w:pPr>
      <w:r w:rsidRPr="009C4BF1">
        <w:rPr>
          <w:rFonts w:ascii="Arial" w:eastAsia="바탕" w:hAnsi="Arial" w:cs="Arial"/>
          <w:b/>
          <w:i/>
          <w:sz w:val="20"/>
          <w:szCs w:val="20"/>
        </w:rPr>
        <w:t>Option 2:</w:t>
      </w:r>
      <w:r w:rsidRPr="009C4BF1">
        <w:rPr>
          <w:rFonts w:ascii="Arial" w:eastAsia="바탕" w:hAnsi="Arial" w:cs="Arial"/>
          <w:i/>
          <w:sz w:val="20"/>
          <w:szCs w:val="20"/>
        </w:rPr>
        <w:t xml:space="preserve"> The UL transmit timings in the SBFD UL </w:t>
      </w:r>
      <w:proofErr w:type="spellStart"/>
      <w:r w:rsidRPr="009C4BF1">
        <w:rPr>
          <w:rFonts w:ascii="Arial" w:eastAsia="바탕" w:hAnsi="Arial" w:cs="Arial"/>
          <w:i/>
          <w:sz w:val="20"/>
          <w:szCs w:val="20"/>
        </w:rPr>
        <w:t>subband</w:t>
      </w:r>
      <w:proofErr w:type="spellEnd"/>
      <w:r w:rsidRPr="009C4BF1">
        <w:rPr>
          <w:rFonts w:ascii="Arial" w:eastAsia="바탕" w:hAnsi="Arial" w:cs="Arial"/>
          <w:i/>
          <w:sz w:val="20"/>
          <w:szCs w:val="20"/>
        </w:rPr>
        <w:t xml:space="preserve"> and in the UL slot can be different.</w:t>
      </w:r>
    </w:p>
    <w:p w14:paraId="5E49C996" w14:textId="77777777" w:rsidR="007F7721" w:rsidRPr="009C4BF1" w:rsidRDefault="007F7721" w:rsidP="007F7721">
      <w:pPr>
        <w:pStyle w:val="af9"/>
        <w:numPr>
          <w:ilvl w:val="0"/>
          <w:numId w:val="51"/>
        </w:numPr>
        <w:spacing w:after="60"/>
        <w:ind w:firstLineChars="0"/>
        <w:rPr>
          <w:rFonts w:ascii="Arial" w:eastAsia="DengXian" w:hAnsi="Arial" w:cs="Arial"/>
          <w:bCs/>
          <w:i/>
          <w:sz w:val="20"/>
          <w:szCs w:val="20"/>
        </w:rPr>
      </w:pPr>
      <w:r w:rsidRPr="009C4BF1">
        <w:rPr>
          <w:rFonts w:ascii="Arial" w:eastAsia="DengXian" w:hAnsi="Arial" w:cs="Arial"/>
          <w:b/>
          <w:bCs/>
          <w:i/>
          <w:sz w:val="20"/>
          <w:szCs w:val="20"/>
        </w:rPr>
        <w:t>Option 2a:</w:t>
      </w:r>
      <w:r w:rsidRPr="009C4BF1">
        <w:rPr>
          <w:rFonts w:ascii="Arial" w:eastAsia="DengXian" w:hAnsi="Arial" w:cs="Arial"/>
          <w:bCs/>
          <w:i/>
          <w:sz w:val="20"/>
          <w:szCs w:val="20"/>
        </w:rPr>
        <w:t xml:space="preserve"> using a single TA on the serving cell but 2 separately configured </w:t>
      </w:r>
      <w:proofErr w:type="spellStart"/>
      <w:r w:rsidRPr="0017153A">
        <w:rPr>
          <w:rFonts w:ascii="Arial" w:eastAsia="DengXian" w:hAnsi="Arial" w:cs="Arial"/>
          <w:bCs/>
          <w:i/>
          <w:sz w:val="20"/>
          <w:szCs w:val="20"/>
        </w:rPr>
        <w:t>N</w:t>
      </w:r>
      <w:r w:rsidRPr="009C4BF1">
        <w:rPr>
          <w:rFonts w:ascii="Arial" w:eastAsia="DengXian" w:hAnsi="Arial" w:cs="Arial"/>
          <w:bCs/>
          <w:i/>
          <w:sz w:val="20"/>
          <w:szCs w:val="20"/>
          <w:vertAlign w:val="subscript"/>
        </w:rPr>
        <w:t>TA</w:t>
      </w:r>
      <w:proofErr w:type="gramStart"/>
      <w:r w:rsidRPr="009C4BF1">
        <w:rPr>
          <w:rFonts w:ascii="Arial" w:eastAsia="DengXian" w:hAnsi="Arial" w:cs="Arial"/>
          <w:bCs/>
          <w:i/>
          <w:sz w:val="20"/>
          <w:szCs w:val="20"/>
          <w:vertAlign w:val="subscript"/>
        </w:rPr>
        <w:t>,Offset</w:t>
      </w:r>
      <w:proofErr w:type="spellEnd"/>
      <w:proofErr w:type="gramEnd"/>
      <w:r w:rsidRPr="009C4BF1">
        <w:rPr>
          <w:rFonts w:ascii="Arial" w:eastAsia="DengXian" w:hAnsi="Arial" w:cs="Arial"/>
          <w:bCs/>
          <w:i/>
          <w:sz w:val="20"/>
          <w:szCs w:val="20"/>
        </w:rPr>
        <w:t xml:space="preserve"> values for the UL </w:t>
      </w:r>
      <w:proofErr w:type="spellStart"/>
      <w:r w:rsidRPr="009C4BF1">
        <w:rPr>
          <w:rFonts w:ascii="Arial" w:eastAsia="DengXian" w:hAnsi="Arial" w:cs="Arial"/>
          <w:bCs/>
          <w:i/>
          <w:sz w:val="20"/>
          <w:szCs w:val="20"/>
        </w:rPr>
        <w:t>subband</w:t>
      </w:r>
      <w:proofErr w:type="spellEnd"/>
      <w:r w:rsidRPr="009C4BF1">
        <w:rPr>
          <w:rFonts w:ascii="Arial" w:eastAsia="DengXian" w:hAnsi="Arial" w:cs="Arial"/>
          <w:bCs/>
          <w:i/>
          <w:sz w:val="20"/>
          <w:szCs w:val="20"/>
        </w:rPr>
        <w:t xml:space="preserve"> the UL slot, respectively.</w:t>
      </w:r>
    </w:p>
    <w:p w14:paraId="4FC76924" w14:textId="77777777" w:rsidR="007F7721" w:rsidRPr="009C4BF1" w:rsidRDefault="007F7721" w:rsidP="007F7721">
      <w:pPr>
        <w:pStyle w:val="af9"/>
        <w:numPr>
          <w:ilvl w:val="0"/>
          <w:numId w:val="51"/>
        </w:numPr>
        <w:spacing w:after="60"/>
        <w:ind w:firstLineChars="0"/>
        <w:rPr>
          <w:rFonts w:ascii="Arial" w:eastAsia="DengXian" w:hAnsi="Arial" w:cs="Arial"/>
          <w:bCs/>
          <w:i/>
          <w:sz w:val="20"/>
          <w:szCs w:val="20"/>
        </w:rPr>
      </w:pPr>
      <w:r w:rsidRPr="009C4BF1">
        <w:rPr>
          <w:rFonts w:ascii="Arial" w:eastAsia="DengXian" w:hAnsi="Arial" w:cs="Arial"/>
          <w:b/>
          <w:bCs/>
          <w:i/>
          <w:sz w:val="20"/>
          <w:szCs w:val="20"/>
        </w:rPr>
        <w:t>Option 2b:</w:t>
      </w:r>
      <w:r w:rsidRPr="009C4BF1">
        <w:rPr>
          <w:rFonts w:ascii="Arial" w:eastAsia="DengXian" w:hAnsi="Arial" w:cs="Arial"/>
          <w:bCs/>
          <w:i/>
          <w:sz w:val="20"/>
          <w:szCs w:val="20"/>
        </w:rPr>
        <w:t xml:space="preserve"> using 2 separate TAs on the serving cell, one for the UL </w:t>
      </w:r>
      <w:proofErr w:type="spellStart"/>
      <w:r w:rsidRPr="009C4BF1">
        <w:rPr>
          <w:rFonts w:ascii="Arial" w:eastAsia="DengXian" w:hAnsi="Arial" w:cs="Arial"/>
          <w:bCs/>
          <w:i/>
          <w:sz w:val="20"/>
          <w:szCs w:val="20"/>
        </w:rPr>
        <w:t>subband</w:t>
      </w:r>
      <w:proofErr w:type="spellEnd"/>
      <w:r w:rsidRPr="009C4BF1">
        <w:rPr>
          <w:rFonts w:ascii="Arial" w:eastAsia="DengXian" w:hAnsi="Arial" w:cs="Arial"/>
          <w:bCs/>
          <w:i/>
          <w:sz w:val="20"/>
          <w:szCs w:val="20"/>
        </w:rPr>
        <w:t xml:space="preserve"> and the other for the UL slot.</w:t>
      </w:r>
    </w:p>
    <w:p w14:paraId="4D41C675" w14:textId="51008E68" w:rsidR="00F34994" w:rsidRPr="007F7721" w:rsidRDefault="007F7721" w:rsidP="007F7721">
      <w:pPr>
        <w:widowControl/>
        <w:wordWrap/>
        <w:autoSpaceDE/>
        <w:autoSpaceDN/>
        <w:spacing w:before="60" w:after="60" w:line="288" w:lineRule="auto"/>
        <w:ind w:leftChars="638" w:left="1276"/>
        <w:rPr>
          <w:rFonts w:ascii="Arial" w:eastAsia="DengXian" w:hAnsi="Arial" w:cs="Arial"/>
          <w:bCs/>
          <w:i/>
          <w:kern w:val="0"/>
          <w:szCs w:val="20"/>
          <w:lang w:eastAsia="zh-CN"/>
        </w:rPr>
      </w:pPr>
      <w:r w:rsidRPr="009C4BF1">
        <w:rPr>
          <w:rFonts w:ascii="Arial" w:eastAsia="DengXian" w:hAnsi="Arial" w:cs="Arial"/>
          <w:bCs/>
          <w:i/>
          <w:kern w:val="0"/>
          <w:szCs w:val="20"/>
          <w:lang w:eastAsia="zh-CN"/>
        </w:rPr>
        <w:t>Note: The SBFD-aware UE then follows the existing Rel-18 2-TA feature on the se</w:t>
      </w:r>
      <w:r>
        <w:rPr>
          <w:rFonts w:ascii="Arial" w:eastAsia="DengXian" w:hAnsi="Arial" w:cs="Arial"/>
          <w:bCs/>
          <w:i/>
          <w:kern w:val="0"/>
          <w:szCs w:val="20"/>
          <w:lang w:eastAsia="zh-CN"/>
        </w:rPr>
        <w:t xml:space="preserve">rving cell introduced for </w:t>
      </w:r>
      <w:proofErr w:type="spellStart"/>
      <w:r>
        <w:rPr>
          <w:rFonts w:ascii="Arial" w:eastAsia="DengXian" w:hAnsi="Arial" w:cs="Arial"/>
          <w:bCs/>
          <w:i/>
          <w:kern w:val="0"/>
          <w:szCs w:val="20"/>
          <w:lang w:eastAsia="zh-CN"/>
        </w:rPr>
        <w:t>mTRP</w:t>
      </w:r>
      <w:proofErr w:type="spellEnd"/>
      <w:r>
        <w:rPr>
          <w:rFonts w:ascii="Arial" w:eastAsia="DengXian" w:hAnsi="Arial" w:cs="Arial"/>
          <w:bCs/>
          <w:i/>
          <w:kern w:val="0"/>
          <w:szCs w:val="20"/>
          <w:lang w:eastAsia="zh-CN"/>
        </w:rPr>
        <w:t>.</w:t>
      </w:r>
    </w:p>
    <w:p w14:paraId="6C3AA0F5" w14:textId="77777777" w:rsidR="000142A6" w:rsidRPr="00CA3839" w:rsidRDefault="000142A6" w:rsidP="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바탕" w:hAnsi="Arial" w:cs="Arial"/>
          <w:kern w:val="0"/>
          <w:sz w:val="32"/>
          <w:szCs w:val="20"/>
        </w:rPr>
      </w:pPr>
      <w:r w:rsidRPr="00CA3839">
        <w:rPr>
          <w:rFonts w:ascii="Arial" w:eastAsia="바탕" w:hAnsi="Arial" w:cs="Arial"/>
          <w:kern w:val="0"/>
          <w:sz w:val="32"/>
          <w:szCs w:val="20"/>
        </w:rPr>
        <w:t xml:space="preserve">Reference </w:t>
      </w:r>
    </w:p>
    <w:p w14:paraId="203DD290" w14:textId="2296DCE3" w:rsidR="000142A6" w:rsidRDefault="00AD1287" w:rsidP="00AD1287">
      <w:pPr>
        <w:widowControl/>
        <w:wordWrap/>
        <w:autoSpaceDE/>
        <w:autoSpaceDN/>
        <w:spacing w:before="60" w:after="0" w:line="288" w:lineRule="auto"/>
        <w:rPr>
          <w:rFonts w:ascii="Arial" w:eastAsia="DengXian" w:hAnsi="Arial" w:cs="Arial"/>
          <w:kern w:val="0"/>
          <w:szCs w:val="20"/>
          <w:lang w:eastAsia="zh-CN"/>
        </w:rPr>
      </w:pPr>
      <w:r w:rsidRPr="00CA3839">
        <w:rPr>
          <w:rFonts w:ascii="Arial" w:eastAsia="DengXian" w:hAnsi="Arial" w:cs="Arial"/>
          <w:kern w:val="0"/>
          <w:szCs w:val="20"/>
          <w:lang w:eastAsia="zh-CN"/>
        </w:rPr>
        <w:t xml:space="preserve">[1] </w:t>
      </w:r>
      <w:r w:rsidR="000142A6" w:rsidRPr="00CA3839">
        <w:rPr>
          <w:rFonts w:ascii="Arial" w:eastAsia="DengXian" w:hAnsi="Arial" w:cs="Arial"/>
          <w:kern w:val="0"/>
          <w:szCs w:val="20"/>
          <w:lang w:eastAsia="zh-CN"/>
        </w:rPr>
        <w:t>RP-2</w:t>
      </w:r>
      <w:r w:rsidR="00BC16B9">
        <w:rPr>
          <w:rFonts w:ascii="Arial" w:eastAsia="DengXian" w:hAnsi="Arial" w:cs="Arial"/>
          <w:kern w:val="0"/>
          <w:szCs w:val="20"/>
          <w:lang w:eastAsia="zh-CN"/>
        </w:rPr>
        <w:t>40789</w:t>
      </w:r>
      <w:r w:rsidR="000142A6" w:rsidRPr="00CA3839">
        <w:rPr>
          <w:rFonts w:ascii="Arial" w:eastAsia="DengXian" w:hAnsi="Arial" w:cs="Arial"/>
          <w:kern w:val="0"/>
          <w:szCs w:val="20"/>
          <w:lang w:eastAsia="zh-CN"/>
        </w:rPr>
        <w:t>, “</w:t>
      </w:r>
      <w:r w:rsidR="00BC16B9" w:rsidRPr="00BC16B9">
        <w:rPr>
          <w:rFonts w:ascii="Arial" w:eastAsia="DengXian" w:hAnsi="Arial" w:cs="Arial"/>
          <w:kern w:val="0"/>
          <w:szCs w:val="20"/>
          <w:lang w:eastAsia="zh-CN"/>
        </w:rPr>
        <w:t>WID revision: Evolution of NR duplex operation: Sub-band full duplex (SBFD)</w:t>
      </w:r>
      <w:r w:rsidR="000142A6" w:rsidRPr="00CA3839">
        <w:rPr>
          <w:rFonts w:ascii="Arial" w:eastAsia="DengXian" w:hAnsi="Arial" w:cs="Arial"/>
          <w:kern w:val="0"/>
          <w:szCs w:val="20"/>
          <w:lang w:eastAsia="zh-CN"/>
        </w:rPr>
        <w:t>”</w:t>
      </w:r>
      <w:r w:rsidR="00BC16B9">
        <w:rPr>
          <w:rFonts w:ascii="Arial" w:eastAsia="DengXian" w:hAnsi="Arial" w:cs="Arial"/>
          <w:kern w:val="0"/>
          <w:szCs w:val="20"/>
          <w:lang w:eastAsia="zh-CN"/>
        </w:rPr>
        <w:t>;</w:t>
      </w:r>
      <w:r w:rsidR="000142A6" w:rsidRPr="00CA3839">
        <w:rPr>
          <w:rFonts w:ascii="Arial" w:eastAsia="DengXian" w:hAnsi="Arial" w:cs="Arial"/>
          <w:kern w:val="0"/>
          <w:szCs w:val="20"/>
          <w:lang w:eastAsia="zh-CN"/>
        </w:rPr>
        <w:t xml:space="preserve"> 3GPP TSG RAN Meeting #10</w:t>
      </w:r>
      <w:r w:rsidR="00BC16B9">
        <w:rPr>
          <w:rFonts w:ascii="Arial" w:eastAsia="DengXian" w:hAnsi="Arial" w:cs="Arial"/>
          <w:kern w:val="0"/>
          <w:szCs w:val="20"/>
          <w:lang w:eastAsia="zh-CN"/>
        </w:rPr>
        <w:t>3</w:t>
      </w:r>
      <w:r w:rsidR="000142A6" w:rsidRPr="00CA3839">
        <w:rPr>
          <w:rFonts w:ascii="Arial" w:eastAsia="DengXian" w:hAnsi="Arial" w:cs="Arial"/>
          <w:kern w:val="0"/>
          <w:szCs w:val="20"/>
          <w:lang w:eastAsia="zh-CN"/>
        </w:rPr>
        <w:t xml:space="preserve">, </w:t>
      </w:r>
      <w:r w:rsidR="00BC16B9" w:rsidRPr="00BC16B9">
        <w:rPr>
          <w:rFonts w:ascii="Arial" w:eastAsia="DengXian" w:hAnsi="Arial" w:cs="Arial"/>
          <w:kern w:val="0"/>
          <w:szCs w:val="20"/>
          <w:lang w:eastAsia="zh-CN"/>
        </w:rPr>
        <w:t>Maastricht, Netherlands, March 18-21, 202</w:t>
      </w:r>
      <w:r w:rsidR="00BC16B9">
        <w:rPr>
          <w:rFonts w:ascii="Arial" w:eastAsia="DengXian" w:hAnsi="Arial" w:cs="Arial"/>
          <w:kern w:val="0"/>
          <w:szCs w:val="20"/>
          <w:lang w:eastAsia="zh-CN"/>
        </w:rPr>
        <w:t>4</w:t>
      </w:r>
    </w:p>
    <w:p w14:paraId="32C4E123" w14:textId="77777777" w:rsidR="00BF21EA" w:rsidRPr="00CA3839" w:rsidRDefault="00BF21EA">
      <w:pPr>
        <w:rPr>
          <w:rFonts w:ascii="Arial" w:hAnsi="Arial" w:cs="Arial"/>
          <w:sz w:val="22"/>
        </w:rPr>
      </w:pPr>
    </w:p>
    <w:sectPr w:rsidR="00BF21EA" w:rsidRPr="00CA3839" w:rsidSect="00BF21EA">
      <w:headerReference w:type="even" r:id="rId16"/>
      <w:footerReference w:type="default" r:id="rId17"/>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88F39" w14:textId="77777777" w:rsidR="004A4803" w:rsidRDefault="004A4803">
      <w:pPr>
        <w:spacing w:after="0" w:line="240" w:lineRule="auto"/>
      </w:pPr>
      <w:r>
        <w:separator/>
      </w:r>
    </w:p>
  </w:endnote>
  <w:endnote w:type="continuationSeparator" w:id="0">
    <w:p w14:paraId="22D1F995" w14:textId="77777777" w:rsidR="004A4803" w:rsidRDefault="004A4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FangSong_GB2312">
    <w:altName w:val="Microsoft YaHei"/>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E7FA4" w14:textId="049B74E6" w:rsidR="008F6D37" w:rsidRDefault="008F6D37">
    <w:pPr>
      <w:pStyle w:val="a4"/>
      <w:tabs>
        <w:tab w:val="right" w:pos="9639"/>
      </w:tabs>
      <w:jc w:val="center"/>
    </w:pPr>
    <w:r>
      <w:t xml:space="preserve">Page </w:t>
    </w:r>
    <w:r w:rsidRPr="00CA3839">
      <w:rPr>
        <w:rStyle w:val="af2"/>
        <w:i/>
        <w:color w:val="auto"/>
      </w:rPr>
      <w:fldChar w:fldCharType="begin"/>
    </w:r>
    <w:r w:rsidRPr="00CA3839">
      <w:rPr>
        <w:rStyle w:val="af2"/>
        <w:i/>
        <w:color w:val="auto"/>
      </w:rPr>
      <w:instrText xml:space="preserve"> PAGE </w:instrText>
    </w:r>
    <w:r w:rsidRPr="00CA3839">
      <w:rPr>
        <w:rStyle w:val="af2"/>
        <w:i/>
        <w:color w:val="auto"/>
      </w:rPr>
      <w:fldChar w:fldCharType="separate"/>
    </w:r>
    <w:r w:rsidR="00574A75">
      <w:rPr>
        <w:rStyle w:val="af2"/>
        <w:i/>
        <w:color w:val="auto"/>
      </w:rPr>
      <w:t>25</w:t>
    </w:r>
    <w:r w:rsidRPr="00CA3839">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6709D" w14:textId="77777777" w:rsidR="004A4803" w:rsidRDefault="004A4803">
      <w:pPr>
        <w:spacing w:after="0" w:line="240" w:lineRule="auto"/>
      </w:pPr>
      <w:r>
        <w:separator/>
      </w:r>
    </w:p>
  </w:footnote>
  <w:footnote w:type="continuationSeparator" w:id="0">
    <w:p w14:paraId="2BB0F4EA" w14:textId="77777777" w:rsidR="004A4803" w:rsidRDefault="004A48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C92A8" w14:textId="77777777" w:rsidR="008F6D37" w:rsidRDefault="008F6D37"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055753"/>
    <w:multiLevelType w:val="hybridMultilevel"/>
    <w:tmpl w:val="BCB4F032"/>
    <w:lvl w:ilvl="0" w:tplc="092AE516">
      <w:start w:val="8"/>
      <w:numFmt w:val="bullet"/>
      <w:lvlText w:val=""/>
      <w:lvlJc w:val="left"/>
      <w:pPr>
        <w:ind w:left="800" w:hanging="400"/>
      </w:pPr>
      <w:rPr>
        <w:rFonts w:ascii="Wingdings" w:eastAsia="바탕" w:hAnsi="Wingdings"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A0369"/>
    <w:multiLevelType w:val="hybridMultilevel"/>
    <w:tmpl w:val="E558F58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93A216C"/>
    <w:multiLevelType w:val="hybridMultilevel"/>
    <w:tmpl w:val="E460E80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B881340"/>
    <w:multiLevelType w:val="hybridMultilevel"/>
    <w:tmpl w:val="450E92D6"/>
    <w:lvl w:ilvl="0" w:tplc="04090001">
      <w:start w:val="1"/>
      <w:numFmt w:val="bullet"/>
      <w:lvlText w:val=""/>
      <w:lvlJc w:val="left"/>
      <w:pPr>
        <w:ind w:left="498" w:hanging="400"/>
      </w:pPr>
      <w:rPr>
        <w:rFonts w:ascii="Wingdings" w:hAnsi="Wingdings" w:hint="default"/>
      </w:rPr>
    </w:lvl>
    <w:lvl w:ilvl="1" w:tplc="04090003">
      <w:start w:val="1"/>
      <w:numFmt w:val="bullet"/>
      <w:lvlText w:val=""/>
      <w:lvlJc w:val="left"/>
      <w:pPr>
        <w:ind w:left="898" w:hanging="400"/>
      </w:pPr>
      <w:rPr>
        <w:rFonts w:ascii="Wingdings" w:hAnsi="Wingdings" w:hint="default"/>
      </w:rPr>
    </w:lvl>
    <w:lvl w:ilvl="2" w:tplc="04090005" w:tentative="1">
      <w:start w:val="1"/>
      <w:numFmt w:val="bullet"/>
      <w:lvlText w:val=""/>
      <w:lvlJc w:val="left"/>
      <w:pPr>
        <w:ind w:left="1298" w:hanging="400"/>
      </w:pPr>
      <w:rPr>
        <w:rFonts w:ascii="Wingdings" w:hAnsi="Wingdings" w:hint="default"/>
      </w:rPr>
    </w:lvl>
    <w:lvl w:ilvl="3" w:tplc="04090001" w:tentative="1">
      <w:start w:val="1"/>
      <w:numFmt w:val="bullet"/>
      <w:lvlText w:val=""/>
      <w:lvlJc w:val="left"/>
      <w:pPr>
        <w:ind w:left="1698" w:hanging="400"/>
      </w:pPr>
      <w:rPr>
        <w:rFonts w:ascii="Wingdings" w:hAnsi="Wingdings" w:hint="default"/>
      </w:rPr>
    </w:lvl>
    <w:lvl w:ilvl="4" w:tplc="04090003" w:tentative="1">
      <w:start w:val="1"/>
      <w:numFmt w:val="bullet"/>
      <w:lvlText w:val=""/>
      <w:lvlJc w:val="left"/>
      <w:pPr>
        <w:ind w:left="2098" w:hanging="400"/>
      </w:pPr>
      <w:rPr>
        <w:rFonts w:ascii="Wingdings" w:hAnsi="Wingdings" w:hint="default"/>
      </w:rPr>
    </w:lvl>
    <w:lvl w:ilvl="5" w:tplc="04090005" w:tentative="1">
      <w:start w:val="1"/>
      <w:numFmt w:val="bullet"/>
      <w:lvlText w:val=""/>
      <w:lvlJc w:val="left"/>
      <w:pPr>
        <w:ind w:left="2498" w:hanging="400"/>
      </w:pPr>
      <w:rPr>
        <w:rFonts w:ascii="Wingdings" w:hAnsi="Wingdings" w:hint="default"/>
      </w:rPr>
    </w:lvl>
    <w:lvl w:ilvl="6" w:tplc="04090001" w:tentative="1">
      <w:start w:val="1"/>
      <w:numFmt w:val="bullet"/>
      <w:lvlText w:val=""/>
      <w:lvlJc w:val="left"/>
      <w:pPr>
        <w:ind w:left="2898" w:hanging="400"/>
      </w:pPr>
      <w:rPr>
        <w:rFonts w:ascii="Wingdings" w:hAnsi="Wingdings" w:hint="default"/>
      </w:rPr>
    </w:lvl>
    <w:lvl w:ilvl="7" w:tplc="04090003" w:tentative="1">
      <w:start w:val="1"/>
      <w:numFmt w:val="bullet"/>
      <w:lvlText w:val=""/>
      <w:lvlJc w:val="left"/>
      <w:pPr>
        <w:ind w:left="3298" w:hanging="400"/>
      </w:pPr>
      <w:rPr>
        <w:rFonts w:ascii="Wingdings" w:hAnsi="Wingdings" w:hint="default"/>
      </w:rPr>
    </w:lvl>
    <w:lvl w:ilvl="8" w:tplc="04090005" w:tentative="1">
      <w:start w:val="1"/>
      <w:numFmt w:val="bullet"/>
      <w:lvlText w:val=""/>
      <w:lvlJc w:val="left"/>
      <w:pPr>
        <w:ind w:left="3698" w:hanging="400"/>
      </w:pPr>
      <w:rPr>
        <w:rFonts w:ascii="Wingdings" w:hAnsi="Wingdings" w:hint="default"/>
      </w:rPr>
    </w:lvl>
  </w:abstractNum>
  <w:abstractNum w:abstractNumId="7" w15:restartNumberingAfterBreak="0">
    <w:nsid w:val="0D3D1034"/>
    <w:multiLevelType w:val="hybridMultilevel"/>
    <w:tmpl w:val="85E8BBB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1D251BC"/>
    <w:multiLevelType w:val="hybridMultilevel"/>
    <w:tmpl w:val="B706ED18"/>
    <w:lvl w:ilvl="0" w:tplc="55EEF220">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9" w15:restartNumberingAfterBreak="0">
    <w:nsid w:val="12086240"/>
    <w:multiLevelType w:val="hybridMultilevel"/>
    <w:tmpl w:val="623C1FEE"/>
    <w:lvl w:ilvl="0" w:tplc="685A9FDC">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0" w15:restartNumberingAfterBreak="0">
    <w:nsid w:val="141C212B"/>
    <w:multiLevelType w:val="hybridMultilevel"/>
    <w:tmpl w:val="6C72DB8E"/>
    <w:lvl w:ilvl="0" w:tplc="75D8394C">
      <w:start w:val="1"/>
      <w:numFmt w:val="bullet"/>
      <w:lvlText w:val="-"/>
      <w:lvlJc w:val="left"/>
      <w:pPr>
        <w:tabs>
          <w:tab w:val="num" w:pos="360"/>
        </w:tabs>
        <w:ind w:left="360" w:hanging="360"/>
      </w:pPr>
      <w:rPr>
        <w:rFonts w:ascii="굴림" w:hAnsi="굴림" w:hint="default"/>
      </w:rPr>
    </w:lvl>
    <w:lvl w:ilvl="1" w:tplc="64BE3446">
      <w:start w:val="1"/>
      <w:numFmt w:val="bullet"/>
      <w:lvlText w:val="-"/>
      <w:lvlJc w:val="left"/>
      <w:pPr>
        <w:tabs>
          <w:tab w:val="num" w:pos="1080"/>
        </w:tabs>
        <w:ind w:left="1080" w:hanging="360"/>
      </w:pPr>
      <w:rPr>
        <w:rFonts w:ascii="굴림" w:hAnsi="굴림" w:hint="default"/>
      </w:rPr>
    </w:lvl>
    <w:lvl w:ilvl="2" w:tplc="B07E598E">
      <w:start w:val="1"/>
      <w:numFmt w:val="bullet"/>
      <w:lvlText w:val="-"/>
      <w:lvlJc w:val="left"/>
      <w:pPr>
        <w:tabs>
          <w:tab w:val="num" w:pos="1800"/>
        </w:tabs>
        <w:ind w:left="1800" w:hanging="360"/>
      </w:pPr>
      <w:rPr>
        <w:rFonts w:ascii="굴림" w:hAnsi="굴림" w:hint="default"/>
      </w:rPr>
    </w:lvl>
    <w:lvl w:ilvl="3" w:tplc="26B8B8CE" w:tentative="1">
      <w:start w:val="1"/>
      <w:numFmt w:val="bullet"/>
      <w:lvlText w:val="-"/>
      <w:lvlJc w:val="left"/>
      <w:pPr>
        <w:tabs>
          <w:tab w:val="num" w:pos="2520"/>
        </w:tabs>
        <w:ind w:left="2520" w:hanging="360"/>
      </w:pPr>
      <w:rPr>
        <w:rFonts w:ascii="굴림" w:hAnsi="굴림" w:hint="default"/>
      </w:rPr>
    </w:lvl>
    <w:lvl w:ilvl="4" w:tplc="6D166910" w:tentative="1">
      <w:start w:val="1"/>
      <w:numFmt w:val="bullet"/>
      <w:lvlText w:val="-"/>
      <w:lvlJc w:val="left"/>
      <w:pPr>
        <w:tabs>
          <w:tab w:val="num" w:pos="3240"/>
        </w:tabs>
        <w:ind w:left="3240" w:hanging="360"/>
      </w:pPr>
      <w:rPr>
        <w:rFonts w:ascii="굴림" w:hAnsi="굴림" w:hint="default"/>
      </w:rPr>
    </w:lvl>
    <w:lvl w:ilvl="5" w:tplc="F91E9690" w:tentative="1">
      <w:start w:val="1"/>
      <w:numFmt w:val="bullet"/>
      <w:lvlText w:val="-"/>
      <w:lvlJc w:val="left"/>
      <w:pPr>
        <w:tabs>
          <w:tab w:val="num" w:pos="3960"/>
        </w:tabs>
        <w:ind w:left="3960" w:hanging="360"/>
      </w:pPr>
      <w:rPr>
        <w:rFonts w:ascii="굴림" w:hAnsi="굴림" w:hint="default"/>
      </w:rPr>
    </w:lvl>
    <w:lvl w:ilvl="6" w:tplc="BA5CD42E" w:tentative="1">
      <w:start w:val="1"/>
      <w:numFmt w:val="bullet"/>
      <w:lvlText w:val="-"/>
      <w:lvlJc w:val="left"/>
      <w:pPr>
        <w:tabs>
          <w:tab w:val="num" w:pos="4680"/>
        </w:tabs>
        <w:ind w:left="4680" w:hanging="360"/>
      </w:pPr>
      <w:rPr>
        <w:rFonts w:ascii="굴림" w:hAnsi="굴림" w:hint="default"/>
      </w:rPr>
    </w:lvl>
    <w:lvl w:ilvl="7" w:tplc="7C88D840" w:tentative="1">
      <w:start w:val="1"/>
      <w:numFmt w:val="bullet"/>
      <w:lvlText w:val="-"/>
      <w:lvlJc w:val="left"/>
      <w:pPr>
        <w:tabs>
          <w:tab w:val="num" w:pos="5400"/>
        </w:tabs>
        <w:ind w:left="5400" w:hanging="360"/>
      </w:pPr>
      <w:rPr>
        <w:rFonts w:ascii="굴림" w:hAnsi="굴림" w:hint="default"/>
      </w:rPr>
    </w:lvl>
    <w:lvl w:ilvl="8" w:tplc="895C1248" w:tentative="1">
      <w:start w:val="1"/>
      <w:numFmt w:val="bullet"/>
      <w:lvlText w:val="-"/>
      <w:lvlJc w:val="left"/>
      <w:pPr>
        <w:tabs>
          <w:tab w:val="num" w:pos="6120"/>
        </w:tabs>
        <w:ind w:left="6120" w:hanging="360"/>
      </w:pPr>
      <w:rPr>
        <w:rFonts w:ascii="굴림" w:hAnsi="굴림" w:hint="default"/>
      </w:rPr>
    </w:lvl>
  </w:abstractNum>
  <w:abstractNum w:abstractNumId="1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24A33EE7"/>
    <w:multiLevelType w:val="hybridMultilevel"/>
    <w:tmpl w:val="D3A4B51E"/>
    <w:lvl w:ilvl="0" w:tplc="04090001">
      <w:start w:val="1"/>
      <w:numFmt w:val="bullet"/>
      <w:lvlText w:val=""/>
      <w:lvlJc w:val="left"/>
      <w:pPr>
        <w:ind w:left="600" w:hanging="400"/>
      </w:pPr>
      <w:rPr>
        <w:rFonts w:ascii="Wingdings" w:hAnsi="Wingdings" w:hint="default"/>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254C1750"/>
    <w:multiLevelType w:val="hybridMultilevel"/>
    <w:tmpl w:val="20F22424"/>
    <w:lvl w:ilvl="0" w:tplc="388A513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5" w15:restartNumberingAfterBreak="0">
    <w:nsid w:val="26833B30"/>
    <w:multiLevelType w:val="hybridMultilevel"/>
    <w:tmpl w:val="B9EC3714"/>
    <w:lvl w:ilvl="0" w:tplc="55EEF220">
      <w:start w:val="3"/>
      <w:numFmt w:val="bullet"/>
      <w:lvlText w:val="-"/>
      <w:lvlJc w:val="left"/>
      <w:pPr>
        <w:ind w:left="400" w:hanging="400"/>
      </w:pPr>
      <w:rPr>
        <w:rFonts w:ascii="Times New Roman" w:eastAsia="바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280C1F99"/>
    <w:multiLevelType w:val="hybridMultilevel"/>
    <w:tmpl w:val="C3A06FB0"/>
    <w:lvl w:ilvl="0" w:tplc="BB4268EA">
      <w:numFmt w:val="bullet"/>
      <w:lvlText w:val="-"/>
      <w:lvlJc w:val="left"/>
      <w:pPr>
        <w:ind w:left="1000" w:hanging="400"/>
      </w:pPr>
      <w:rPr>
        <w:rFonts w:ascii="Arial" w:eastAsia="맑은 고딕" w:hAnsi="Arial" w:cs="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3EA4E88"/>
    <w:multiLevelType w:val="hybridMultilevel"/>
    <w:tmpl w:val="F0A4453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34C8107B"/>
    <w:multiLevelType w:val="hybridMultilevel"/>
    <w:tmpl w:val="F63ABFD0"/>
    <w:lvl w:ilvl="0" w:tplc="BB4268EA">
      <w:numFmt w:val="bullet"/>
      <w:lvlText w:val="-"/>
      <w:lvlJc w:val="left"/>
      <w:pPr>
        <w:ind w:left="600" w:hanging="400"/>
      </w:pPr>
      <w:rPr>
        <w:rFonts w:ascii="Arial" w:eastAsia="맑은 고딕"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3D2C055B"/>
    <w:multiLevelType w:val="hybridMultilevel"/>
    <w:tmpl w:val="62AA9628"/>
    <w:lvl w:ilvl="0" w:tplc="04090001">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15:restartNumberingAfterBreak="0">
    <w:nsid w:val="406F2A2D"/>
    <w:multiLevelType w:val="hybridMultilevel"/>
    <w:tmpl w:val="622A3DA6"/>
    <w:lvl w:ilvl="0" w:tplc="04090001">
      <w:start w:val="1"/>
      <w:numFmt w:val="bullet"/>
      <w:lvlText w:val=""/>
      <w:lvlJc w:val="left"/>
      <w:pPr>
        <w:ind w:left="0" w:hanging="400"/>
      </w:pPr>
      <w:rPr>
        <w:rFonts w:ascii="Wingdings" w:hAnsi="Wingdings" w:hint="default"/>
      </w:rPr>
    </w:lvl>
    <w:lvl w:ilvl="1" w:tplc="04090003">
      <w:start w:val="1"/>
      <w:numFmt w:val="bullet"/>
      <w:lvlText w:val=""/>
      <w:lvlJc w:val="left"/>
      <w:pPr>
        <w:ind w:left="400" w:hanging="400"/>
      </w:pPr>
      <w:rPr>
        <w:rFonts w:ascii="Wingdings" w:hAnsi="Wingdings" w:hint="default"/>
      </w:rPr>
    </w:lvl>
    <w:lvl w:ilvl="2" w:tplc="04090005">
      <w:start w:val="1"/>
      <w:numFmt w:val="bullet"/>
      <w:lvlText w:val=""/>
      <w:lvlJc w:val="left"/>
      <w:pPr>
        <w:ind w:left="800" w:hanging="400"/>
      </w:pPr>
      <w:rPr>
        <w:rFonts w:ascii="Wingdings" w:hAnsi="Wingdings" w:hint="default"/>
      </w:rPr>
    </w:lvl>
    <w:lvl w:ilvl="3" w:tplc="04090005">
      <w:start w:val="1"/>
      <w:numFmt w:val="bullet"/>
      <w:lvlText w:val=""/>
      <w:lvlJc w:val="left"/>
      <w:pPr>
        <w:ind w:left="1200" w:hanging="400"/>
      </w:pPr>
      <w:rPr>
        <w:rFonts w:ascii="Wingdings" w:hAnsi="Wingdings" w:hint="default"/>
      </w:rPr>
    </w:lvl>
    <w:lvl w:ilvl="4" w:tplc="04090003">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26" w15:restartNumberingAfterBreak="0">
    <w:nsid w:val="41D966F5"/>
    <w:multiLevelType w:val="hybridMultilevel"/>
    <w:tmpl w:val="2B3CE6A4"/>
    <w:lvl w:ilvl="0" w:tplc="04090001">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7" w15:restartNumberingAfterBreak="0">
    <w:nsid w:val="44553E7D"/>
    <w:multiLevelType w:val="hybridMultilevel"/>
    <w:tmpl w:val="FAB0B3AA"/>
    <w:lvl w:ilvl="0" w:tplc="3D46FB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9295F5E"/>
    <w:multiLevelType w:val="hybridMultilevel"/>
    <w:tmpl w:val="E0141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ABE3038"/>
    <w:multiLevelType w:val="hybridMultilevel"/>
    <w:tmpl w:val="1FDA6444"/>
    <w:lvl w:ilvl="0" w:tplc="2134365A">
      <w:start w:val="1"/>
      <w:numFmt w:val="bullet"/>
      <w:lvlText w:val="-"/>
      <w:lvlJc w:val="left"/>
      <w:pPr>
        <w:tabs>
          <w:tab w:val="num" w:pos="360"/>
        </w:tabs>
        <w:ind w:left="360" w:hanging="360"/>
      </w:pPr>
      <w:rPr>
        <w:rFonts w:ascii="굴림" w:hAnsi="굴림" w:hint="default"/>
      </w:rPr>
    </w:lvl>
    <w:lvl w:ilvl="1" w:tplc="885EE6B0">
      <w:start w:val="1"/>
      <w:numFmt w:val="bullet"/>
      <w:lvlText w:val="-"/>
      <w:lvlJc w:val="left"/>
      <w:pPr>
        <w:tabs>
          <w:tab w:val="num" w:pos="1080"/>
        </w:tabs>
        <w:ind w:left="1080" w:hanging="360"/>
      </w:pPr>
      <w:rPr>
        <w:rFonts w:ascii="굴림" w:hAnsi="굴림" w:hint="default"/>
      </w:rPr>
    </w:lvl>
    <w:lvl w:ilvl="2" w:tplc="81E6CBE8">
      <w:start w:val="1"/>
      <w:numFmt w:val="bullet"/>
      <w:lvlText w:val="-"/>
      <w:lvlJc w:val="left"/>
      <w:pPr>
        <w:tabs>
          <w:tab w:val="num" w:pos="1800"/>
        </w:tabs>
        <w:ind w:left="1800" w:hanging="360"/>
      </w:pPr>
      <w:rPr>
        <w:rFonts w:ascii="굴림" w:hAnsi="굴림" w:hint="default"/>
      </w:rPr>
    </w:lvl>
    <w:lvl w:ilvl="3" w:tplc="2F564E9A" w:tentative="1">
      <w:start w:val="1"/>
      <w:numFmt w:val="bullet"/>
      <w:lvlText w:val="-"/>
      <w:lvlJc w:val="left"/>
      <w:pPr>
        <w:tabs>
          <w:tab w:val="num" w:pos="2520"/>
        </w:tabs>
        <w:ind w:left="2520" w:hanging="360"/>
      </w:pPr>
      <w:rPr>
        <w:rFonts w:ascii="굴림" w:hAnsi="굴림" w:hint="default"/>
      </w:rPr>
    </w:lvl>
    <w:lvl w:ilvl="4" w:tplc="BDF4CBD8" w:tentative="1">
      <w:start w:val="1"/>
      <w:numFmt w:val="bullet"/>
      <w:lvlText w:val="-"/>
      <w:lvlJc w:val="left"/>
      <w:pPr>
        <w:tabs>
          <w:tab w:val="num" w:pos="3240"/>
        </w:tabs>
        <w:ind w:left="3240" w:hanging="360"/>
      </w:pPr>
      <w:rPr>
        <w:rFonts w:ascii="굴림" w:hAnsi="굴림" w:hint="default"/>
      </w:rPr>
    </w:lvl>
    <w:lvl w:ilvl="5" w:tplc="91642956" w:tentative="1">
      <w:start w:val="1"/>
      <w:numFmt w:val="bullet"/>
      <w:lvlText w:val="-"/>
      <w:lvlJc w:val="left"/>
      <w:pPr>
        <w:tabs>
          <w:tab w:val="num" w:pos="3960"/>
        </w:tabs>
        <w:ind w:left="3960" w:hanging="360"/>
      </w:pPr>
      <w:rPr>
        <w:rFonts w:ascii="굴림" w:hAnsi="굴림" w:hint="default"/>
      </w:rPr>
    </w:lvl>
    <w:lvl w:ilvl="6" w:tplc="13643DC4" w:tentative="1">
      <w:start w:val="1"/>
      <w:numFmt w:val="bullet"/>
      <w:lvlText w:val="-"/>
      <w:lvlJc w:val="left"/>
      <w:pPr>
        <w:tabs>
          <w:tab w:val="num" w:pos="4680"/>
        </w:tabs>
        <w:ind w:left="4680" w:hanging="360"/>
      </w:pPr>
      <w:rPr>
        <w:rFonts w:ascii="굴림" w:hAnsi="굴림" w:hint="default"/>
      </w:rPr>
    </w:lvl>
    <w:lvl w:ilvl="7" w:tplc="FEAA6D98" w:tentative="1">
      <w:start w:val="1"/>
      <w:numFmt w:val="bullet"/>
      <w:lvlText w:val="-"/>
      <w:lvlJc w:val="left"/>
      <w:pPr>
        <w:tabs>
          <w:tab w:val="num" w:pos="5400"/>
        </w:tabs>
        <w:ind w:left="5400" w:hanging="360"/>
      </w:pPr>
      <w:rPr>
        <w:rFonts w:ascii="굴림" w:hAnsi="굴림" w:hint="default"/>
      </w:rPr>
    </w:lvl>
    <w:lvl w:ilvl="8" w:tplc="D34CAB20" w:tentative="1">
      <w:start w:val="1"/>
      <w:numFmt w:val="bullet"/>
      <w:lvlText w:val="-"/>
      <w:lvlJc w:val="left"/>
      <w:pPr>
        <w:tabs>
          <w:tab w:val="num" w:pos="6120"/>
        </w:tabs>
        <w:ind w:left="6120" w:hanging="360"/>
      </w:pPr>
      <w:rPr>
        <w:rFonts w:ascii="굴림" w:hAnsi="굴림" w:hint="default"/>
      </w:rPr>
    </w:lvl>
  </w:abstractNum>
  <w:abstractNum w:abstractNumId="31" w15:restartNumberingAfterBreak="0">
    <w:nsid w:val="4BD3303E"/>
    <w:multiLevelType w:val="hybridMultilevel"/>
    <w:tmpl w:val="DFB6CA52"/>
    <w:lvl w:ilvl="0" w:tplc="1F68475E">
      <w:start w:val="1"/>
      <w:numFmt w:val="bullet"/>
      <w:lvlText w:val="-"/>
      <w:lvlJc w:val="left"/>
      <w:pPr>
        <w:tabs>
          <w:tab w:val="num" w:pos="360"/>
        </w:tabs>
        <w:ind w:left="360" w:hanging="360"/>
      </w:pPr>
      <w:rPr>
        <w:rFonts w:ascii="굴림" w:hAnsi="굴림" w:hint="default"/>
      </w:rPr>
    </w:lvl>
    <w:lvl w:ilvl="1" w:tplc="58D8CB2C">
      <w:start w:val="1"/>
      <w:numFmt w:val="bullet"/>
      <w:lvlText w:val="-"/>
      <w:lvlJc w:val="left"/>
      <w:pPr>
        <w:tabs>
          <w:tab w:val="num" w:pos="1080"/>
        </w:tabs>
        <w:ind w:left="1080" w:hanging="360"/>
      </w:pPr>
      <w:rPr>
        <w:rFonts w:ascii="굴림" w:hAnsi="굴림" w:hint="default"/>
      </w:rPr>
    </w:lvl>
    <w:lvl w:ilvl="2" w:tplc="00003648">
      <w:start w:val="1"/>
      <w:numFmt w:val="bullet"/>
      <w:lvlText w:val="-"/>
      <w:lvlJc w:val="left"/>
      <w:pPr>
        <w:tabs>
          <w:tab w:val="num" w:pos="1800"/>
        </w:tabs>
        <w:ind w:left="1800" w:hanging="360"/>
      </w:pPr>
      <w:rPr>
        <w:rFonts w:ascii="굴림" w:hAnsi="굴림" w:hint="default"/>
      </w:rPr>
    </w:lvl>
    <w:lvl w:ilvl="3" w:tplc="C04A6EBE">
      <w:numFmt w:val="bullet"/>
      <w:lvlText w:val="-"/>
      <w:lvlJc w:val="left"/>
      <w:pPr>
        <w:tabs>
          <w:tab w:val="num" w:pos="2520"/>
        </w:tabs>
        <w:ind w:left="2520" w:hanging="360"/>
      </w:pPr>
      <w:rPr>
        <w:rFonts w:ascii="굴림" w:hAnsi="굴림" w:hint="default"/>
      </w:rPr>
    </w:lvl>
    <w:lvl w:ilvl="4" w:tplc="07780172" w:tentative="1">
      <w:start w:val="1"/>
      <w:numFmt w:val="bullet"/>
      <w:lvlText w:val="-"/>
      <w:lvlJc w:val="left"/>
      <w:pPr>
        <w:tabs>
          <w:tab w:val="num" w:pos="3240"/>
        </w:tabs>
        <w:ind w:left="3240" w:hanging="360"/>
      </w:pPr>
      <w:rPr>
        <w:rFonts w:ascii="굴림" w:hAnsi="굴림" w:hint="default"/>
      </w:rPr>
    </w:lvl>
    <w:lvl w:ilvl="5" w:tplc="BAB66048" w:tentative="1">
      <w:start w:val="1"/>
      <w:numFmt w:val="bullet"/>
      <w:lvlText w:val="-"/>
      <w:lvlJc w:val="left"/>
      <w:pPr>
        <w:tabs>
          <w:tab w:val="num" w:pos="3960"/>
        </w:tabs>
        <w:ind w:left="3960" w:hanging="360"/>
      </w:pPr>
      <w:rPr>
        <w:rFonts w:ascii="굴림" w:hAnsi="굴림" w:hint="default"/>
      </w:rPr>
    </w:lvl>
    <w:lvl w:ilvl="6" w:tplc="13F0622C" w:tentative="1">
      <w:start w:val="1"/>
      <w:numFmt w:val="bullet"/>
      <w:lvlText w:val="-"/>
      <w:lvlJc w:val="left"/>
      <w:pPr>
        <w:tabs>
          <w:tab w:val="num" w:pos="4680"/>
        </w:tabs>
        <w:ind w:left="4680" w:hanging="360"/>
      </w:pPr>
      <w:rPr>
        <w:rFonts w:ascii="굴림" w:hAnsi="굴림" w:hint="default"/>
      </w:rPr>
    </w:lvl>
    <w:lvl w:ilvl="7" w:tplc="A3AC993C" w:tentative="1">
      <w:start w:val="1"/>
      <w:numFmt w:val="bullet"/>
      <w:lvlText w:val="-"/>
      <w:lvlJc w:val="left"/>
      <w:pPr>
        <w:tabs>
          <w:tab w:val="num" w:pos="5400"/>
        </w:tabs>
        <w:ind w:left="5400" w:hanging="360"/>
      </w:pPr>
      <w:rPr>
        <w:rFonts w:ascii="굴림" w:hAnsi="굴림" w:hint="default"/>
      </w:rPr>
    </w:lvl>
    <w:lvl w:ilvl="8" w:tplc="2B7807F6" w:tentative="1">
      <w:start w:val="1"/>
      <w:numFmt w:val="bullet"/>
      <w:lvlText w:val="-"/>
      <w:lvlJc w:val="left"/>
      <w:pPr>
        <w:tabs>
          <w:tab w:val="num" w:pos="6120"/>
        </w:tabs>
        <w:ind w:left="6120" w:hanging="360"/>
      </w:pPr>
      <w:rPr>
        <w:rFonts w:ascii="굴림" w:hAnsi="굴림" w:hint="default"/>
      </w:rPr>
    </w:lvl>
  </w:abstractNum>
  <w:abstractNum w:abstractNumId="32" w15:restartNumberingAfterBreak="0">
    <w:nsid w:val="4E282C36"/>
    <w:multiLevelType w:val="hybridMultilevel"/>
    <w:tmpl w:val="B02E8490"/>
    <w:lvl w:ilvl="0" w:tplc="04090001">
      <w:start w:val="1"/>
      <w:numFmt w:val="bullet"/>
      <w:lvlText w:val=""/>
      <w:lvlJc w:val="left"/>
      <w:pPr>
        <w:ind w:left="0" w:hanging="400"/>
      </w:pPr>
      <w:rPr>
        <w:rFonts w:ascii="Wingdings" w:hAnsi="Wingdings" w:hint="default"/>
      </w:rPr>
    </w:lvl>
    <w:lvl w:ilvl="1" w:tplc="04090003">
      <w:start w:val="1"/>
      <w:numFmt w:val="bullet"/>
      <w:lvlText w:val=""/>
      <w:lvlJc w:val="left"/>
      <w:pPr>
        <w:ind w:left="400" w:hanging="400"/>
      </w:pPr>
      <w:rPr>
        <w:rFonts w:ascii="Wingdings" w:hAnsi="Wingdings" w:hint="default"/>
      </w:rPr>
    </w:lvl>
    <w:lvl w:ilvl="2" w:tplc="04090005">
      <w:start w:val="1"/>
      <w:numFmt w:val="bullet"/>
      <w:lvlText w:val=""/>
      <w:lvlJc w:val="left"/>
      <w:pPr>
        <w:ind w:left="800" w:hanging="400"/>
      </w:pPr>
      <w:rPr>
        <w:rFonts w:ascii="Wingdings" w:hAnsi="Wingdings" w:hint="default"/>
      </w:rPr>
    </w:lvl>
    <w:lvl w:ilvl="3" w:tplc="0409000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4D710BF"/>
    <w:multiLevelType w:val="hybridMultilevel"/>
    <w:tmpl w:val="4A28386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554F6E44"/>
    <w:multiLevelType w:val="hybridMultilevel"/>
    <w:tmpl w:val="0B2A957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56AE1236"/>
    <w:multiLevelType w:val="hybridMultilevel"/>
    <w:tmpl w:val="488EC56C"/>
    <w:lvl w:ilvl="0" w:tplc="092AE516">
      <w:start w:val="8"/>
      <w:numFmt w:val="bullet"/>
      <w:lvlText w:val=""/>
      <w:lvlJc w:val="left"/>
      <w:pPr>
        <w:ind w:left="800" w:hanging="400"/>
      </w:pPr>
      <w:rPr>
        <w:rFonts w:ascii="Wingdings" w:eastAsia="바탕" w:hAnsi="Wingdings"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73A05BA"/>
    <w:multiLevelType w:val="hybridMultilevel"/>
    <w:tmpl w:val="CE008F1A"/>
    <w:lvl w:ilvl="0" w:tplc="04090001">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8"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FE40BE2"/>
    <w:multiLevelType w:val="hybridMultilevel"/>
    <w:tmpl w:val="1E8AE32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632A7ECA"/>
    <w:multiLevelType w:val="hybridMultilevel"/>
    <w:tmpl w:val="B69C130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68321C9F"/>
    <w:multiLevelType w:val="hybridMultilevel"/>
    <w:tmpl w:val="89BC59F4"/>
    <w:lvl w:ilvl="0" w:tplc="092AE516">
      <w:start w:val="8"/>
      <w:numFmt w:val="bullet"/>
      <w:lvlText w:val=""/>
      <w:lvlJc w:val="left"/>
      <w:pPr>
        <w:ind w:left="800" w:hanging="400"/>
      </w:pPr>
      <w:rPr>
        <w:rFonts w:ascii="Wingdings" w:eastAsia="바탕" w:hAnsi="Wingdings"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A8116A9"/>
    <w:multiLevelType w:val="hybridMultilevel"/>
    <w:tmpl w:val="169A7ACE"/>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6CD46213"/>
    <w:multiLevelType w:val="hybridMultilevel"/>
    <w:tmpl w:val="78EC6DA6"/>
    <w:lvl w:ilvl="0" w:tplc="04090001">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4" w15:restartNumberingAfterBreak="0">
    <w:nsid w:val="6DD27204"/>
    <w:multiLevelType w:val="hybridMultilevel"/>
    <w:tmpl w:val="9FBA2A4A"/>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5" w15:restartNumberingAfterBreak="0">
    <w:nsid w:val="6E5B5B5F"/>
    <w:multiLevelType w:val="hybridMultilevel"/>
    <w:tmpl w:val="489AA09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45C323E"/>
    <w:multiLevelType w:val="hybridMultilevel"/>
    <w:tmpl w:val="420060E2"/>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8" w15:restartNumberingAfterBreak="0">
    <w:nsid w:val="74C737EC"/>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0" w15:restartNumberingAfterBreak="0">
    <w:nsid w:val="790500CA"/>
    <w:multiLevelType w:val="hybridMultilevel"/>
    <w:tmpl w:val="FE8AC29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1" w15:restartNumberingAfterBreak="0">
    <w:nsid w:val="79B97B39"/>
    <w:multiLevelType w:val="hybridMultilevel"/>
    <w:tmpl w:val="2B7C8F3A"/>
    <w:lvl w:ilvl="0" w:tplc="BEB01176">
      <w:start w:val="2013"/>
      <w:numFmt w:val="bullet"/>
      <w:lvlText w:val="-"/>
      <w:lvlJc w:val="left"/>
      <w:pPr>
        <w:ind w:left="1200" w:hanging="400"/>
      </w:pPr>
      <w:rPr>
        <w:rFonts w:ascii="바탕" w:eastAsia="바탕" w:hAnsi="바탕"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2"/>
  </w:num>
  <w:num w:numId="2">
    <w:abstractNumId w:val="18"/>
  </w:num>
  <w:num w:numId="3">
    <w:abstractNumId w:val="38"/>
  </w:num>
  <w:num w:numId="4">
    <w:abstractNumId w:val="0"/>
  </w:num>
  <w:num w:numId="5">
    <w:abstractNumId w:val="49"/>
  </w:num>
  <w:num w:numId="6">
    <w:abstractNumId w:val="3"/>
  </w:num>
  <w:num w:numId="7">
    <w:abstractNumId w:val="33"/>
  </w:num>
  <w:num w:numId="8">
    <w:abstractNumId w:val="29"/>
  </w:num>
  <w:num w:numId="9">
    <w:abstractNumId w:val="12"/>
  </w:num>
  <w:num w:numId="10">
    <w:abstractNumId w:val="32"/>
  </w:num>
  <w:num w:numId="11">
    <w:abstractNumId w:val="31"/>
  </w:num>
  <w:num w:numId="12">
    <w:abstractNumId w:val="8"/>
  </w:num>
  <w:num w:numId="13">
    <w:abstractNumId w:val="30"/>
  </w:num>
  <w:num w:numId="14">
    <w:abstractNumId w:val="10"/>
  </w:num>
  <w:num w:numId="15">
    <w:abstractNumId w:val="4"/>
  </w:num>
  <w:num w:numId="16">
    <w:abstractNumId w:val="50"/>
  </w:num>
  <w:num w:numId="17">
    <w:abstractNumId w:val="9"/>
  </w:num>
  <w:num w:numId="18">
    <w:abstractNumId w:val="13"/>
  </w:num>
  <w:num w:numId="19">
    <w:abstractNumId w:val="17"/>
  </w:num>
  <w:num w:numId="20">
    <w:abstractNumId w:val="26"/>
  </w:num>
  <w:num w:numId="21">
    <w:abstractNumId w:val="25"/>
  </w:num>
  <w:num w:numId="22">
    <w:abstractNumId w:val="6"/>
  </w:num>
  <w:num w:numId="23">
    <w:abstractNumId w:val="45"/>
  </w:num>
  <w:num w:numId="24">
    <w:abstractNumId w:val="40"/>
  </w:num>
  <w:num w:numId="25">
    <w:abstractNumId w:val="15"/>
  </w:num>
  <w:num w:numId="26">
    <w:abstractNumId w:val="47"/>
  </w:num>
  <w:num w:numId="27">
    <w:abstractNumId w:val="24"/>
  </w:num>
  <w:num w:numId="28">
    <w:abstractNumId w:val="44"/>
  </w:num>
  <w:num w:numId="29">
    <w:abstractNumId w:val="22"/>
  </w:num>
  <w:num w:numId="30">
    <w:abstractNumId w:val="5"/>
  </w:num>
  <w:num w:numId="31">
    <w:abstractNumId w:val="7"/>
  </w:num>
  <w:num w:numId="32">
    <w:abstractNumId w:val="39"/>
  </w:num>
  <w:num w:numId="33">
    <w:abstractNumId w:val="42"/>
  </w:num>
  <w:num w:numId="34">
    <w:abstractNumId w:val="16"/>
  </w:num>
  <w:num w:numId="35">
    <w:abstractNumId w:val="34"/>
  </w:num>
  <w:num w:numId="36">
    <w:abstractNumId w:val="20"/>
  </w:num>
  <w:num w:numId="37">
    <w:abstractNumId w:val="48"/>
  </w:num>
  <w:num w:numId="38">
    <w:abstractNumId w:val="43"/>
  </w:num>
  <w:num w:numId="39">
    <w:abstractNumId w:val="35"/>
  </w:num>
  <w:num w:numId="40">
    <w:abstractNumId w:val="14"/>
  </w:num>
  <w:num w:numId="41">
    <w:abstractNumId w:val="23"/>
  </w:num>
  <w:num w:numId="42">
    <w:abstractNumId w:val="37"/>
  </w:num>
  <w:num w:numId="43">
    <w:abstractNumId w:val="19"/>
  </w:num>
  <w:num w:numId="44">
    <w:abstractNumId w:val="46"/>
  </w:num>
  <w:num w:numId="45">
    <w:abstractNumId w:val="36"/>
  </w:num>
  <w:num w:numId="46">
    <w:abstractNumId w:val="2"/>
  </w:num>
  <w:num w:numId="47">
    <w:abstractNumId w:val="27"/>
  </w:num>
  <w:num w:numId="48">
    <w:abstractNumId w:val="41"/>
  </w:num>
  <w:num w:numId="49">
    <w:abstractNumId w:val="1"/>
  </w:num>
  <w:num w:numId="50">
    <w:abstractNumId w:val="28"/>
  </w:num>
  <w:num w:numId="51">
    <w:abstractNumId w:val="51"/>
  </w:num>
  <w:num w:numId="52">
    <w:abstractNumId w:val="11"/>
  </w:num>
  <w:num w:numId="53">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2A6"/>
    <w:rsid w:val="00003C05"/>
    <w:rsid w:val="00010A07"/>
    <w:rsid w:val="00010EFE"/>
    <w:rsid w:val="000142A6"/>
    <w:rsid w:val="00014C10"/>
    <w:rsid w:val="0003065B"/>
    <w:rsid w:val="00040FD9"/>
    <w:rsid w:val="000415AD"/>
    <w:rsid w:val="00050BF4"/>
    <w:rsid w:val="000521AB"/>
    <w:rsid w:val="000533F8"/>
    <w:rsid w:val="00054318"/>
    <w:rsid w:val="00056699"/>
    <w:rsid w:val="00061186"/>
    <w:rsid w:val="000851E3"/>
    <w:rsid w:val="000A528D"/>
    <w:rsid w:val="000A5687"/>
    <w:rsid w:val="000A64A1"/>
    <w:rsid w:val="000B6206"/>
    <w:rsid w:val="000B6DD4"/>
    <w:rsid w:val="000C3179"/>
    <w:rsid w:val="000C7AE5"/>
    <w:rsid w:val="000D1327"/>
    <w:rsid w:val="000D1799"/>
    <w:rsid w:val="000D5345"/>
    <w:rsid w:val="000E4EB0"/>
    <w:rsid w:val="000E5A29"/>
    <w:rsid w:val="00105CD6"/>
    <w:rsid w:val="00111F70"/>
    <w:rsid w:val="00120C86"/>
    <w:rsid w:val="00126723"/>
    <w:rsid w:val="00126E95"/>
    <w:rsid w:val="00135FFF"/>
    <w:rsid w:val="00146DEA"/>
    <w:rsid w:val="0016011B"/>
    <w:rsid w:val="0016404A"/>
    <w:rsid w:val="0017153A"/>
    <w:rsid w:val="00175AD6"/>
    <w:rsid w:val="0019603A"/>
    <w:rsid w:val="00196F12"/>
    <w:rsid w:val="001A5B1B"/>
    <w:rsid w:val="001B2A2C"/>
    <w:rsid w:val="001D4E2F"/>
    <w:rsid w:val="001E0F45"/>
    <w:rsid w:val="001F7F48"/>
    <w:rsid w:val="002011A9"/>
    <w:rsid w:val="00204618"/>
    <w:rsid w:val="00213DC3"/>
    <w:rsid w:val="00220FFF"/>
    <w:rsid w:val="00222B24"/>
    <w:rsid w:val="00230F1D"/>
    <w:rsid w:val="00240466"/>
    <w:rsid w:val="00243857"/>
    <w:rsid w:val="00266478"/>
    <w:rsid w:val="00267796"/>
    <w:rsid w:val="002712DC"/>
    <w:rsid w:val="002A223A"/>
    <w:rsid w:val="002A2868"/>
    <w:rsid w:val="002A2D22"/>
    <w:rsid w:val="002A5D9F"/>
    <w:rsid w:val="002B38AD"/>
    <w:rsid w:val="002C1795"/>
    <w:rsid w:val="002C22C1"/>
    <w:rsid w:val="002C7BF2"/>
    <w:rsid w:val="002D18C6"/>
    <w:rsid w:val="002D3BF0"/>
    <w:rsid w:val="002D5116"/>
    <w:rsid w:val="002E07AC"/>
    <w:rsid w:val="002E0A0A"/>
    <w:rsid w:val="00300938"/>
    <w:rsid w:val="003020F5"/>
    <w:rsid w:val="00314F18"/>
    <w:rsid w:val="00333790"/>
    <w:rsid w:val="0033589C"/>
    <w:rsid w:val="00340190"/>
    <w:rsid w:val="0034489F"/>
    <w:rsid w:val="003556DF"/>
    <w:rsid w:val="003603F0"/>
    <w:rsid w:val="0037102B"/>
    <w:rsid w:val="003816A3"/>
    <w:rsid w:val="00385580"/>
    <w:rsid w:val="00395368"/>
    <w:rsid w:val="003B5B2E"/>
    <w:rsid w:val="003C4CA9"/>
    <w:rsid w:val="003C6D07"/>
    <w:rsid w:val="003D383A"/>
    <w:rsid w:val="003D5D6E"/>
    <w:rsid w:val="003E3E11"/>
    <w:rsid w:val="003F2605"/>
    <w:rsid w:val="00403100"/>
    <w:rsid w:val="00404D1B"/>
    <w:rsid w:val="004202A4"/>
    <w:rsid w:val="004253EA"/>
    <w:rsid w:val="00430C4A"/>
    <w:rsid w:val="00444610"/>
    <w:rsid w:val="004451F6"/>
    <w:rsid w:val="004465CA"/>
    <w:rsid w:val="004518D8"/>
    <w:rsid w:val="00451AC8"/>
    <w:rsid w:val="00460100"/>
    <w:rsid w:val="004828D2"/>
    <w:rsid w:val="00482FFC"/>
    <w:rsid w:val="004A4803"/>
    <w:rsid w:val="004A52F0"/>
    <w:rsid w:val="004B698E"/>
    <w:rsid w:val="004B7541"/>
    <w:rsid w:val="004D149A"/>
    <w:rsid w:val="004E0711"/>
    <w:rsid w:val="004E62E1"/>
    <w:rsid w:val="004F3476"/>
    <w:rsid w:val="004F78E0"/>
    <w:rsid w:val="005062F6"/>
    <w:rsid w:val="005127DB"/>
    <w:rsid w:val="0051452E"/>
    <w:rsid w:val="0051678C"/>
    <w:rsid w:val="00520936"/>
    <w:rsid w:val="005256BB"/>
    <w:rsid w:val="00552EF5"/>
    <w:rsid w:val="00556E68"/>
    <w:rsid w:val="00563017"/>
    <w:rsid w:val="00574A75"/>
    <w:rsid w:val="00575E77"/>
    <w:rsid w:val="00580C69"/>
    <w:rsid w:val="00584997"/>
    <w:rsid w:val="00586F3F"/>
    <w:rsid w:val="00586F5A"/>
    <w:rsid w:val="005903EF"/>
    <w:rsid w:val="00593DC6"/>
    <w:rsid w:val="00597987"/>
    <w:rsid w:val="005B3761"/>
    <w:rsid w:val="005B5804"/>
    <w:rsid w:val="005F3079"/>
    <w:rsid w:val="005F377C"/>
    <w:rsid w:val="005F6694"/>
    <w:rsid w:val="006033A3"/>
    <w:rsid w:val="006134DD"/>
    <w:rsid w:val="00623268"/>
    <w:rsid w:val="00630996"/>
    <w:rsid w:val="00631761"/>
    <w:rsid w:val="00651DA5"/>
    <w:rsid w:val="00652A40"/>
    <w:rsid w:val="00653840"/>
    <w:rsid w:val="0065540D"/>
    <w:rsid w:val="00655E02"/>
    <w:rsid w:val="00657249"/>
    <w:rsid w:val="006663A7"/>
    <w:rsid w:val="006708CC"/>
    <w:rsid w:val="006948A2"/>
    <w:rsid w:val="006A4FDF"/>
    <w:rsid w:val="006B2A12"/>
    <w:rsid w:val="006C1D4B"/>
    <w:rsid w:val="006C3F2F"/>
    <w:rsid w:val="006C4602"/>
    <w:rsid w:val="006D5691"/>
    <w:rsid w:val="006D5D3C"/>
    <w:rsid w:val="006D5E2A"/>
    <w:rsid w:val="006E0BD7"/>
    <w:rsid w:val="006F1235"/>
    <w:rsid w:val="007107E8"/>
    <w:rsid w:val="007122FC"/>
    <w:rsid w:val="00726F25"/>
    <w:rsid w:val="00732A69"/>
    <w:rsid w:val="00734115"/>
    <w:rsid w:val="00737281"/>
    <w:rsid w:val="00737C3C"/>
    <w:rsid w:val="007444E2"/>
    <w:rsid w:val="007530B4"/>
    <w:rsid w:val="00763F39"/>
    <w:rsid w:val="00765A01"/>
    <w:rsid w:val="007708B3"/>
    <w:rsid w:val="00772488"/>
    <w:rsid w:val="00780CA1"/>
    <w:rsid w:val="00781096"/>
    <w:rsid w:val="007825FB"/>
    <w:rsid w:val="00783B67"/>
    <w:rsid w:val="00783BE8"/>
    <w:rsid w:val="0079682D"/>
    <w:rsid w:val="007A7CCF"/>
    <w:rsid w:val="007B1379"/>
    <w:rsid w:val="007C5091"/>
    <w:rsid w:val="007C6889"/>
    <w:rsid w:val="007D7012"/>
    <w:rsid w:val="007E2A93"/>
    <w:rsid w:val="007E34A9"/>
    <w:rsid w:val="007F0DDD"/>
    <w:rsid w:val="007F7721"/>
    <w:rsid w:val="00800280"/>
    <w:rsid w:val="00803FCE"/>
    <w:rsid w:val="00807610"/>
    <w:rsid w:val="00824E0A"/>
    <w:rsid w:val="00827604"/>
    <w:rsid w:val="00831C26"/>
    <w:rsid w:val="0085000D"/>
    <w:rsid w:val="008525FD"/>
    <w:rsid w:val="008547D8"/>
    <w:rsid w:val="00882502"/>
    <w:rsid w:val="00895DBA"/>
    <w:rsid w:val="008A5F6B"/>
    <w:rsid w:val="008A69BF"/>
    <w:rsid w:val="008B7407"/>
    <w:rsid w:val="008C33B8"/>
    <w:rsid w:val="008D0255"/>
    <w:rsid w:val="008E21C2"/>
    <w:rsid w:val="008E6E03"/>
    <w:rsid w:val="008F471E"/>
    <w:rsid w:val="008F6D37"/>
    <w:rsid w:val="00911F2B"/>
    <w:rsid w:val="00920857"/>
    <w:rsid w:val="00972364"/>
    <w:rsid w:val="00974B0A"/>
    <w:rsid w:val="00984214"/>
    <w:rsid w:val="00993764"/>
    <w:rsid w:val="0099663D"/>
    <w:rsid w:val="009A1576"/>
    <w:rsid w:val="009A5EAD"/>
    <w:rsid w:val="009A70F3"/>
    <w:rsid w:val="009B7D27"/>
    <w:rsid w:val="009C4BF1"/>
    <w:rsid w:val="009C7548"/>
    <w:rsid w:val="009D1E91"/>
    <w:rsid w:val="009E2204"/>
    <w:rsid w:val="009F46BE"/>
    <w:rsid w:val="009F7077"/>
    <w:rsid w:val="00A03E3D"/>
    <w:rsid w:val="00A204A9"/>
    <w:rsid w:val="00A25BCE"/>
    <w:rsid w:val="00A35F70"/>
    <w:rsid w:val="00A36A1C"/>
    <w:rsid w:val="00A81946"/>
    <w:rsid w:val="00A82537"/>
    <w:rsid w:val="00A870AD"/>
    <w:rsid w:val="00A901E5"/>
    <w:rsid w:val="00A90D84"/>
    <w:rsid w:val="00A954A9"/>
    <w:rsid w:val="00A96699"/>
    <w:rsid w:val="00AA0FC6"/>
    <w:rsid w:val="00AB01B4"/>
    <w:rsid w:val="00AC2BA6"/>
    <w:rsid w:val="00AD1287"/>
    <w:rsid w:val="00AD1F29"/>
    <w:rsid w:val="00AE5D32"/>
    <w:rsid w:val="00AF4D9C"/>
    <w:rsid w:val="00B06F57"/>
    <w:rsid w:val="00B27A2A"/>
    <w:rsid w:val="00B446F5"/>
    <w:rsid w:val="00B45EE5"/>
    <w:rsid w:val="00B53697"/>
    <w:rsid w:val="00B536AB"/>
    <w:rsid w:val="00B70041"/>
    <w:rsid w:val="00B8705A"/>
    <w:rsid w:val="00BA5C25"/>
    <w:rsid w:val="00BA60B3"/>
    <w:rsid w:val="00BB6530"/>
    <w:rsid w:val="00BB7C69"/>
    <w:rsid w:val="00BC16B9"/>
    <w:rsid w:val="00BE0C78"/>
    <w:rsid w:val="00BE3423"/>
    <w:rsid w:val="00BE347E"/>
    <w:rsid w:val="00BF21EA"/>
    <w:rsid w:val="00BF5EFA"/>
    <w:rsid w:val="00C07DD3"/>
    <w:rsid w:val="00C2667B"/>
    <w:rsid w:val="00C271F6"/>
    <w:rsid w:val="00C42482"/>
    <w:rsid w:val="00C6752C"/>
    <w:rsid w:val="00C70293"/>
    <w:rsid w:val="00C80AF6"/>
    <w:rsid w:val="00CA3839"/>
    <w:rsid w:val="00CB276D"/>
    <w:rsid w:val="00CB381D"/>
    <w:rsid w:val="00CD1B1B"/>
    <w:rsid w:val="00CD292F"/>
    <w:rsid w:val="00CE2898"/>
    <w:rsid w:val="00CF131C"/>
    <w:rsid w:val="00D33DE9"/>
    <w:rsid w:val="00D369E4"/>
    <w:rsid w:val="00D36B10"/>
    <w:rsid w:val="00D412C2"/>
    <w:rsid w:val="00D60705"/>
    <w:rsid w:val="00D82AAF"/>
    <w:rsid w:val="00DA287A"/>
    <w:rsid w:val="00DA5757"/>
    <w:rsid w:val="00DA576F"/>
    <w:rsid w:val="00DA6491"/>
    <w:rsid w:val="00DC7FE5"/>
    <w:rsid w:val="00DD33B8"/>
    <w:rsid w:val="00DD6AD0"/>
    <w:rsid w:val="00DE5A63"/>
    <w:rsid w:val="00E10A1B"/>
    <w:rsid w:val="00E10F0B"/>
    <w:rsid w:val="00E122E9"/>
    <w:rsid w:val="00E12943"/>
    <w:rsid w:val="00E13A59"/>
    <w:rsid w:val="00E166EF"/>
    <w:rsid w:val="00E2236A"/>
    <w:rsid w:val="00E40FF7"/>
    <w:rsid w:val="00E43615"/>
    <w:rsid w:val="00E55F81"/>
    <w:rsid w:val="00E77F2E"/>
    <w:rsid w:val="00E91415"/>
    <w:rsid w:val="00E91BD6"/>
    <w:rsid w:val="00E978C0"/>
    <w:rsid w:val="00E97D38"/>
    <w:rsid w:val="00EA47D7"/>
    <w:rsid w:val="00EB0B43"/>
    <w:rsid w:val="00EB424C"/>
    <w:rsid w:val="00EC56A6"/>
    <w:rsid w:val="00EC6529"/>
    <w:rsid w:val="00EC7670"/>
    <w:rsid w:val="00ED1CE9"/>
    <w:rsid w:val="00ED496E"/>
    <w:rsid w:val="00F12075"/>
    <w:rsid w:val="00F25A91"/>
    <w:rsid w:val="00F34994"/>
    <w:rsid w:val="00F4216A"/>
    <w:rsid w:val="00F5634C"/>
    <w:rsid w:val="00F70529"/>
    <w:rsid w:val="00F71777"/>
    <w:rsid w:val="00F7712F"/>
    <w:rsid w:val="00F8493B"/>
    <w:rsid w:val="00F85BE2"/>
    <w:rsid w:val="00F903F1"/>
    <w:rsid w:val="00F91ACB"/>
    <w:rsid w:val="00FA3EE6"/>
    <w:rsid w:val="00FA6C79"/>
    <w:rsid w:val="00FB1F37"/>
    <w:rsid w:val="00FD1439"/>
    <w:rsid w:val="00FD671D"/>
    <w:rsid w:val="00FF68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75D7C"/>
  <w15:chartTrackingRefBased/>
  <w15:docId w15:val="{1D5574C7-4978-4C07-B5CD-3D24D8BD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4994"/>
    <w:pPr>
      <w:widowControl w:val="0"/>
      <w:wordWrap w:val="0"/>
      <w:autoSpaceDE w:val="0"/>
      <w:autoSpaceDN w:val="0"/>
    </w:pPr>
  </w:style>
  <w:style w:type="paragraph" w:styleId="1">
    <w:name w:val="heading 1"/>
    <w:next w:val="a"/>
    <w:link w:val="1Char"/>
    <w:qFormat/>
    <w:rsid w:val="000142A6"/>
    <w:pPr>
      <w:keepNext/>
      <w:keepLines/>
      <w:pBdr>
        <w:top w:val="single" w:sz="12" w:space="3" w:color="auto"/>
      </w:pBdr>
      <w:spacing w:before="240" w:after="180" w:line="240" w:lineRule="auto"/>
      <w:jc w:val="left"/>
      <w:outlineLvl w:val="0"/>
    </w:pPr>
    <w:rPr>
      <w:rFonts w:ascii="Arial" w:eastAsia="바탕" w:hAnsi="Arial" w:cs="Times New Roman"/>
      <w:kern w:val="0"/>
      <w:sz w:val="36"/>
      <w:szCs w:val="20"/>
      <w:lang w:val="en-GB" w:eastAsia="en-US"/>
    </w:rPr>
  </w:style>
  <w:style w:type="paragraph" w:styleId="2">
    <w:name w:val="heading 2"/>
    <w:basedOn w:val="1"/>
    <w:next w:val="a"/>
    <w:link w:val="2Char"/>
    <w:qFormat/>
    <w:rsid w:val="000142A6"/>
    <w:p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iPriority w:val="99"/>
    <w:qFormat/>
    <w:rsid w:val="000142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142A6"/>
    <w:pPr>
      <w:outlineLvl w:val="3"/>
    </w:pPr>
    <w:rPr>
      <w:sz w:val="24"/>
    </w:rPr>
  </w:style>
  <w:style w:type="paragraph" w:styleId="5">
    <w:name w:val="heading 5"/>
    <w:basedOn w:val="4"/>
    <w:next w:val="a"/>
    <w:link w:val="5Char"/>
    <w:uiPriority w:val="9"/>
    <w:qFormat/>
    <w:rsid w:val="000142A6"/>
    <w:pPr>
      <w:outlineLvl w:val="4"/>
    </w:pPr>
    <w:rPr>
      <w:sz w:val="22"/>
    </w:rPr>
  </w:style>
  <w:style w:type="paragraph" w:styleId="6">
    <w:name w:val="heading 6"/>
    <w:basedOn w:val="H6"/>
    <w:next w:val="a"/>
    <w:link w:val="6Char"/>
    <w:qFormat/>
    <w:rsid w:val="000142A6"/>
    <w:pPr>
      <w:ind w:left="0" w:firstLine="0"/>
      <w:outlineLvl w:val="5"/>
    </w:pPr>
  </w:style>
  <w:style w:type="paragraph" w:styleId="7">
    <w:name w:val="heading 7"/>
    <w:basedOn w:val="H6"/>
    <w:next w:val="a"/>
    <w:link w:val="7Char"/>
    <w:qFormat/>
    <w:rsid w:val="000142A6"/>
    <w:pPr>
      <w:ind w:left="0" w:firstLine="0"/>
      <w:outlineLvl w:val="6"/>
    </w:pPr>
  </w:style>
  <w:style w:type="paragraph" w:styleId="8">
    <w:name w:val="heading 8"/>
    <w:basedOn w:val="1"/>
    <w:next w:val="a"/>
    <w:link w:val="8Char"/>
    <w:qFormat/>
    <w:rsid w:val="000142A6"/>
    <w:pPr>
      <w:outlineLvl w:val="7"/>
    </w:pPr>
  </w:style>
  <w:style w:type="paragraph" w:styleId="9">
    <w:name w:val="heading 9"/>
    <w:basedOn w:val="8"/>
    <w:next w:val="a"/>
    <w:link w:val="9Char"/>
    <w:qFormat/>
    <w:rsid w:val="000142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0142A6"/>
    <w:rPr>
      <w:rFonts w:ascii="Arial" w:eastAsia="바탕" w:hAnsi="Arial" w:cs="Times New Roman"/>
      <w:kern w:val="0"/>
      <w:sz w:val="36"/>
      <w:szCs w:val="20"/>
      <w:lang w:val="en-GB" w:eastAsia="en-US"/>
    </w:rPr>
  </w:style>
  <w:style w:type="character" w:customStyle="1" w:styleId="2Char">
    <w:name w:val="제목 2 Char"/>
    <w:basedOn w:val="a0"/>
    <w:link w:val="2"/>
    <w:rsid w:val="000142A6"/>
    <w:rPr>
      <w:rFonts w:ascii="Arial" w:eastAsia="바탕"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0142A6"/>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142A6"/>
    <w:rPr>
      <w:rFonts w:ascii="Arial" w:eastAsia="바탕" w:hAnsi="Arial" w:cs="Times New Roman"/>
      <w:kern w:val="0"/>
      <w:sz w:val="24"/>
      <w:szCs w:val="20"/>
      <w:lang w:val="en-GB" w:eastAsia="en-US"/>
    </w:rPr>
  </w:style>
  <w:style w:type="character" w:customStyle="1" w:styleId="5Char">
    <w:name w:val="제목 5 Char"/>
    <w:basedOn w:val="a0"/>
    <w:link w:val="5"/>
    <w:uiPriority w:val="9"/>
    <w:rsid w:val="000142A6"/>
    <w:rPr>
      <w:rFonts w:ascii="Arial" w:eastAsia="바탕" w:hAnsi="Arial" w:cs="Times New Roman"/>
      <w:kern w:val="0"/>
      <w:sz w:val="22"/>
      <w:szCs w:val="20"/>
      <w:lang w:val="en-GB" w:eastAsia="en-US"/>
    </w:rPr>
  </w:style>
  <w:style w:type="character" w:customStyle="1" w:styleId="6Char">
    <w:name w:val="제목 6 Char"/>
    <w:basedOn w:val="a0"/>
    <w:link w:val="6"/>
    <w:rsid w:val="000142A6"/>
    <w:rPr>
      <w:rFonts w:ascii="Arial" w:eastAsia="바탕" w:hAnsi="Arial" w:cs="Times New Roman"/>
      <w:kern w:val="0"/>
      <w:szCs w:val="20"/>
      <w:lang w:val="en-GB" w:eastAsia="en-US"/>
    </w:rPr>
  </w:style>
  <w:style w:type="character" w:customStyle="1" w:styleId="7Char">
    <w:name w:val="제목 7 Char"/>
    <w:basedOn w:val="a0"/>
    <w:link w:val="7"/>
    <w:rsid w:val="000142A6"/>
    <w:rPr>
      <w:rFonts w:ascii="Arial" w:eastAsia="바탕" w:hAnsi="Arial" w:cs="Times New Roman"/>
      <w:kern w:val="0"/>
      <w:szCs w:val="20"/>
      <w:lang w:val="en-GB" w:eastAsia="en-US"/>
    </w:rPr>
  </w:style>
  <w:style w:type="character" w:customStyle="1" w:styleId="8Char">
    <w:name w:val="제목 8 Char"/>
    <w:basedOn w:val="a0"/>
    <w:link w:val="8"/>
    <w:rsid w:val="000142A6"/>
    <w:rPr>
      <w:rFonts w:ascii="Arial" w:eastAsia="바탕" w:hAnsi="Arial" w:cs="Times New Roman"/>
      <w:kern w:val="0"/>
      <w:sz w:val="36"/>
      <w:szCs w:val="20"/>
      <w:lang w:val="en-GB" w:eastAsia="en-US"/>
    </w:rPr>
  </w:style>
  <w:style w:type="character" w:customStyle="1" w:styleId="9Char">
    <w:name w:val="제목 9 Char"/>
    <w:basedOn w:val="a0"/>
    <w:link w:val="9"/>
    <w:rsid w:val="000142A6"/>
    <w:rPr>
      <w:rFonts w:ascii="Arial" w:eastAsia="바탕" w:hAnsi="Arial" w:cs="Times New Roman"/>
      <w:kern w:val="0"/>
      <w:sz w:val="36"/>
      <w:szCs w:val="20"/>
      <w:lang w:val="en-GB" w:eastAsia="en-US"/>
    </w:rPr>
  </w:style>
  <w:style w:type="numbering" w:customStyle="1" w:styleId="10">
    <w:name w:val="목록 없음1"/>
    <w:next w:val="a2"/>
    <w:uiPriority w:val="99"/>
    <w:semiHidden/>
    <w:unhideWhenUsed/>
    <w:rsid w:val="000142A6"/>
  </w:style>
  <w:style w:type="paragraph" w:styleId="80">
    <w:name w:val="toc 8"/>
    <w:basedOn w:val="11"/>
    <w:semiHidden/>
    <w:rsid w:val="000142A6"/>
    <w:pPr>
      <w:spacing w:before="180"/>
      <w:ind w:left="2693" w:hanging="2693"/>
    </w:pPr>
    <w:rPr>
      <w:b/>
    </w:rPr>
  </w:style>
  <w:style w:type="paragraph" w:styleId="1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바탕"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바탕" w:hAnsi="Arial" w:cs="Times New Roman"/>
      <w:b/>
      <w:kern w:val="0"/>
      <w:sz w:val="34"/>
      <w:szCs w:val="20"/>
      <w:lang w:val="en-GB" w:eastAsia="en-US"/>
    </w:rPr>
  </w:style>
  <w:style w:type="paragraph" w:styleId="50">
    <w:name w:val="toc 5"/>
    <w:basedOn w:val="40"/>
    <w:semiHidden/>
    <w:rsid w:val="000142A6"/>
    <w:pPr>
      <w:ind w:left="1701" w:hanging="1701"/>
    </w:pPr>
  </w:style>
  <w:style w:type="paragraph" w:styleId="40">
    <w:name w:val="toc 4"/>
    <w:basedOn w:val="30"/>
    <w:semiHidden/>
    <w:rsid w:val="000142A6"/>
    <w:pPr>
      <w:ind w:left="1418" w:hanging="1418"/>
    </w:pPr>
  </w:style>
  <w:style w:type="paragraph" w:styleId="30">
    <w:name w:val="toc 3"/>
    <w:basedOn w:val="20"/>
    <w:semiHidden/>
    <w:rsid w:val="000142A6"/>
    <w:pPr>
      <w:ind w:left="1134" w:hanging="1134"/>
    </w:pPr>
  </w:style>
  <w:style w:type="paragraph" w:styleId="20">
    <w:name w:val="toc 2"/>
    <w:basedOn w:val="11"/>
    <w:semiHidden/>
    <w:rsid w:val="000142A6"/>
    <w:pPr>
      <w:keepNext w:val="0"/>
      <w:spacing w:before="0"/>
      <w:ind w:left="851" w:hanging="851"/>
    </w:pPr>
    <w:rPr>
      <w:sz w:val="20"/>
    </w:rPr>
  </w:style>
  <w:style w:type="paragraph" w:styleId="21">
    <w:name w:val="index 2"/>
    <w:basedOn w:val="12"/>
    <w:semiHidden/>
    <w:rsid w:val="000142A6"/>
    <w:pPr>
      <w:ind w:left="284"/>
    </w:pPr>
  </w:style>
  <w:style w:type="paragraph" w:styleId="12">
    <w:name w:val="index 1"/>
    <w:basedOn w:val="a"/>
    <w:semiHidden/>
    <w:rsid w:val="000142A6"/>
    <w:pPr>
      <w:keepLines/>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바탕" w:hAnsi="Arial" w:cs="Times New Roman"/>
      <w:noProof/>
      <w:kern w:val="0"/>
      <w:szCs w:val="20"/>
      <w:lang w:val="en-GB" w:eastAsia="en-US"/>
    </w:rPr>
  </w:style>
  <w:style w:type="paragraph" w:customStyle="1" w:styleId="TT">
    <w:name w:val="TT"/>
    <w:basedOn w:val="1"/>
    <w:next w:val="a"/>
    <w:rsid w:val="000142A6"/>
    <w:pPr>
      <w:outlineLvl w:val="9"/>
    </w:pPr>
  </w:style>
  <w:style w:type="paragraph" w:styleId="22">
    <w:name w:val="List Number 2"/>
    <w:basedOn w:val="a3"/>
    <w:rsid w:val="000142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142A6"/>
    <w:pPr>
      <w:widowControl w:val="0"/>
      <w:spacing w:after="0" w:line="240" w:lineRule="auto"/>
      <w:jc w:val="left"/>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142A6"/>
    <w:rPr>
      <w:rFonts w:ascii="Arial" w:eastAsia="바탕" w:hAnsi="Arial" w:cs="Times New Roman"/>
      <w:b/>
      <w:noProof/>
      <w:kern w:val="0"/>
      <w:sz w:val="18"/>
      <w:szCs w:val="20"/>
      <w:lang w:val="en-GB" w:eastAsia="en-US"/>
    </w:rPr>
  </w:style>
  <w:style w:type="character" w:styleId="a5">
    <w:name w:val="footnote reference"/>
    <w:semiHidden/>
    <w:rsid w:val="000142A6"/>
    <w:rPr>
      <w:rFonts w:ascii="Arial" w:eastAsia="SimSun" w:hAnsi="Arial" w:cs="Arial"/>
      <w:b/>
      <w:color w:val="0000FF"/>
      <w:kern w:val="2"/>
      <w:position w:val="6"/>
      <w:sz w:val="16"/>
      <w:lang w:val="en-US" w:eastAsia="zh-CN" w:bidi="ar-SA"/>
    </w:rPr>
  </w:style>
  <w:style w:type="paragraph" w:styleId="a6">
    <w:name w:val="footnote text"/>
    <w:basedOn w:val="a"/>
    <w:link w:val="Char0"/>
    <w:semiHidden/>
    <w:rsid w:val="000142A6"/>
    <w:pPr>
      <w:keepLines/>
      <w:widowControl/>
      <w:wordWrap/>
      <w:autoSpaceDE/>
      <w:autoSpaceDN/>
      <w:spacing w:before="60" w:after="0" w:line="288" w:lineRule="auto"/>
      <w:ind w:left="454" w:firstLineChars="100" w:hanging="454"/>
    </w:pPr>
    <w:rPr>
      <w:rFonts w:ascii="Times New Roman" w:eastAsia="바탕" w:hAnsi="Times New Roman" w:cs="Times New Roman"/>
      <w:kern w:val="0"/>
      <w:sz w:val="16"/>
      <w:szCs w:val="20"/>
    </w:rPr>
  </w:style>
  <w:style w:type="character" w:customStyle="1" w:styleId="Char0">
    <w:name w:val="각주 텍스트 Char"/>
    <w:basedOn w:val="a0"/>
    <w:link w:val="a6"/>
    <w:semiHidden/>
    <w:rsid w:val="000142A6"/>
    <w:rPr>
      <w:rFonts w:ascii="Times New Roman" w:eastAsia="바탕"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a"/>
    <w:link w:val="NOChar"/>
    <w:rsid w:val="000142A6"/>
    <w:pPr>
      <w:keepLines/>
      <w:widowControl/>
      <w:wordWrap/>
      <w:autoSpaceDE/>
      <w:autoSpaceDN/>
      <w:spacing w:before="60" w:after="60" w:line="288" w:lineRule="auto"/>
      <w:ind w:left="1135" w:firstLineChars="100" w:hanging="851"/>
    </w:pPr>
    <w:rPr>
      <w:rFonts w:ascii="Arial" w:eastAsia="바탕" w:hAnsi="Arial" w:cs="Arial"/>
      <w:color w:val="0000FF"/>
      <w:szCs w:val="20"/>
      <w:lang w:val="en-GB" w:eastAsia="en-US"/>
    </w:rPr>
  </w:style>
  <w:style w:type="paragraph" w:styleId="90">
    <w:name w:val="toc 9"/>
    <w:basedOn w:val="80"/>
    <w:semiHidden/>
    <w:rsid w:val="000142A6"/>
    <w:pPr>
      <w:ind w:left="1418" w:hanging="1418"/>
    </w:pPr>
  </w:style>
  <w:style w:type="paragraph" w:customStyle="1" w:styleId="EX">
    <w:name w:val="EX"/>
    <w:basedOn w:val="a"/>
    <w:rsid w:val="000142A6"/>
    <w:pPr>
      <w:keepLines/>
      <w:widowControl/>
      <w:wordWrap/>
      <w:autoSpaceDE/>
      <w:autoSpaceDN/>
      <w:spacing w:before="60" w:after="60" w:line="288" w:lineRule="auto"/>
      <w:ind w:left="1702" w:firstLineChars="100" w:hanging="1418"/>
    </w:pPr>
    <w:rPr>
      <w:rFonts w:ascii="Times New Roman" w:eastAsia="바탕" w:hAnsi="Times New Roman" w:cs="Times New Roman"/>
      <w:kern w:val="0"/>
      <w:szCs w:val="20"/>
    </w:rPr>
  </w:style>
  <w:style w:type="paragraph" w:customStyle="1" w:styleId="FP">
    <w:name w:val="FP"/>
    <w:basedOn w:val="a"/>
    <w:rsid w:val="000142A6"/>
    <w:pPr>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LD">
    <w:name w:val="LD"/>
    <w:rsid w:val="000142A6"/>
    <w:pPr>
      <w:keepNext/>
      <w:keepLines/>
      <w:spacing w:after="0" w:line="180" w:lineRule="exact"/>
      <w:jc w:val="left"/>
    </w:pPr>
    <w:rPr>
      <w:rFonts w:ascii="MS LineDraw" w:eastAsia="바탕"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60">
    <w:name w:val="toc 6"/>
    <w:basedOn w:val="50"/>
    <w:next w:val="a"/>
    <w:semiHidden/>
    <w:rsid w:val="000142A6"/>
    <w:pPr>
      <w:ind w:left="1985" w:hanging="1985"/>
    </w:pPr>
  </w:style>
  <w:style w:type="paragraph" w:styleId="70">
    <w:name w:val="toc 7"/>
    <w:basedOn w:val="60"/>
    <w:next w:val="a"/>
    <w:semiHidden/>
    <w:rsid w:val="000142A6"/>
    <w:pPr>
      <w:ind w:left="2268" w:hanging="2268"/>
    </w:pPr>
  </w:style>
  <w:style w:type="paragraph" w:styleId="23">
    <w:name w:val="List Bullet 2"/>
    <w:basedOn w:val="a7"/>
    <w:rsid w:val="000142A6"/>
    <w:pPr>
      <w:ind w:left="851"/>
    </w:pPr>
  </w:style>
  <w:style w:type="paragraph" w:styleId="31">
    <w:name w:val="List Bullet 3"/>
    <w:basedOn w:val="23"/>
    <w:rsid w:val="000142A6"/>
    <w:pPr>
      <w:ind w:left="1135"/>
    </w:pPr>
  </w:style>
  <w:style w:type="paragraph" w:styleId="a3">
    <w:name w:val="List Number"/>
    <w:basedOn w:val="a8"/>
    <w:rsid w:val="000142A6"/>
  </w:style>
  <w:style w:type="paragraph" w:customStyle="1" w:styleId="EQ">
    <w:name w:val="EQ"/>
    <w:basedOn w:val="a"/>
    <w:next w:val="a"/>
    <w:uiPriority w:val="99"/>
    <w:qFormat/>
    <w:rsid w:val="000142A6"/>
    <w:pPr>
      <w:keepLines/>
      <w:widowControl/>
      <w:tabs>
        <w:tab w:val="center" w:pos="4536"/>
        <w:tab w:val="right" w:pos="9072"/>
      </w:tabs>
      <w:wordWrap/>
      <w:autoSpaceDE/>
      <w:autoSpaceDN/>
      <w:spacing w:before="60" w:after="60" w:line="288" w:lineRule="auto"/>
      <w:ind w:firstLineChars="100" w:firstLine="200"/>
    </w:pPr>
    <w:rPr>
      <w:rFonts w:ascii="Times New Roman" w:eastAsia="바탕" w:hAnsi="Times New Roman" w:cs="Times New Roman"/>
      <w:noProof/>
      <w:kern w:val="0"/>
      <w:szCs w:val="20"/>
    </w:rPr>
  </w:style>
  <w:style w:type="paragraph" w:customStyle="1" w:styleId="TH">
    <w:name w:val="TH"/>
    <w:basedOn w:val="a"/>
    <w:link w:val="THChar"/>
    <w:qFormat/>
    <w:rsid w:val="000142A6"/>
    <w:pPr>
      <w:keepNext/>
      <w:keepLines/>
      <w:widowControl/>
      <w:wordWrap/>
      <w:autoSpaceDE/>
      <w:autoSpaceDN/>
      <w:spacing w:before="60" w:after="60" w:line="288" w:lineRule="auto"/>
      <w:ind w:firstLineChars="100" w:firstLine="200"/>
      <w:jc w:val="center"/>
    </w:pPr>
    <w:rPr>
      <w:rFonts w:ascii="Arial" w:eastAsia="바탕" w:hAnsi="Arial" w:cs="Arial"/>
      <w:b/>
      <w:color w:val="0000FF"/>
      <w:szCs w:val="20"/>
      <w:lang w:val="en-GB" w:eastAsia="en-US"/>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5"/>
    <w:next w:val="a"/>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a"/>
    <w:link w:val="TALCar"/>
    <w:qFormat/>
    <w:rsid w:val="000142A6"/>
    <w:pPr>
      <w:keepNext/>
      <w:keepLines/>
      <w:widowControl/>
      <w:wordWrap/>
      <w:autoSpaceDE/>
      <w:autoSpaceDN/>
      <w:spacing w:before="60" w:after="0" w:line="288" w:lineRule="auto"/>
      <w:ind w:firstLineChars="100" w:firstLine="200"/>
    </w:pPr>
    <w:rPr>
      <w:rFonts w:ascii="Arial" w:eastAsia="바탕" w:hAnsi="Arial" w:cs="Arial"/>
      <w:color w:val="0000FF"/>
      <w:sz w:val="18"/>
      <w:szCs w:val="20"/>
      <w:lang w:val="en-GB" w:eastAsia="en-US"/>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바탕"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바탕"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바탕"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바탕"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24">
    <w:name w:val="List 2"/>
    <w:basedOn w:val="a8"/>
    <w:link w:val="2Char0"/>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바탕" w:hAnsi="Arial" w:cs="Times New Roman"/>
      <w:noProof/>
      <w:kern w:val="0"/>
      <w:szCs w:val="20"/>
      <w:lang w:val="en-GB" w:eastAsia="en-US"/>
    </w:rPr>
  </w:style>
  <w:style w:type="paragraph" w:styleId="32">
    <w:name w:val="List 3"/>
    <w:basedOn w:val="24"/>
    <w:rsid w:val="000142A6"/>
    <w:pPr>
      <w:ind w:left="1135"/>
    </w:pPr>
  </w:style>
  <w:style w:type="paragraph" w:styleId="41">
    <w:name w:val="List 4"/>
    <w:basedOn w:val="32"/>
    <w:rsid w:val="000142A6"/>
    <w:pPr>
      <w:ind w:left="1418"/>
    </w:pPr>
  </w:style>
  <w:style w:type="paragraph" w:styleId="51">
    <w:name w:val="List 5"/>
    <w:basedOn w:val="41"/>
    <w:rsid w:val="000142A6"/>
    <w:pPr>
      <w:ind w:left="1702"/>
    </w:pPr>
  </w:style>
  <w:style w:type="paragraph" w:customStyle="1" w:styleId="EditorsNote">
    <w:name w:val="Editor's Note"/>
    <w:aliases w:val="EN"/>
    <w:basedOn w:val="NO"/>
    <w:link w:val="EditorsNoteChar"/>
    <w:rsid w:val="000142A6"/>
    <w:rPr>
      <w:color w:val="FF0000"/>
    </w:rPr>
  </w:style>
  <w:style w:type="paragraph" w:styleId="a8">
    <w:name w:val="List"/>
    <w:basedOn w:val="a"/>
    <w:link w:val="Char1"/>
    <w:rsid w:val="000142A6"/>
    <w:pPr>
      <w:widowControl/>
      <w:wordWrap/>
      <w:autoSpaceDE/>
      <w:autoSpaceDN/>
      <w:spacing w:before="60" w:after="60" w:line="288" w:lineRule="auto"/>
      <w:ind w:left="568" w:firstLineChars="100" w:hanging="284"/>
    </w:pPr>
    <w:rPr>
      <w:rFonts w:ascii="Arial" w:eastAsia="바탕" w:hAnsi="Arial" w:cs="Arial"/>
      <w:color w:val="0000FF"/>
      <w:szCs w:val="20"/>
      <w:lang w:val="en-GB" w:eastAsia="en-US"/>
    </w:rPr>
  </w:style>
  <w:style w:type="paragraph" w:styleId="a7">
    <w:name w:val="List Bullet"/>
    <w:basedOn w:val="a8"/>
    <w:uiPriority w:val="99"/>
    <w:rsid w:val="000142A6"/>
  </w:style>
  <w:style w:type="paragraph" w:styleId="42">
    <w:name w:val="List Bullet 4"/>
    <w:basedOn w:val="31"/>
    <w:rsid w:val="000142A6"/>
    <w:pPr>
      <w:ind w:left="1418"/>
    </w:pPr>
  </w:style>
  <w:style w:type="paragraph" w:styleId="52">
    <w:name w:val="List Bullet 5"/>
    <w:basedOn w:val="42"/>
    <w:rsid w:val="000142A6"/>
    <w:pPr>
      <w:ind w:left="1702"/>
    </w:pPr>
  </w:style>
  <w:style w:type="paragraph" w:customStyle="1" w:styleId="B1">
    <w:name w:val="B1"/>
    <w:basedOn w:val="a8"/>
    <w:link w:val="B1Char1"/>
    <w:qFormat/>
    <w:rsid w:val="000142A6"/>
  </w:style>
  <w:style w:type="paragraph" w:customStyle="1" w:styleId="B2">
    <w:name w:val="B2"/>
    <w:basedOn w:val="24"/>
    <w:link w:val="B2Char"/>
    <w:rsid w:val="000142A6"/>
  </w:style>
  <w:style w:type="paragraph" w:customStyle="1" w:styleId="B3">
    <w:name w:val="B3"/>
    <w:basedOn w:val="32"/>
    <w:link w:val="B3Char2"/>
    <w:rsid w:val="000142A6"/>
  </w:style>
  <w:style w:type="paragraph" w:customStyle="1" w:styleId="B4">
    <w:name w:val="B4"/>
    <w:basedOn w:val="41"/>
    <w:link w:val="B4Char"/>
    <w:rsid w:val="000142A6"/>
  </w:style>
  <w:style w:type="paragraph" w:customStyle="1" w:styleId="B5">
    <w:name w:val="B5"/>
    <w:basedOn w:val="51"/>
    <w:rsid w:val="000142A6"/>
  </w:style>
  <w:style w:type="paragraph" w:styleId="a9">
    <w:name w:val="footer"/>
    <w:basedOn w:val="a4"/>
    <w:link w:val="Char2"/>
    <w:rsid w:val="000142A6"/>
    <w:pPr>
      <w:jc w:val="center"/>
    </w:pPr>
    <w:rPr>
      <w:i/>
    </w:rPr>
  </w:style>
  <w:style w:type="character" w:customStyle="1" w:styleId="Char2">
    <w:name w:val="바닥글 Char"/>
    <w:basedOn w:val="a0"/>
    <w:link w:val="a9"/>
    <w:rsid w:val="000142A6"/>
    <w:rPr>
      <w:rFonts w:ascii="Arial" w:eastAsia="바탕"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rsid w:val="000142A6"/>
    <w:pPr>
      <w:spacing w:after="120" w:line="240" w:lineRule="auto"/>
      <w:jc w:val="left"/>
    </w:pPr>
    <w:rPr>
      <w:rFonts w:ascii="Arial" w:eastAsia="바탕"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바탕" w:hAnsi="Arial" w:cs="Times New Roman"/>
      <w:noProof/>
      <w:kern w:val="0"/>
      <w:sz w:val="24"/>
      <w:szCs w:val="20"/>
      <w:lang w:val="en-GB" w:eastAsia="en-US"/>
    </w:rPr>
  </w:style>
  <w:style w:type="character" w:styleId="aa">
    <w:name w:val="Hyperlink"/>
    <w:rsid w:val="000142A6"/>
    <w:rPr>
      <w:rFonts w:ascii="Arial" w:eastAsia="SimSun" w:hAnsi="Arial" w:cs="Arial"/>
      <w:color w:val="0000FF"/>
      <w:kern w:val="2"/>
      <w:u w:val="single"/>
      <w:lang w:val="en-US" w:eastAsia="zh-CN" w:bidi="ar-SA"/>
    </w:rPr>
  </w:style>
  <w:style w:type="character" w:styleId="ab">
    <w:name w:val="annotation reference"/>
    <w:qFormat/>
    <w:rsid w:val="000142A6"/>
    <w:rPr>
      <w:rFonts w:ascii="Arial" w:eastAsia="SimSun" w:hAnsi="Arial" w:cs="Arial"/>
      <w:color w:val="0000FF"/>
      <w:kern w:val="2"/>
      <w:sz w:val="16"/>
      <w:lang w:val="en-US" w:eastAsia="zh-CN" w:bidi="ar-SA"/>
    </w:rPr>
  </w:style>
  <w:style w:type="paragraph" w:styleId="ac">
    <w:name w:val="annotation text"/>
    <w:basedOn w:val="a"/>
    <w:link w:val="Char3"/>
    <w:qFormat/>
    <w:rsid w:val="000142A6"/>
    <w:pPr>
      <w:widowControl/>
      <w:wordWrap/>
      <w:autoSpaceDE/>
      <w:autoSpaceDN/>
      <w:spacing w:before="60" w:after="60" w:line="288" w:lineRule="auto"/>
      <w:ind w:firstLineChars="100" w:firstLine="200"/>
    </w:pPr>
    <w:rPr>
      <w:rFonts w:ascii="Times New Roman" w:eastAsia="바탕" w:hAnsi="Times New Roman" w:cs="Times New Roman"/>
      <w:kern w:val="0"/>
      <w:szCs w:val="20"/>
      <w:lang w:val="en-GB" w:eastAsia="en-US"/>
    </w:rPr>
  </w:style>
  <w:style w:type="character" w:customStyle="1" w:styleId="Char3">
    <w:name w:val="메모 텍스트 Char"/>
    <w:basedOn w:val="a0"/>
    <w:link w:val="ac"/>
    <w:qFormat/>
    <w:rsid w:val="000142A6"/>
    <w:rPr>
      <w:rFonts w:ascii="Times New Roman" w:eastAsia="바탕" w:hAnsi="Times New Roman" w:cs="Times New Roman"/>
      <w:kern w:val="0"/>
      <w:szCs w:val="20"/>
      <w:lang w:val="en-GB" w:eastAsia="en-US"/>
    </w:rPr>
  </w:style>
  <w:style w:type="character" w:styleId="ad">
    <w:name w:val="FollowedHyperlink"/>
    <w:rsid w:val="000142A6"/>
    <w:rPr>
      <w:rFonts w:ascii="Arial" w:eastAsia="SimSun" w:hAnsi="Arial" w:cs="Arial"/>
      <w:color w:val="0000FF"/>
      <w:kern w:val="2"/>
      <w:u w:val="single"/>
      <w:lang w:val="en-US" w:eastAsia="zh-CN" w:bidi="ar-SA"/>
    </w:rPr>
  </w:style>
  <w:style w:type="paragraph" w:styleId="ae">
    <w:name w:val="Balloon Text"/>
    <w:basedOn w:val="a"/>
    <w:link w:val="Char4"/>
    <w:semiHidden/>
    <w:rsid w:val="000142A6"/>
    <w:pPr>
      <w:widowControl/>
      <w:wordWrap/>
      <w:autoSpaceDE/>
      <w:autoSpaceDN/>
      <w:spacing w:before="60" w:after="60" w:line="288" w:lineRule="auto"/>
      <w:ind w:firstLineChars="100" w:firstLine="200"/>
    </w:pPr>
    <w:rPr>
      <w:rFonts w:ascii="Tahoma" w:eastAsia="바탕" w:hAnsi="Tahoma" w:cs="Tahoma"/>
      <w:kern w:val="0"/>
      <w:sz w:val="16"/>
      <w:szCs w:val="16"/>
    </w:rPr>
  </w:style>
  <w:style w:type="character" w:customStyle="1" w:styleId="Char4">
    <w:name w:val="풍선 도움말 텍스트 Char"/>
    <w:basedOn w:val="a0"/>
    <w:link w:val="ae"/>
    <w:semiHidden/>
    <w:rsid w:val="000142A6"/>
    <w:rPr>
      <w:rFonts w:ascii="Tahoma" w:eastAsia="바탕" w:hAnsi="Tahoma" w:cs="Tahoma"/>
      <w:kern w:val="0"/>
      <w:sz w:val="16"/>
      <w:szCs w:val="16"/>
    </w:rPr>
  </w:style>
  <w:style w:type="table" w:styleId="af">
    <w:name w:val="Table Grid"/>
    <w:aliases w:val="TableGrid"/>
    <w:basedOn w:val="a1"/>
    <w:qFormat/>
    <w:rsid w:val="000142A6"/>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Char0"/>
    <w:rsid w:val="000142A6"/>
    <w:pPr>
      <w:widowControl/>
      <w:wordWrap/>
      <w:autoSpaceDE/>
      <w:autoSpaceDN/>
      <w:spacing w:before="60" w:after="120" w:line="288" w:lineRule="auto"/>
      <w:ind w:firstLineChars="100" w:firstLine="200"/>
    </w:pPr>
    <w:rPr>
      <w:rFonts w:ascii="Arial" w:eastAsia="바탕" w:hAnsi="Arial" w:cs="Times New Roman"/>
      <w:color w:val="000000"/>
      <w:kern w:val="0"/>
      <w:szCs w:val="20"/>
    </w:rPr>
  </w:style>
  <w:style w:type="character" w:customStyle="1" w:styleId="3Char0">
    <w:name w:val="본문 3 Char"/>
    <w:basedOn w:val="a0"/>
    <w:link w:val="33"/>
    <w:rsid w:val="000142A6"/>
    <w:rPr>
      <w:rFonts w:ascii="Arial" w:eastAsia="바탕" w:hAnsi="Arial" w:cs="Times New Roman"/>
      <w:color w:val="000000"/>
      <w:kern w:val="0"/>
      <w:szCs w:val="20"/>
    </w:rPr>
  </w:style>
  <w:style w:type="table" w:styleId="af0">
    <w:name w:val="Table Elegant"/>
    <w:basedOn w:val="a1"/>
    <w:rsid w:val="000142A6"/>
    <w:pPr>
      <w:spacing w:after="180" w:line="240" w:lineRule="auto"/>
      <w:jc w:val="left"/>
    </w:pPr>
    <w:rPr>
      <w:rFonts w:ascii="CG Times (WN)" w:eastAsia="바탕"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link w:val="Char5"/>
    <w:semiHidden/>
    <w:rsid w:val="000142A6"/>
    <w:rPr>
      <w:b/>
      <w:bCs/>
    </w:rPr>
  </w:style>
  <w:style w:type="character" w:customStyle="1" w:styleId="Char5">
    <w:name w:val="메모 주제 Char"/>
    <w:basedOn w:val="Char3"/>
    <w:link w:val="af1"/>
    <w:semiHidden/>
    <w:rsid w:val="000142A6"/>
    <w:rPr>
      <w:rFonts w:ascii="Times New Roman" w:eastAsia="바탕" w:hAnsi="Times New Roman" w:cs="Times New Roman"/>
      <w:b/>
      <w:bCs/>
      <w:kern w:val="0"/>
      <w:szCs w:val="20"/>
      <w:lang w:val="en-GB" w:eastAsia="en-US"/>
    </w:rPr>
  </w:style>
  <w:style w:type="paragraph" w:customStyle="1" w:styleId="Text1">
    <w:name w:val="Text 1"/>
    <w:basedOn w:val="a"/>
    <w:rsid w:val="000142A6"/>
    <w:pPr>
      <w:widowControl/>
      <w:wordWrap/>
      <w:autoSpaceDE/>
      <w:autoSpaceDN/>
      <w:spacing w:before="60" w:after="120" w:line="288" w:lineRule="auto"/>
      <w:ind w:firstLineChars="100" w:firstLine="200"/>
    </w:pPr>
    <w:rPr>
      <w:rFonts w:ascii="Arial" w:eastAsia="Times New Roman" w:hAnsi="Arial" w:cs="Times New Roman"/>
      <w:kern w:val="0"/>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바탕" w:hAnsi="Arial" w:cs="Arial"/>
      <w:color w:val="0000FF"/>
      <w:szCs w:val="20"/>
      <w:lang w:val="en-GB" w:eastAsia="en-US"/>
    </w:rPr>
  </w:style>
  <w:style w:type="character" w:customStyle="1" w:styleId="NOChar">
    <w:name w:val="NO Char"/>
    <w:link w:val="NO"/>
    <w:rsid w:val="000142A6"/>
    <w:rPr>
      <w:rFonts w:ascii="Arial" w:eastAsia="바탕" w:hAnsi="Arial" w:cs="Arial"/>
      <w:color w:val="0000FF"/>
      <w:szCs w:val="20"/>
      <w:lang w:val="en-GB" w:eastAsia="en-US"/>
    </w:rPr>
  </w:style>
  <w:style w:type="character" w:customStyle="1" w:styleId="Char1">
    <w:name w:val="목록 Char"/>
    <w:link w:val="a8"/>
    <w:rsid w:val="000142A6"/>
    <w:rPr>
      <w:rFonts w:ascii="Arial" w:eastAsia="바탕" w:hAnsi="Arial" w:cs="Arial"/>
      <w:color w:val="0000FF"/>
      <w:szCs w:val="20"/>
      <w:lang w:val="en-GB" w:eastAsia="en-US"/>
    </w:rPr>
  </w:style>
  <w:style w:type="character" w:customStyle="1" w:styleId="2Char0">
    <w:name w:val="목록 2 Char"/>
    <w:link w:val="24"/>
    <w:rsid w:val="000142A6"/>
    <w:rPr>
      <w:rFonts w:ascii="Arial" w:eastAsia="바탕" w:hAnsi="Arial" w:cs="Arial"/>
      <w:color w:val="0000FF"/>
      <w:szCs w:val="20"/>
      <w:lang w:val="en-GB" w:eastAsia="en-US"/>
    </w:rPr>
  </w:style>
  <w:style w:type="character" w:customStyle="1" w:styleId="B2Char">
    <w:name w:val="B2 Char"/>
    <w:link w:val="B2"/>
    <w:rsid w:val="000142A6"/>
    <w:rPr>
      <w:rFonts w:ascii="Arial" w:eastAsia="바탕"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0142A6"/>
    <w:pPr>
      <w:keepLines/>
      <w:widowControl/>
      <w:tabs>
        <w:tab w:val="left" w:pos="794"/>
        <w:tab w:val="left" w:pos="1191"/>
        <w:tab w:val="left" w:pos="1588"/>
        <w:tab w:val="left" w:pos="1985"/>
      </w:tabs>
      <w:wordWrap/>
      <w:autoSpaceDE/>
      <w:autoSpaceDN/>
      <w:spacing w:before="120" w:after="480" w:line="288" w:lineRule="auto"/>
      <w:ind w:firstLineChars="100" w:firstLine="200"/>
      <w:jc w:val="center"/>
    </w:pPr>
    <w:rPr>
      <w:rFonts w:ascii="Times New Roman" w:eastAsia="Times New Roman" w:hAnsi="Times New Roman" w:cs="Times New Roman"/>
      <w:b/>
      <w:bCs/>
      <w:kern w:val="0"/>
      <w:sz w:val="24"/>
      <w:szCs w:val="24"/>
    </w:rPr>
  </w:style>
  <w:style w:type="paragraph" w:customStyle="1" w:styleId="Text">
    <w:name w:val="Text"/>
    <w:basedOn w:val="a"/>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styleId="af2">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f3">
    <w:name w:val="Document Map"/>
    <w:basedOn w:val="a"/>
    <w:link w:val="Char6"/>
    <w:semiHidden/>
    <w:rsid w:val="000142A6"/>
    <w:pPr>
      <w:widowControl/>
      <w:shd w:val="clear" w:color="auto" w:fill="000080"/>
      <w:wordWrap/>
      <w:autoSpaceDE/>
      <w:autoSpaceDN/>
      <w:spacing w:before="60" w:after="60" w:line="288" w:lineRule="auto"/>
      <w:ind w:firstLineChars="100" w:firstLine="200"/>
    </w:pPr>
    <w:rPr>
      <w:rFonts w:ascii="Tahoma" w:eastAsia="바탕" w:hAnsi="Tahoma" w:cs="Tahoma"/>
      <w:kern w:val="0"/>
      <w:szCs w:val="20"/>
    </w:rPr>
  </w:style>
  <w:style w:type="character" w:customStyle="1" w:styleId="Char6">
    <w:name w:val="문서 구조 Char"/>
    <w:basedOn w:val="a0"/>
    <w:link w:val="af3"/>
    <w:semiHidden/>
    <w:rsid w:val="000142A6"/>
    <w:rPr>
      <w:rFonts w:ascii="Tahoma" w:eastAsia="바탕" w:hAnsi="Tahoma" w:cs="Tahoma"/>
      <w:kern w:val="0"/>
      <w:szCs w:val="20"/>
      <w:shd w:val="clear" w:color="auto" w:fill="000080"/>
    </w:rPr>
  </w:style>
  <w:style w:type="paragraph" w:customStyle="1" w:styleId="2Char1">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a"/>
    <w:link w:val="TALCharCharChar"/>
    <w:rsid w:val="000142A6"/>
    <w:pPr>
      <w:keepNext/>
      <w:keepLines/>
      <w:widowControl/>
      <w:wordWrap/>
      <w:overflowPunct w:val="0"/>
      <w:adjustRightInd w:val="0"/>
      <w:spacing w:before="60" w:after="0" w:line="288" w:lineRule="auto"/>
      <w:ind w:firstLineChars="100" w:firstLine="200"/>
      <w:textAlignment w:val="baseline"/>
    </w:pPr>
    <w:rPr>
      <w:rFonts w:ascii="Arial" w:eastAsia="SimSun" w:hAnsi="Arial" w:cs="Arial"/>
      <w:color w:val="0000FF"/>
      <w:sz w:val="18"/>
      <w:szCs w:val="20"/>
      <w:lang w:val="en-GB" w:eastAsia="en-US"/>
    </w:rPr>
  </w:style>
  <w:style w:type="paragraph" w:styleId="af4">
    <w:name w:val="Body Text"/>
    <w:basedOn w:val="a"/>
    <w:link w:val="Char7"/>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customStyle="1" w:styleId="Char7">
    <w:name w:val="본문 Char"/>
    <w:basedOn w:val="a0"/>
    <w:link w:val="af4"/>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바탕"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바탕"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바탕" w:hAnsi="Arial" w:cs="Arial"/>
      <w:color w:val="0000FF"/>
      <w:szCs w:val="20"/>
      <w:lang w:val="en-GB" w:eastAsia="en-US"/>
    </w:rPr>
  </w:style>
  <w:style w:type="character" w:customStyle="1" w:styleId="TALCar">
    <w:name w:val="TAL Car"/>
    <w:link w:val="TAL"/>
    <w:qFormat/>
    <w:rsid w:val="000142A6"/>
    <w:rPr>
      <w:rFonts w:ascii="Arial" w:eastAsia="바탕"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바탕" w:hAnsi="Arial" w:cs="Arial"/>
      <w:b/>
      <w:color w:val="0000FF"/>
      <w:szCs w:val="20"/>
      <w:lang w:val="en-GB" w:eastAsia="en-US"/>
    </w:rPr>
  </w:style>
  <w:style w:type="character" w:customStyle="1" w:styleId="TFChar">
    <w:name w:val="TF Char"/>
    <w:link w:val="TF"/>
    <w:rsid w:val="000142A6"/>
    <w:rPr>
      <w:rFonts w:ascii="Arial" w:eastAsia="바탕"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5">
    <w:name w:val="Revision"/>
    <w:hidden/>
    <w:uiPriority w:val="99"/>
    <w:semiHidden/>
    <w:rsid w:val="000142A6"/>
    <w:pPr>
      <w:spacing w:after="0" w:line="240" w:lineRule="auto"/>
      <w:jc w:val="left"/>
    </w:pPr>
    <w:rPr>
      <w:rFonts w:ascii="Times New Roman" w:eastAsia="바탕" w:hAnsi="Times New Roman" w:cs="Times New Roman"/>
      <w:kern w:val="0"/>
      <w:szCs w:val="20"/>
      <w:lang w:val="en-GB" w:eastAsia="en-US"/>
    </w:rPr>
  </w:style>
  <w:style w:type="paragraph" w:styleId="af6">
    <w:name w:val="endnote text"/>
    <w:basedOn w:val="a"/>
    <w:link w:val="Char8"/>
    <w:rsid w:val="000142A6"/>
    <w:pPr>
      <w:widowControl/>
      <w:wordWrap/>
      <w:autoSpaceDE/>
      <w:autoSpaceDN/>
      <w:snapToGrid w:val="0"/>
      <w:spacing w:before="60" w:after="60" w:line="288" w:lineRule="auto"/>
      <w:ind w:firstLineChars="100" w:firstLine="200"/>
    </w:pPr>
    <w:rPr>
      <w:rFonts w:ascii="Times New Roman" w:eastAsia="SimSun" w:hAnsi="Times New Roman" w:cs="Arial"/>
      <w:color w:val="0000FF"/>
      <w:szCs w:val="20"/>
      <w:lang w:val="en-GB" w:eastAsia="en-US"/>
    </w:rPr>
  </w:style>
  <w:style w:type="character" w:customStyle="1" w:styleId="Char8">
    <w:name w:val="미주 텍스트 Char"/>
    <w:basedOn w:val="a0"/>
    <w:link w:val="af6"/>
    <w:rsid w:val="000142A6"/>
    <w:rPr>
      <w:rFonts w:ascii="Times New Roman" w:eastAsia="SimSun" w:hAnsi="Times New Roman" w:cs="Arial"/>
      <w:color w:val="0000FF"/>
      <w:szCs w:val="20"/>
      <w:lang w:val="en-GB" w:eastAsia="en-US"/>
    </w:rPr>
  </w:style>
  <w:style w:type="character" w:styleId="af7">
    <w:name w:val="endnote reference"/>
    <w:rsid w:val="000142A6"/>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0142A6"/>
    <w:pPr>
      <w:widowControl/>
      <w:wordWrap/>
      <w:autoSpaceDE/>
      <w:autoSpaceDN/>
      <w:spacing w:before="100" w:beforeAutospacing="1" w:after="100" w:afterAutospacing="1" w:line="288" w:lineRule="auto"/>
      <w:ind w:firstLineChars="100" w:firstLine="200"/>
    </w:pPr>
    <w:rPr>
      <w:rFonts w:ascii="굴림" w:eastAsia="굴림" w:hAnsi="굴림" w:cs="굴림"/>
      <w:kern w:val="0"/>
      <w:sz w:val="24"/>
      <w:szCs w:val="24"/>
    </w:rPr>
  </w:style>
  <w:style w:type="table" w:styleId="13">
    <w:name w:val="Table Classic 1"/>
    <w:basedOn w:val="a1"/>
    <w:rsid w:val="000142A6"/>
    <w:pPr>
      <w:spacing w:after="180" w:line="240" w:lineRule="auto"/>
      <w:jc w:val="left"/>
    </w:pPr>
    <w:rPr>
      <w:rFonts w:ascii="CG Times (WN)" w:eastAsia="바탕"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a"/>
    <w:link w:val="Doc-text2Char"/>
    <w:qFormat/>
    <w:rsid w:val="000142A6"/>
    <w:pPr>
      <w:widowControl/>
      <w:tabs>
        <w:tab w:val="left" w:pos="1622"/>
      </w:tabs>
      <w:wordWrap/>
      <w:autoSpaceDE/>
      <w:autoSpaceDN/>
      <w:spacing w:before="60" w:after="0" w:line="288" w:lineRule="auto"/>
      <w:ind w:left="1622" w:firstLineChars="100" w:hanging="363"/>
    </w:pPr>
    <w:rPr>
      <w:rFonts w:ascii="Arial" w:eastAsia="MS Mincho" w:hAnsi="Arial"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af9">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列表段落11"/>
    <w:basedOn w:val="a"/>
    <w:link w:val="Char9"/>
    <w:uiPriority w:val="34"/>
    <w:qFormat/>
    <w:rsid w:val="000142A6"/>
    <w:pPr>
      <w:widowControl/>
      <w:wordWrap/>
      <w:autoSpaceDE/>
      <w:autoSpaceDN/>
      <w:spacing w:before="60" w:after="0" w:line="288" w:lineRule="auto"/>
      <w:ind w:left="720" w:firstLineChars="100" w:firstLine="200"/>
    </w:pPr>
    <w:rPr>
      <w:rFonts w:ascii="Calibri" w:eastAsia="맑은 고딕" w:hAnsi="Calibri" w:cs="Times New Roman"/>
      <w:kern w:val="0"/>
      <w:sz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Chara"/>
    <w:uiPriority w:val="35"/>
    <w:unhideWhenUsed/>
    <w:qFormat/>
    <w:rsid w:val="000142A6"/>
    <w:pPr>
      <w:widowControl/>
      <w:wordWrap/>
      <w:autoSpaceDE/>
      <w:autoSpaceDN/>
      <w:spacing w:before="60" w:after="60" w:line="288" w:lineRule="auto"/>
      <w:ind w:firstLineChars="100" w:firstLine="200"/>
    </w:pPr>
    <w:rPr>
      <w:rFonts w:ascii="Times New Roman" w:eastAsia="SimSun" w:hAnsi="Times New Roman" w:cs="Times New Roman"/>
      <w:b/>
      <w:bCs/>
      <w:szCs w:val="20"/>
      <w:lang w:val="en-GB" w:eastAsia="en-US"/>
    </w:rPr>
  </w:style>
  <w:style w:type="paragraph" w:customStyle="1" w:styleId="25">
    <w:name w:val="스타일 스타일 양쪽 + 첫 줄:  2 글자"/>
    <w:basedOn w:val="a"/>
    <w:link w:val="2Char2"/>
    <w:rsid w:val="000142A6"/>
    <w:pPr>
      <w:widowControl/>
      <w:wordWrap/>
      <w:autoSpaceDE/>
      <w:autoSpaceDN/>
      <w:spacing w:before="120" w:after="120" w:line="288" w:lineRule="auto"/>
      <w:ind w:firstLineChars="200" w:firstLine="200"/>
    </w:pPr>
    <w:rPr>
      <w:rFonts w:ascii="Times New Roman" w:eastAsia="맑은 고딕" w:hAnsi="Times New Roman" w:cs="Times New Roman"/>
      <w:kern w:val="0"/>
      <w:szCs w:val="20"/>
      <w:lang w:val="en-GB" w:eastAsia="en-US"/>
    </w:rPr>
  </w:style>
  <w:style w:type="character" w:customStyle="1" w:styleId="2Char2">
    <w:name w:val="스타일 스타일 양쪽 + 첫 줄:  2 글자 Char"/>
    <w:link w:val="25"/>
    <w:rsid w:val="000142A6"/>
    <w:rPr>
      <w:rFonts w:ascii="Times New Roman" w:eastAsia="맑은 고딕"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a"/>
    <w:uiPriority w:val="34"/>
    <w:qFormat/>
    <w:rsid w:val="000142A6"/>
    <w:pPr>
      <w:widowControl/>
      <w:wordWrap/>
      <w:autoSpaceDE/>
      <w:autoSpaceDN/>
      <w:spacing w:before="60" w:after="200" w:line="276" w:lineRule="auto"/>
      <w:ind w:firstLineChars="200" w:firstLine="420"/>
    </w:pPr>
    <w:rPr>
      <w:rFonts w:ascii="Calibri" w:eastAsia="Calibri" w:hAnsi="Calibri" w:cs="Times New Roman"/>
      <w:kern w:val="0"/>
      <w:sz w:val="22"/>
    </w:rPr>
  </w:style>
  <w:style w:type="paragraph" w:customStyle="1" w:styleId="Bulletedo1">
    <w:name w:val="Bulleted o 1"/>
    <w:basedOn w:val="a"/>
    <w:rsid w:val="000142A6"/>
    <w:pPr>
      <w:widowControl/>
      <w:numPr>
        <w:numId w:val="2"/>
      </w:numPr>
      <w:wordWrap/>
      <w:overflowPunct w:val="0"/>
      <w:adjustRightInd w:val="0"/>
      <w:spacing w:before="60" w:after="60" w:line="288" w:lineRule="auto"/>
      <w:ind w:firstLineChars="100" w:firstLine="100"/>
      <w:textAlignment w:val="baseline"/>
    </w:pPr>
    <w:rPr>
      <w:rFonts w:ascii="Times New Roman" w:eastAsia="SimSun" w:hAnsi="Times New Roman" w:cs="Times New Roman"/>
      <w:kern w:val="0"/>
      <w:szCs w:val="20"/>
    </w:rPr>
  </w:style>
  <w:style w:type="paragraph" w:customStyle="1" w:styleId="Reference0">
    <w:name w:val="Reference"/>
    <w:basedOn w:val="EX"/>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0142A6"/>
    <w:pPr>
      <w:keepNext/>
      <w:tabs>
        <w:tab w:val="num" w:pos="720"/>
      </w:tabs>
      <w:autoSpaceDE w:val="0"/>
      <w:autoSpaceDN w:val="0"/>
      <w:adjustRightInd w:val="0"/>
      <w:spacing w:after="0" w:line="240" w:lineRule="auto"/>
      <w:ind w:left="720" w:hanging="360"/>
    </w:pPr>
    <w:rPr>
      <w:rFonts w:ascii="Times New Roman" w:eastAsia="맑은 고딕"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a"/>
    <w:link w:val="Bullet-3Char"/>
    <w:qFormat/>
    <w:rsid w:val="000142A6"/>
    <w:pPr>
      <w:widowControl/>
      <w:numPr>
        <w:ilvl w:val="2"/>
        <w:numId w:val="3"/>
      </w:numPr>
      <w:wordWrap/>
      <w:autoSpaceDE/>
      <w:autoSpaceDN/>
      <w:spacing w:before="60" w:after="0" w:line="288" w:lineRule="auto"/>
      <w:ind w:firstLineChars="100" w:firstLine="100"/>
    </w:pPr>
    <w:rPr>
      <w:rFonts w:ascii="Book Antiqua" w:eastAsia="맑은 고딕" w:hAnsi="Book Antiqua" w:cs="Times New Roman"/>
      <w:kern w:val="0"/>
      <w:szCs w:val="20"/>
      <w:lang w:val="en-GB" w:eastAsia="x-none"/>
    </w:rPr>
  </w:style>
  <w:style w:type="character" w:customStyle="1" w:styleId="Bullet-3Char">
    <w:name w:val="Bullet-3 Char"/>
    <w:link w:val="Bullet-3"/>
    <w:rsid w:val="000142A6"/>
    <w:rPr>
      <w:rFonts w:ascii="Book Antiqua" w:eastAsia="맑은 고딕"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맑은 고딕"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맑은 고딕" w:hAnsi="Book Antiqua" w:cs="Times New Roman"/>
      <w:kern w:val="0"/>
      <w:szCs w:val="20"/>
      <w:lang w:val="en-AU" w:eastAsia="x-none"/>
    </w:rPr>
  </w:style>
  <w:style w:type="paragraph" w:customStyle="1" w:styleId="Bullet2">
    <w:name w:val="Bullet 2"/>
    <w:basedOn w:val="a"/>
    <w:rsid w:val="000142A6"/>
    <w:pPr>
      <w:widowControl/>
      <w:wordWrap/>
      <w:autoSpaceDE/>
      <w:autoSpaceDN/>
      <w:spacing w:before="60" w:after="0" w:line="288" w:lineRule="auto"/>
      <w:ind w:left="2800" w:firstLineChars="100" w:hanging="400"/>
    </w:pPr>
    <w:rPr>
      <w:rFonts w:ascii="Arial" w:eastAsia="맑은 고딕" w:hAnsi="Arial" w:cs="Times New Roman"/>
      <w:kern w:val="0"/>
      <w:szCs w:val="24"/>
    </w:rPr>
  </w:style>
  <w:style w:type="character" w:customStyle="1" w:styleId="bulletlevel1Char">
    <w:name w:val="bullet level 1 Char"/>
    <w:link w:val="bulletlevel1"/>
    <w:locked/>
    <w:rsid w:val="000142A6"/>
    <w:rPr>
      <w:rFonts w:ascii="Book Antiqua" w:eastAsia="맑은 고딕"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a"/>
    <w:next w:val="a"/>
    <w:rsid w:val="000142A6"/>
    <w:pPr>
      <w:widowControl/>
      <w:numPr>
        <w:numId w:val="4"/>
      </w:numPr>
      <w:wordWrap/>
      <w:snapToGrid w:val="0"/>
      <w:spacing w:before="60" w:after="60" w:line="288" w:lineRule="auto"/>
      <w:ind w:firstLineChars="100" w:firstLine="100"/>
    </w:pPr>
    <w:rPr>
      <w:rFonts w:ascii="Times New Roman" w:eastAsia="SimSun" w:hAnsi="Times New Roman" w:cs="Times New Roman"/>
      <w:kern w:val="0"/>
      <w:szCs w:val="16"/>
    </w:rPr>
  </w:style>
  <w:style w:type="paragraph" w:styleId="afb">
    <w:name w:val="Plain Text"/>
    <w:basedOn w:val="a"/>
    <w:link w:val="Charb"/>
    <w:uiPriority w:val="99"/>
    <w:unhideWhenUsed/>
    <w:rsid w:val="000142A6"/>
    <w:pPr>
      <w:widowControl/>
      <w:wordWrap/>
      <w:autoSpaceDE/>
      <w:autoSpaceDN/>
      <w:spacing w:before="60" w:after="0" w:line="288" w:lineRule="auto"/>
      <w:ind w:firstLineChars="100" w:firstLine="200"/>
    </w:pPr>
    <w:rPr>
      <w:rFonts w:ascii="Arial" w:eastAsia="MS Gothic" w:hAnsi="Arial" w:cs="Times New Roman"/>
      <w:color w:val="000000"/>
      <w:kern w:val="0"/>
      <w:szCs w:val="20"/>
      <w:lang w:val="x-none" w:eastAsia="en-US"/>
    </w:rPr>
  </w:style>
  <w:style w:type="character" w:customStyle="1" w:styleId="Charb">
    <w:name w:val="글자만 Char"/>
    <w:basedOn w:val="a0"/>
    <w:link w:val="afb"/>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a"/>
    <w:rsid w:val="000142A6"/>
    <w:pPr>
      <w:numPr>
        <w:numId w:val="5"/>
      </w:numPr>
      <w:wordWrap/>
      <w:adjustRightInd w:val="0"/>
      <w:spacing w:before="60" w:after="60" w:line="288" w:lineRule="auto"/>
      <w:ind w:firstLine="0"/>
    </w:pPr>
    <w:rPr>
      <w:rFonts w:ascii="Times New Roman" w:eastAsia="Times New Roman" w:hAnsi="Times New Roman" w:cs="Times New Roman"/>
      <w:kern w:val="0"/>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Char9">
    <w:name w:val="목록 단락 Char"/>
    <w:aliases w:val="- Bullets Char,リスト段落 Char,Lista1 Char,?? ?? Char,????? Char,???? Char,中等深浅网格 1 - 着色 21 Char,列出段落1 Char,¥¡¡¡¡ì¬º¥¹¥È¶ÎÂä Char,ÁÐ³ö¶ÎÂä Char,列表段落1 Char,—ño’i—Ž Char,¥ê¥¹¥È¶ÎÂä Char,1st level - Bullet List Paragraph Char,Paragrafo elenco Char"/>
    <w:link w:val="af9"/>
    <w:uiPriority w:val="34"/>
    <w:qFormat/>
    <w:rsid w:val="000142A6"/>
    <w:rPr>
      <w:rFonts w:ascii="Calibri" w:eastAsia="맑은 고딕" w:hAnsi="Calibri" w:cs="Times New Roman"/>
      <w:kern w:val="0"/>
      <w:sz w:val="22"/>
      <w:lang w:eastAsia="zh-CN"/>
    </w:rPr>
  </w:style>
  <w:style w:type="paragraph" w:customStyle="1" w:styleId="RAN1bullet2">
    <w:name w:val="RAN1 bullet2"/>
    <w:basedOn w:val="a"/>
    <w:qFormat/>
    <w:rsid w:val="000142A6"/>
    <w:pPr>
      <w:widowControl/>
      <w:numPr>
        <w:ilvl w:val="1"/>
        <w:numId w:val="6"/>
      </w:numPr>
      <w:tabs>
        <w:tab w:val="left" w:pos="1440"/>
      </w:tabs>
      <w:wordWrap/>
      <w:autoSpaceDE/>
      <w:autoSpaceDN/>
      <w:spacing w:after="0" w:line="240" w:lineRule="auto"/>
      <w:ind w:firstLine="0"/>
      <w:jc w:val="left"/>
    </w:pPr>
    <w:rPr>
      <w:rFonts w:ascii="Times" w:eastAsia="바탕" w:hAnsi="Times" w:cs="Times New Roman"/>
      <w:kern w:val="0"/>
      <w:szCs w:val="20"/>
      <w:lang w:eastAsia="en-US"/>
    </w:rPr>
  </w:style>
  <w:style w:type="character" w:customStyle="1" w:styleId="TACChar">
    <w:name w:val="TAC Char"/>
    <w:link w:val="TAC"/>
    <w:qFormat/>
    <w:rsid w:val="000142A6"/>
    <w:rPr>
      <w:rFonts w:ascii="Arial" w:eastAsia="바탕" w:hAnsi="Arial" w:cs="Arial"/>
      <w:color w:val="0000FF"/>
      <w:sz w:val="18"/>
      <w:szCs w:val="20"/>
      <w:lang w:val="en-GB" w:eastAsia="en-US"/>
    </w:rPr>
  </w:style>
  <w:style w:type="character" w:customStyle="1" w:styleId="B1Zchn">
    <w:name w:val="B1 Zchn"/>
    <w:qFormat/>
    <w:rsid w:val="000142A6"/>
    <w:rPr>
      <w:rFonts w:eastAsia="맑은 고딕"/>
      <w:lang w:val="en-GB" w:eastAsia="en-US"/>
    </w:rPr>
  </w:style>
  <w:style w:type="character" w:customStyle="1" w:styleId="CRCoverPageZchn">
    <w:name w:val="CR Cover Page Zchn"/>
    <w:link w:val="CRCoverPage"/>
    <w:rsid w:val="000142A6"/>
    <w:rPr>
      <w:rFonts w:ascii="Arial" w:eastAsia="바탕" w:hAnsi="Arial" w:cs="Times New Roman"/>
      <w:kern w:val="0"/>
      <w:szCs w:val="20"/>
      <w:lang w:val="en-GB" w:eastAsia="en-US"/>
    </w:rPr>
  </w:style>
  <w:style w:type="paragraph" w:customStyle="1" w:styleId="Comments">
    <w:name w:val="Comments"/>
    <w:basedOn w:val="a"/>
    <w:link w:val="CommentsChar"/>
    <w:qFormat/>
    <w:rsid w:val="000142A6"/>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바탕" w:hAnsi="Arial" w:cs="Arial"/>
      <w:b/>
      <w:color w:val="0000FF"/>
      <w:sz w:val="18"/>
      <w:szCs w:val="20"/>
      <w:lang w:val="en-GB" w:eastAsia="en-US"/>
    </w:rPr>
  </w:style>
  <w:style w:type="paragraph" w:customStyle="1" w:styleId="LGTdoc1">
    <w:name w:val="LGTdoc_제목1"/>
    <w:basedOn w:val="a"/>
    <w:rsid w:val="000142A6"/>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character" w:styleId="afc">
    <w:name w:val="Placeholder Text"/>
    <w:basedOn w:val="a0"/>
    <w:uiPriority w:val="99"/>
    <w:semiHidden/>
    <w:rsid w:val="000142A6"/>
    <w:rPr>
      <w:color w:val="808080"/>
    </w:rPr>
  </w:style>
  <w:style w:type="paragraph" w:customStyle="1" w:styleId="3GPPAgreements">
    <w:name w:val="3GPP Agreements"/>
    <w:basedOn w:val="a7"/>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kern w:val="0"/>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a"/>
    <w:link w:val="3GPPTextChar"/>
    <w:qFormat/>
    <w:rsid w:val="000142A6"/>
    <w:pPr>
      <w:widowControl/>
      <w:wordWrap/>
      <w:overflowPunct w:val="0"/>
      <w:adjustRightInd w:val="0"/>
      <w:spacing w:before="120" w:after="120" w:line="240" w:lineRule="auto"/>
    </w:pPr>
    <w:rPr>
      <w:rFonts w:eastAsia="SimSun"/>
    </w:rPr>
  </w:style>
  <w:style w:type="paragraph" w:customStyle="1" w:styleId="Observation">
    <w:name w:val="Observation"/>
    <w:basedOn w:val="a"/>
    <w:link w:val="ObservationChar"/>
    <w:qFormat/>
    <w:rsid w:val="000142A6"/>
    <w:pPr>
      <w:numPr>
        <w:numId w:val="7"/>
      </w:numPr>
      <w:tabs>
        <w:tab w:val="left" w:pos="1701"/>
      </w:tabs>
      <w:wordWrap/>
      <w:autoSpaceDE/>
      <w:autoSpaceDN/>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table" w:styleId="14">
    <w:name w:val="Plain Table 1"/>
    <w:basedOn w:val="a1"/>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
    <w:name w:val="Grid Table 1 Light Accent 3"/>
    <w:basedOn w:val="a1"/>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3GPPHeader">
    <w:name w:val="3GPP_Header"/>
    <w:basedOn w:val="af4"/>
    <w:rsid w:val="0085000D"/>
    <w:pPr>
      <w:tabs>
        <w:tab w:val="left" w:pos="1701"/>
        <w:tab w:val="right" w:pos="9639"/>
      </w:tabs>
      <w:spacing w:before="0" w:after="240" w:line="259" w:lineRule="auto"/>
      <w:ind w:firstLineChars="0" w:firstLine="0"/>
    </w:pPr>
    <w:rPr>
      <w:rFonts w:ascii="Arial" w:eastAsiaTheme="minorHAnsi"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15982">
      <w:bodyDiv w:val="1"/>
      <w:marLeft w:val="0"/>
      <w:marRight w:val="0"/>
      <w:marTop w:val="0"/>
      <w:marBottom w:val="0"/>
      <w:divBdr>
        <w:top w:val="none" w:sz="0" w:space="0" w:color="auto"/>
        <w:left w:val="none" w:sz="0" w:space="0" w:color="auto"/>
        <w:bottom w:val="none" w:sz="0" w:space="0" w:color="auto"/>
        <w:right w:val="none" w:sz="0" w:space="0" w:color="auto"/>
      </w:divBdr>
    </w:div>
    <w:div w:id="1774663620">
      <w:bodyDiv w:val="1"/>
      <w:marLeft w:val="0"/>
      <w:marRight w:val="0"/>
      <w:marTop w:val="0"/>
      <w:marBottom w:val="0"/>
      <w:divBdr>
        <w:top w:val="none" w:sz="0" w:space="0" w:color="auto"/>
        <w:left w:val="none" w:sz="0" w:space="0" w:color="auto"/>
        <w:bottom w:val="none" w:sz="0" w:space="0" w:color="auto"/>
        <w:right w:val="none" w:sz="0" w:space="0" w:color="auto"/>
      </w:divBdr>
    </w:div>
    <w:div w:id="194179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12151</Words>
  <Characters>69266</Characters>
  <Application>Microsoft Office Word</Application>
  <DocSecurity>0</DocSecurity>
  <Lines>577</Lines>
  <Paragraphs>162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Kyungjun3, Samsung</cp:lastModifiedBy>
  <cp:revision>2</cp:revision>
  <dcterms:created xsi:type="dcterms:W3CDTF">2024-05-10T09:19:00Z</dcterms:created>
  <dcterms:modified xsi:type="dcterms:W3CDTF">2024-05-10T09:19:00Z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